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«</w:t>
      </w:r>
      <w:r w:rsidR="0084550C">
        <w:rPr>
          <w:sz w:val="28"/>
          <w:szCs w:val="28"/>
        </w:rPr>
        <w:t>___</w:t>
      </w:r>
      <w:r w:rsidRPr="00334027">
        <w:rPr>
          <w:sz w:val="28"/>
          <w:szCs w:val="28"/>
        </w:rPr>
        <w:t xml:space="preserve">» </w:t>
      </w:r>
      <w:r w:rsidR="00A97DC4">
        <w:rPr>
          <w:sz w:val="28"/>
          <w:szCs w:val="28"/>
        </w:rPr>
        <w:t>декабря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84550C">
        <w:rPr>
          <w:sz w:val="28"/>
          <w:szCs w:val="28"/>
        </w:rPr>
        <w:t>3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334027" w:rsidRPr="00334027" w:rsidRDefault="00B5314E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334027" w:rsidRPr="00334027">
        <w:rPr>
          <w:b/>
          <w:bCs/>
          <w:sz w:val="32"/>
          <w:szCs w:val="32"/>
        </w:rPr>
        <w:t xml:space="preserve">  </w:t>
      </w:r>
    </w:p>
    <w:p w:rsidR="00A97DC4" w:rsidRDefault="00A97DC4" w:rsidP="00A97DC4">
      <w:pPr>
        <w:spacing w:after="0"/>
        <w:jc w:val="center"/>
        <w:outlineLvl w:val="0"/>
        <w:rPr>
          <w:b/>
          <w:sz w:val="32"/>
          <w:szCs w:val="32"/>
        </w:rPr>
      </w:pPr>
      <w:r w:rsidRPr="00334027">
        <w:rPr>
          <w:b/>
          <w:sz w:val="32"/>
          <w:szCs w:val="32"/>
        </w:rPr>
        <w:t>на право заключения договора</w:t>
      </w:r>
      <w:r>
        <w:rPr>
          <w:b/>
          <w:sz w:val="32"/>
          <w:szCs w:val="32"/>
        </w:rPr>
        <w:t xml:space="preserve"> на</w:t>
      </w:r>
      <w:r w:rsidRPr="003340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поставку ГСМ </w:t>
      </w:r>
    </w:p>
    <w:p w:rsidR="00334027" w:rsidRPr="00334027" w:rsidRDefault="00A97DC4" w:rsidP="00A97DC4">
      <w:pPr>
        <w:snapToGrid w:val="0"/>
        <w:jc w:val="center"/>
        <w:rPr>
          <w:b/>
        </w:rPr>
      </w:pPr>
      <w:r>
        <w:rPr>
          <w:b/>
          <w:sz w:val="32"/>
          <w:szCs w:val="32"/>
        </w:rPr>
        <w:t>(АИ-92, АИ-95, ДТ) для ООО «ОЭСК»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97DC4" w:rsidRDefault="00A97DC4" w:rsidP="00334027">
      <w:pPr>
        <w:snapToGrid w:val="0"/>
        <w:rPr>
          <w:b/>
        </w:rPr>
      </w:pPr>
    </w:p>
    <w:p w:rsidR="00A97DC4" w:rsidRPr="00334027" w:rsidRDefault="00A97DC4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84550C">
        <w:rPr>
          <w:b/>
          <w:sz w:val="28"/>
          <w:szCs w:val="28"/>
        </w:rPr>
        <w:t>3</w:t>
      </w:r>
      <w:r w:rsidRPr="00334027">
        <w:rPr>
          <w:b/>
          <w:sz w:val="28"/>
          <w:szCs w:val="28"/>
        </w:rPr>
        <w:t xml:space="preserve"> г.</w:t>
      </w:r>
    </w:p>
    <w:bookmarkEnd w:id="0"/>
    <w:bookmarkEnd w:id="1"/>
    <w:bookmarkEnd w:id="2"/>
    <w:bookmarkEnd w:id="3"/>
    <w:bookmarkEnd w:id="4"/>
    <w:p w:rsidR="00B5314E" w:rsidRPr="00334027" w:rsidRDefault="00B5314E" w:rsidP="00B5314E">
      <w:pPr>
        <w:jc w:val="center"/>
      </w:pPr>
      <w:r w:rsidRPr="00334027">
        <w:lastRenderedPageBreak/>
        <w:t xml:space="preserve">ИЗВЕЩЕНИЕ О ПРОВЕДЕНИИ </w:t>
      </w:r>
      <w:r w:rsidR="00A97DC4">
        <w:t>ЗАПРОСА КОТИРОВОК</w:t>
      </w:r>
    </w:p>
    <w:p w:rsidR="00B5314E" w:rsidRPr="00334027" w:rsidRDefault="00B5314E" w:rsidP="00B5314E">
      <w:pPr>
        <w:jc w:val="center"/>
        <w:outlineLvl w:val="0"/>
      </w:pPr>
    </w:p>
    <w:p w:rsidR="00A97DC4" w:rsidRDefault="00B5314E" w:rsidP="00A97DC4">
      <w:pPr>
        <w:spacing w:after="0"/>
        <w:outlineLvl w:val="0"/>
        <w:rPr>
          <w:spacing w:val="-6"/>
        </w:rPr>
      </w:pPr>
      <w:r w:rsidRPr="00334027">
        <w:rPr>
          <w:b/>
          <w:spacing w:val="-6"/>
        </w:rPr>
        <w:t xml:space="preserve">Форма и способ процедуры закупки: </w:t>
      </w:r>
      <w:r w:rsidR="00A97DC4">
        <w:rPr>
          <w:spacing w:val="-6"/>
        </w:rPr>
        <w:t>Запрос котировок</w:t>
      </w:r>
      <w:r w:rsidR="00A97DC4" w:rsidRPr="00334027">
        <w:rPr>
          <w:b/>
          <w:spacing w:val="-6"/>
        </w:rPr>
        <w:t xml:space="preserve"> </w:t>
      </w:r>
      <w:r w:rsidR="00A97DC4" w:rsidRPr="00DD697D">
        <w:rPr>
          <w:spacing w:val="-6"/>
        </w:rPr>
        <w:t>на право заключения договора на п</w:t>
      </w:r>
      <w:r w:rsidR="00A97DC4" w:rsidRPr="00DD697D">
        <w:rPr>
          <w:spacing w:val="-6"/>
        </w:rPr>
        <w:t>о</w:t>
      </w:r>
      <w:r w:rsidR="00A97DC4" w:rsidRPr="00DD697D">
        <w:rPr>
          <w:spacing w:val="-6"/>
        </w:rPr>
        <w:t>ста</w:t>
      </w:r>
      <w:r w:rsidR="00A97DC4">
        <w:rPr>
          <w:spacing w:val="-6"/>
        </w:rPr>
        <w:t>в</w:t>
      </w:r>
      <w:r w:rsidR="00A97DC4" w:rsidRPr="00DD697D">
        <w:rPr>
          <w:spacing w:val="-6"/>
        </w:rPr>
        <w:t>ку ГСМ (АИ-92, АИ-95, ДТ) для ООО «ОЭСК»</w:t>
      </w:r>
    </w:p>
    <w:p w:rsidR="00B5314E" w:rsidRPr="00334027" w:rsidRDefault="00B5314E" w:rsidP="00A97DC4">
      <w:pPr>
        <w:spacing w:after="0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Заказчик: </w:t>
      </w:r>
      <w:r w:rsidRPr="00334027">
        <w:t xml:space="preserve">Общество с ограниченной ответственностью «ОЭСК»; </w:t>
      </w:r>
      <w:r w:rsidRPr="00334027">
        <w:rPr>
          <w:b/>
          <w:spacing w:val="-6"/>
        </w:rPr>
        <w:t xml:space="preserve">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</w:t>
      </w:r>
      <w:r>
        <w:rPr>
          <w:bCs/>
          <w:iCs/>
        </w:rPr>
        <w:t>а</w:t>
      </w:r>
      <w:r>
        <w:rPr>
          <w:bCs/>
          <w:iCs/>
        </w:rPr>
        <w:t>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proofErr w:type="spellStart"/>
      <w:r w:rsidRPr="00334027">
        <w:rPr>
          <w:lang w:val="en-US"/>
        </w:rPr>
        <w:t>mishenin</w:t>
      </w:r>
      <w:proofErr w:type="spellEnd"/>
      <w:r w:rsidRPr="00334027">
        <w:t>@</w:t>
      </w:r>
      <w:proofErr w:type="spellStart"/>
      <w:r w:rsidRPr="00334027">
        <w:rPr>
          <w:lang w:val="en-US"/>
        </w:rPr>
        <w:t>elektroseti</w:t>
      </w:r>
      <w:proofErr w:type="spellEnd"/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B5314E">
      <w:pPr>
        <w:spacing w:after="0"/>
        <w:outlineLvl w:val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A97DC4">
        <w:rPr>
          <w:spacing w:val="-6"/>
        </w:rPr>
        <w:t>Запрос котировок</w:t>
      </w:r>
      <w:r w:rsidR="00A97DC4" w:rsidRPr="00334027">
        <w:rPr>
          <w:b/>
          <w:spacing w:val="-6"/>
        </w:rPr>
        <w:t xml:space="preserve"> </w:t>
      </w:r>
      <w:r w:rsidR="00A97DC4" w:rsidRPr="00DD697D">
        <w:rPr>
          <w:spacing w:val="-6"/>
        </w:rPr>
        <w:t>на право заключения договора на поста</w:t>
      </w:r>
      <w:r w:rsidR="00A97DC4">
        <w:rPr>
          <w:spacing w:val="-6"/>
        </w:rPr>
        <w:t>в</w:t>
      </w:r>
      <w:r w:rsidR="00A97DC4" w:rsidRPr="00DD697D">
        <w:rPr>
          <w:spacing w:val="-6"/>
        </w:rPr>
        <w:t>ку ГСМ (АИ-92, АИ-95, ДТ) для ООО «ОЭСК»</w:t>
      </w:r>
      <w:r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B5314E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</w:t>
      </w:r>
      <w:r w:rsidRPr="00334027">
        <w:rPr>
          <w:b/>
        </w:rPr>
        <w:t>р</w:t>
      </w:r>
      <w:r w:rsidRPr="00334027">
        <w:rPr>
          <w:b/>
        </w:rPr>
        <w:t>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proofErr w:type="gramStart"/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</w:t>
      </w:r>
      <w:r w:rsidRPr="00334027">
        <w:rPr>
          <w:spacing w:val="2"/>
          <w:shd w:val="clear" w:color="auto" w:fill="FFFFFF"/>
        </w:rPr>
        <w:t>а</w:t>
      </w:r>
      <w:r w:rsidRPr="00334027">
        <w:rPr>
          <w:spacing w:val="2"/>
          <w:shd w:val="clear" w:color="auto" w:fill="FFFFFF"/>
        </w:rPr>
        <w:t>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 xml:space="preserve">Положением о проведении закупок товаров, работ, услуг для нужд </w:t>
      </w:r>
      <w:r w:rsidRPr="00334027">
        <w:t>Общества с ограниченной ответственн</w:t>
      </w:r>
      <w:r w:rsidRPr="00334027">
        <w:t>о</w:t>
      </w:r>
      <w:r w:rsidRPr="00334027">
        <w:t>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  <w:proofErr w:type="gramEnd"/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</w:t>
      </w:r>
      <w:r w:rsidRPr="00334027">
        <w:t>о</w:t>
      </w:r>
      <w:r w:rsidRPr="00334027">
        <w:t>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A97DC4">
        <w:rPr>
          <w:b/>
        </w:rPr>
        <w:t>6 000</w:t>
      </w:r>
      <w:r w:rsidR="005D484F">
        <w:rPr>
          <w:b/>
        </w:rPr>
        <w:t xml:space="preserve"> </w:t>
      </w:r>
      <w:r w:rsidR="0093146B">
        <w:rPr>
          <w:b/>
        </w:rPr>
        <w:t>000</w:t>
      </w:r>
      <w:r>
        <w:rPr>
          <w:b/>
        </w:rPr>
        <w:t>,00</w:t>
      </w:r>
      <w:r w:rsidRPr="00671E73">
        <w:t xml:space="preserve"> </w:t>
      </w:r>
      <w:r w:rsidRPr="00F72239">
        <w:rPr>
          <w:b/>
        </w:rPr>
        <w:t>(</w:t>
      </w:r>
      <w:r w:rsidR="00A97DC4">
        <w:rPr>
          <w:b/>
        </w:rPr>
        <w:t>шесть миллионов</w:t>
      </w:r>
      <w:r w:rsidRPr="00F72239">
        <w:rPr>
          <w:b/>
        </w:rPr>
        <w:t>) ру</w:t>
      </w:r>
      <w:r w:rsidRPr="00F72239">
        <w:rPr>
          <w:b/>
        </w:rPr>
        <w:t>б</w:t>
      </w:r>
      <w:r w:rsidRPr="00F72239">
        <w:rPr>
          <w:b/>
        </w:rPr>
        <w:t xml:space="preserve">лей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Методических рекомендаций по применению методов определения начальной (максимал</w:t>
      </w:r>
      <w:r>
        <w:t>ь</w:t>
      </w:r>
      <w:r>
        <w:t>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84550C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</w:t>
      </w:r>
      <w:r w:rsidRPr="00334027">
        <w:rPr>
          <w:spacing w:val="-6"/>
        </w:rPr>
        <w:t>н</w:t>
      </w:r>
      <w:r w:rsidRPr="00334027">
        <w:rPr>
          <w:spacing w:val="-6"/>
        </w:rPr>
        <w:t xml:space="preserve">тация по </w:t>
      </w:r>
      <w:r w:rsidR="0084550C">
        <w:rPr>
          <w:spacing w:val="-6"/>
        </w:rPr>
        <w:t>запросу котировок</w:t>
      </w:r>
      <w:r w:rsidRPr="00334027">
        <w:rPr>
          <w:spacing w:val="-6"/>
        </w:rPr>
        <w:t xml:space="preserve"> находится в открытом доступе, начиная </w:t>
      </w:r>
      <w:proofErr w:type="gramStart"/>
      <w:r w:rsidRPr="00334027">
        <w:t>с даты размещения</w:t>
      </w:r>
      <w:proofErr w:type="gramEnd"/>
      <w:r w:rsidRPr="00334027">
        <w:t xml:space="preserve"> насто</w:t>
      </w:r>
      <w:r w:rsidRPr="00334027">
        <w:t>я</w:t>
      </w:r>
      <w:r w:rsidRPr="00334027">
        <w:t xml:space="preserve">щего извещения и документации по </w:t>
      </w:r>
      <w:r w:rsidR="0084550C">
        <w:t>запросу котировок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: </w:t>
      </w:r>
      <w:r>
        <w:t>0</w:t>
      </w:r>
      <w:r w:rsidRPr="00334027">
        <w:t xml:space="preserve"> % от начальной (макс</w:t>
      </w:r>
      <w:r w:rsidRPr="00334027">
        <w:t>и</w:t>
      </w:r>
      <w:r w:rsidRPr="00334027">
        <w:t xml:space="preserve">мальной)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84550C">
        <w:rPr>
          <w:b/>
          <w:spacing w:val="-6"/>
        </w:rPr>
        <w:t>запросе котир</w:t>
      </w:r>
      <w:r w:rsidR="0084550C">
        <w:rPr>
          <w:b/>
          <w:spacing w:val="-6"/>
        </w:rPr>
        <w:t>о</w:t>
      </w:r>
      <w:r w:rsidR="0084550C">
        <w:rPr>
          <w:b/>
          <w:spacing w:val="-6"/>
        </w:rPr>
        <w:t>вок</w:t>
      </w:r>
      <w:r w:rsidRPr="00334027">
        <w:rPr>
          <w:b/>
          <w:spacing w:val="-6"/>
        </w:rPr>
        <w:t>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A97DC4">
        <w:rPr>
          <w:spacing w:val="-6"/>
        </w:rPr>
        <w:t>1</w:t>
      </w:r>
      <w:r w:rsidR="000A5CD2">
        <w:rPr>
          <w:spacing w:val="-6"/>
        </w:rPr>
        <w:t>2</w:t>
      </w:r>
      <w:r w:rsidRPr="00334027">
        <w:rPr>
          <w:spacing w:val="-6"/>
        </w:rPr>
        <w:t xml:space="preserve"> </w:t>
      </w:r>
      <w:r w:rsidR="00A97DC4">
        <w:rPr>
          <w:spacing w:val="-6"/>
        </w:rPr>
        <w:t>декабря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0A5CD2">
        <w:rPr>
          <w:spacing w:val="-6"/>
        </w:rPr>
        <w:t>20</w:t>
      </w:r>
      <w:r w:rsidRPr="00334027">
        <w:rPr>
          <w:spacing w:val="-6"/>
        </w:rPr>
        <w:t xml:space="preserve"> </w:t>
      </w:r>
      <w:r w:rsidR="00A97DC4">
        <w:rPr>
          <w:spacing w:val="-6"/>
        </w:rPr>
        <w:t>декабря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A97DC4">
        <w:rPr>
          <w:spacing w:val="-6"/>
        </w:rPr>
        <w:t>1</w:t>
      </w:r>
      <w:r w:rsidR="000A5CD2">
        <w:rPr>
          <w:spacing w:val="-6"/>
        </w:rPr>
        <w:t>2</w:t>
      </w:r>
      <w:r w:rsidR="009D2C8D" w:rsidRPr="00334027">
        <w:rPr>
          <w:spacing w:val="-6"/>
        </w:rPr>
        <w:t xml:space="preserve"> </w:t>
      </w:r>
      <w:r w:rsidR="00A97DC4">
        <w:rPr>
          <w:spacing w:val="-6"/>
        </w:rPr>
        <w:t>декабря</w:t>
      </w:r>
      <w:r w:rsidR="009D2C8D" w:rsidRPr="00334027">
        <w:rPr>
          <w:spacing w:val="-6"/>
        </w:rPr>
        <w:t xml:space="preserve"> </w:t>
      </w:r>
      <w:r w:rsidRPr="00334027">
        <w:rPr>
          <w:spacing w:val="-6"/>
        </w:rPr>
        <w:t>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до 17.00 (время местное) </w:t>
      </w:r>
      <w:r w:rsidR="00A97DC4">
        <w:rPr>
          <w:spacing w:val="-6"/>
        </w:rPr>
        <w:t>1</w:t>
      </w:r>
      <w:r w:rsidR="000A5CD2">
        <w:rPr>
          <w:spacing w:val="-6"/>
        </w:rPr>
        <w:t>8</w:t>
      </w:r>
      <w:r>
        <w:rPr>
          <w:spacing w:val="-6"/>
        </w:rPr>
        <w:t xml:space="preserve"> </w:t>
      </w:r>
      <w:r w:rsidR="00A97DC4">
        <w:rPr>
          <w:spacing w:val="-6"/>
        </w:rPr>
        <w:t>декабря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 ос</w:t>
      </w:r>
      <w:r w:rsidRPr="00334027">
        <w:rPr>
          <w:b/>
        </w:rPr>
        <w:t>у</w:t>
      </w:r>
      <w:r w:rsidRPr="00334027">
        <w:rPr>
          <w:b/>
        </w:rPr>
        <w:t>ществляется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</w:t>
      </w:r>
      <w:r w:rsidRPr="00334027">
        <w:t>и</w:t>
      </w:r>
      <w:r w:rsidRPr="00334027">
        <w:t xml:space="preserve">нут (время местное) </w:t>
      </w:r>
      <w:r w:rsidR="000A5CD2">
        <w:rPr>
          <w:spacing w:val="-6"/>
        </w:rPr>
        <w:t>20</w:t>
      </w:r>
      <w:r w:rsidR="0084550C">
        <w:rPr>
          <w:spacing w:val="-6"/>
        </w:rPr>
        <w:t xml:space="preserve"> </w:t>
      </w:r>
      <w:r w:rsidR="00A97DC4">
        <w:rPr>
          <w:spacing w:val="-6"/>
        </w:rPr>
        <w:t>декабря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</w:t>
      </w:r>
      <w:r w:rsidR="0084550C">
        <w:t>запросе котировок</w:t>
      </w:r>
      <w:r w:rsidRPr="00334027">
        <w:t xml:space="preserve">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lastRenderedPageBreak/>
        <w:t xml:space="preserve">Дата начала рассмотрения заявок </w:t>
      </w:r>
      <w:r w:rsidR="000A5CD2">
        <w:rPr>
          <w:spacing w:val="-6"/>
        </w:rPr>
        <w:t>20</w:t>
      </w:r>
      <w:r w:rsidR="0084550C">
        <w:rPr>
          <w:spacing w:val="-6"/>
        </w:rPr>
        <w:t xml:space="preserve"> </w:t>
      </w:r>
      <w:r w:rsidR="00A97DC4">
        <w:rPr>
          <w:spacing w:val="-6"/>
        </w:rPr>
        <w:t>декабря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0A5CD2">
        <w:rPr>
          <w:spacing w:val="-6"/>
        </w:rPr>
        <w:t>20</w:t>
      </w:r>
      <w:r w:rsidR="00A97DC4">
        <w:rPr>
          <w:spacing w:val="-6"/>
        </w:rPr>
        <w:t xml:space="preserve"> декабря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</w:t>
      </w:r>
      <w:r w:rsidRPr="00334027">
        <w:t>а</w:t>
      </w:r>
      <w:r w:rsidRPr="00334027">
        <w:t xml:space="preserve">явки на участие в </w:t>
      </w:r>
      <w:r w:rsidR="0084550C">
        <w:t>запросе котировок</w:t>
      </w:r>
      <w:r w:rsidRPr="00334027">
        <w:t xml:space="preserve">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 xml:space="preserve">Дата начала оценки и сопоставления заявок: </w:t>
      </w:r>
      <w:r w:rsidR="000A5CD2">
        <w:rPr>
          <w:spacing w:val="-6"/>
        </w:rPr>
        <w:t>20</w:t>
      </w:r>
      <w:r w:rsidR="00A97DC4">
        <w:rPr>
          <w:spacing w:val="-6"/>
        </w:rPr>
        <w:t xml:space="preserve"> декабря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окончания оценки и сопоставления заявок: </w:t>
      </w:r>
      <w:r w:rsidR="000A5CD2">
        <w:rPr>
          <w:spacing w:val="-6"/>
        </w:rPr>
        <w:t>20</w:t>
      </w:r>
      <w:r w:rsidR="00A97DC4">
        <w:rPr>
          <w:spacing w:val="-6"/>
        </w:rPr>
        <w:t xml:space="preserve"> декабря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84550C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</w:t>
      </w:r>
      <w:r w:rsidRPr="00334027">
        <w:rPr>
          <w:spacing w:val="-6"/>
        </w:rPr>
        <w:t>е</w:t>
      </w:r>
      <w:r w:rsidRPr="00334027">
        <w:rPr>
          <w:spacing w:val="-6"/>
        </w:rPr>
        <w:t>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>пр</w:t>
      </w:r>
      <w:r w:rsidRPr="00334027">
        <w:rPr>
          <w:spacing w:val="-6"/>
        </w:rPr>
        <w:t>о</w:t>
      </w:r>
      <w:r w:rsidRPr="00334027">
        <w:rPr>
          <w:spacing w:val="-6"/>
        </w:rPr>
        <w:t xml:space="preserve">токола подведения итогов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или признания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proofErr w:type="gramStart"/>
      <w:r w:rsidRPr="00334027">
        <w:rPr>
          <w:spacing w:val="-6"/>
        </w:rPr>
        <w:t xml:space="preserve">Победитель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берет на себя обязательство представить заказчику подп</w:t>
      </w:r>
      <w:r w:rsidRPr="00334027">
        <w:rPr>
          <w:spacing w:val="-6"/>
        </w:rPr>
        <w:t>и</w:t>
      </w:r>
      <w:r w:rsidRPr="00334027">
        <w:rPr>
          <w:spacing w:val="-6"/>
        </w:rPr>
        <w:t xml:space="preserve">санный со своей стороны проект договора в соответствии с требованиями документации по </w:t>
      </w:r>
      <w:r w:rsidR="0084550C">
        <w:rPr>
          <w:spacing w:val="-6"/>
        </w:rPr>
        <w:t>запр</w:t>
      </w:r>
      <w:r w:rsidR="0084550C">
        <w:rPr>
          <w:spacing w:val="-6"/>
        </w:rPr>
        <w:t>о</w:t>
      </w:r>
      <w:r w:rsidR="0084550C">
        <w:rPr>
          <w:spacing w:val="-6"/>
        </w:rPr>
        <w:t>су котировок</w:t>
      </w:r>
      <w:r w:rsidRPr="00334027">
        <w:rPr>
          <w:spacing w:val="-6"/>
        </w:rPr>
        <w:t xml:space="preserve"> и условиями своего предложения не позднее 20 (двадцати) дней со дня размещения Заказчиком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proofErr w:type="gramEnd"/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</w:t>
      </w:r>
      <w:r w:rsidRPr="00937096">
        <w:rPr>
          <w:color w:val="000000" w:themeColor="text1"/>
        </w:rPr>
        <w:t>в</w:t>
      </w:r>
      <w:r w:rsidRPr="00937096">
        <w:rPr>
          <w:color w:val="000000" w:themeColor="text1"/>
        </w:rPr>
        <w:t>лено.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Процедура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является торгами по законодательству Российской Ф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 xml:space="preserve">дерации, и Заказчик обязан заключить договор с победителем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>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не </w:t>
      </w:r>
      <w:proofErr w:type="gramStart"/>
      <w:r w:rsidRPr="00937096">
        <w:rPr>
          <w:color w:val="000000" w:themeColor="text1"/>
        </w:rPr>
        <w:t>позднее</w:t>
      </w:r>
      <w:proofErr w:type="gramEnd"/>
      <w:r w:rsidRPr="00937096">
        <w:rPr>
          <w:color w:val="000000" w:themeColor="text1"/>
        </w:rPr>
        <w:t xml:space="preserve">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</w:t>
      </w:r>
      <w:r w:rsidR="0084550C">
        <w:rPr>
          <w:color w:val="000000" w:themeColor="text1"/>
        </w:rPr>
        <w:t>запросе котировок</w:t>
      </w:r>
      <w:r w:rsidRPr="00937096">
        <w:rPr>
          <w:color w:val="000000" w:themeColor="text1"/>
        </w:rPr>
        <w:t xml:space="preserve">. Извещение об отказе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</w:t>
      </w:r>
      <w:r w:rsidRPr="00937096">
        <w:rPr>
          <w:color w:val="000000" w:themeColor="text1"/>
        </w:rPr>
        <w:t>н</w:t>
      </w:r>
      <w:r w:rsidRPr="00937096">
        <w:rPr>
          <w:color w:val="000000" w:themeColor="text1"/>
        </w:rPr>
        <w:t>чания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7" w:name="_Toc122404097"/>
      <w:bookmarkStart w:id="18" w:name="_Ref119427269"/>
      <w:bookmarkStart w:id="19" w:name="_Toc435008333"/>
      <w:r w:rsidRPr="007A22B1">
        <w:lastRenderedPageBreak/>
        <w:t xml:space="preserve">РАЗДЕЛ </w:t>
      </w:r>
      <w:r w:rsidRPr="00C85669">
        <w:t>1</w:t>
      </w:r>
      <w:r w:rsidRPr="007A22B1">
        <w:t xml:space="preserve">.3 ИНФОРМАЦИОННАЯ КАРТА </w:t>
      </w:r>
      <w:bookmarkEnd w:id="17"/>
      <w:bookmarkEnd w:id="18"/>
      <w:bookmarkEnd w:id="19"/>
      <w:r w:rsidR="0084550C">
        <w:t>ЗАПРОСА КОТИРОВОК</w:t>
      </w:r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0" w:name="_Toc122404099"/>
      <w:bookmarkStart w:id="21" w:name="_Ref119427310"/>
      <w:r w:rsidRPr="007A22B1">
        <w:t xml:space="preserve">Следующая информация и данные для конкретного </w:t>
      </w:r>
      <w:r w:rsidR="0084550C">
        <w:t>запроса котировок</w:t>
      </w:r>
      <w:r w:rsidRPr="007A22B1">
        <w:t xml:space="preserve"> на подлежащие поставке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</w:t>
      </w:r>
      <w:r w:rsidR="0084550C">
        <w:t>запроса котировок</w:t>
      </w:r>
      <w:r w:rsidRPr="007A22B1">
        <w:t xml:space="preserve">. </w:t>
      </w:r>
      <w:r w:rsidRPr="007A22B1">
        <w:rPr>
          <w:b/>
        </w:rPr>
        <w:t>При возникновении противоречия пол</w:t>
      </w:r>
      <w:r w:rsidRPr="007A22B1">
        <w:rPr>
          <w:b/>
        </w:rPr>
        <w:t>о</w:t>
      </w:r>
      <w:r w:rsidRPr="007A22B1">
        <w:rPr>
          <w:b/>
        </w:rPr>
        <w:t xml:space="preserve">жения настоящего документа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 xml:space="preserve">.2. Общие условия проведения </w:t>
      </w:r>
      <w:r w:rsidR="0084550C">
        <w:rPr>
          <w:b/>
        </w:rPr>
        <w:t>запроса котировок</w:t>
      </w:r>
      <w:r w:rsidRPr="007A22B1">
        <w:rPr>
          <w:b/>
        </w:rPr>
        <w:t>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proofErr w:type="gramStart"/>
            <w:r w:rsidRPr="00082A08">
              <w:rPr>
                <w:b/>
                <w:i/>
              </w:rPr>
              <w:t>п</w:t>
            </w:r>
            <w:proofErr w:type="gramEnd"/>
            <w:r w:rsidRPr="00082A08">
              <w:rPr>
                <w:b/>
                <w:i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0A5CD2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Сайт в сети «Интернет», на котором размещена информация о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Вид и предмет </w:t>
            </w:r>
            <w:r w:rsidR="00E56436">
              <w:t>запроса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6" w:rsidRPr="00DD697D" w:rsidRDefault="00E56436" w:rsidP="00E56436">
            <w:pPr>
              <w:spacing w:after="0"/>
              <w:outlineLvl w:val="0"/>
              <w:rPr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="00A97DC4" w:rsidRPr="00DD697D">
              <w:rPr>
                <w:spacing w:val="-6"/>
              </w:rPr>
              <w:t>на право заключения договора на п</w:t>
            </w:r>
            <w:r w:rsidR="00A97DC4" w:rsidRPr="00DD697D">
              <w:rPr>
                <w:spacing w:val="-6"/>
              </w:rPr>
              <w:t>о</w:t>
            </w:r>
            <w:r w:rsidR="00A97DC4" w:rsidRPr="00DD697D">
              <w:rPr>
                <w:spacing w:val="-6"/>
              </w:rPr>
              <w:t>ста</w:t>
            </w:r>
            <w:r w:rsidR="00A97DC4">
              <w:rPr>
                <w:spacing w:val="-6"/>
              </w:rPr>
              <w:t>в</w:t>
            </w:r>
            <w:r w:rsidR="00A97DC4" w:rsidRPr="00DD697D">
              <w:rPr>
                <w:spacing w:val="-6"/>
              </w:rPr>
              <w:t>ку ГСМ (АИ-92, АИ-95, ДТ) для ООО «ОЭСК»</w:t>
            </w:r>
          </w:p>
          <w:p w:rsidR="00B5314E" w:rsidRPr="0099353A" w:rsidRDefault="00B5314E" w:rsidP="00B5314E">
            <w:pPr>
              <w:widowControl w:val="0"/>
              <w:spacing w:after="0"/>
              <w:rPr>
                <w:b/>
                <w:spacing w:val="-6"/>
              </w:rPr>
            </w:pP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proofErr w:type="gramStart"/>
            <w:r>
              <w:t>Согласно договора</w:t>
            </w:r>
            <w:proofErr w:type="gramEnd"/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proofErr w:type="gramStart"/>
            <w:r>
              <w:t>Согласно договора</w:t>
            </w:r>
            <w:proofErr w:type="gramEnd"/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</w:t>
            </w:r>
            <w:proofErr w:type="gramEnd"/>
            <w:r w:rsidRPr="00082A08">
              <w:t xml:space="preserve">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56436" w:rsidRDefault="00A97DC4" w:rsidP="00A97DC4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  <w:r w:rsidR="0093146B" w:rsidRPr="0093146B">
              <w:rPr>
                <w:sz w:val="24"/>
                <w:szCs w:val="24"/>
              </w:rPr>
              <w:t xml:space="preserve"> 000,00 (</w:t>
            </w:r>
            <w:r>
              <w:rPr>
                <w:sz w:val="24"/>
                <w:szCs w:val="24"/>
              </w:rPr>
              <w:t>шесть миллионов</w:t>
            </w:r>
            <w:r w:rsidR="0093146B" w:rsidRPr="0093146B">
              <w:rPr>
                <w:sz w:val="24"/>
                <w:szCs w:val="24"/>
              </w:rPr>
              <w:t>) рублей 00 копеек, с учетом НДС 20%.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roofErr w:type="gramStart"/>
            <w:r w:rsidRPr="00EA06F7">
              <w:t>Требования</w:t>
            </w:r>
            <w:proofErr w:type="gramEnd"/>
            <w:r w:rsidRPr="00EA06F7">
              <w:t xml:space="preserve">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lastRenderedPageBreak/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lastRenderedPageBreak/>
              <w:t xml:space="preserve">Требования, установленные </w:t>
            </w:r>
            <w:r w:rsidRPr="00082A08">
              <w:lastRenderedPageBreak/>
              <w:t>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lastRenderedPageBreak/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 xml:space="preserve">ший календарный </w:t>
            </w:r>
            <w:proofErr w:type="gramStart"/>
            <w:r w:rsidRPr="000A574C">
              <w:t>год</w:t>
            </w:r>
            <w:proofErr w:type="gramEnd"/>
            <w:r w:rsidRPr="000A574C">
              <w:t xml:space="preserve">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082A08">
              <w:lastRenderedPageBreak/>
              <w:t>оказываемым иностранными лицами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 xml:space="preserve">Дата </w:t>
            </w:r>
            <w:proofErr w:type="gramStart"/>
            <w:r w:rsidRPr="00082A08">
              <w:t>начала предоставления разъяснений положений конкурсной документации</w:t>
            </w:r>
            <w:proofErr w:type="gramEnd"/>
            <w:r w:rsidRPr="00082A08">
              <w:t xml:space="preserve"> </w:t>
            </w:r>
            <w:r w:rsidR="000A5CD2">
              <w:t>12</w:t>
            </w:r>
            <w:r w:rsidRPr="00082A08">
              <w:t xml:space="preserve"> </w:t>
            </w:r>
            <w:r w:rsidR="00A97DC4">
              <w:t>декабря</w:t>
            </w:r>
            <w:r w:rsidRPr="00082A08">
              <w:t xml:space="preserve"> 20</w:t>
            </w:r>
            <w:r>
              <w:t>2</w:t>
            </w:r>
            <w:r w:rsidR="00E56436">
              <w:t>3</w:t>
            </w:r>
            <w:r w:rsidRPr="00082A08">
              <w:t xml:space="preserve"> года.</w:t>
            </w:r>
          </w:p>
          <w:p w:rsidR="00B5314E" w:rsidRPr="00082A08" w:rsidRDefault="00B5314E" w:rsidP="000A5CD2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 xml:space="preserve">Дата </w:t>
            </w:r>
            <w:proofErr w:type="gramStart"/>
            <w:r w:rsidRPr="00082A08">
              <w:t>окончания предоставления разъяснений пол</w:t>
            </w:r>
            <w:r w:rsidRPr="00082A08">
              <w:t>о</w:t>
            </w:r>
            <w:r w:rsidRPr="00082A08">
              <w:t>жений конкурсной документации</w:t>
            </w:r>
            <w:proofErr w:type="gramEnd"/>
            <w:r w:rsidRPr="00082A08">
              <w:t xml:space="preserve"> </w:t>
            </w:r>
            <w:r w:rsidR="00A97DC4">
              <w:rPr>
                <w:lang w:eastAsia="ar-SA"/>
              </w:rPr>
              <w:t>1</w:t>
            </w:r>
            <w:r w:rsidR="000A5CD2">
              <w:rPr>
                <w:lang w:eastAsia="ar-SA"/>
              </w:rPr>
              <w:t>8</w:t>
            </w:r>
            <w:r w:rsidR="00A97DC4">
              <w:rPr>
                <w:lang w:eastAsia="ar-SA"/>
              </w:rPr>
              <w:t xml:space="preserve"> декабря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</w:t>
            </w:r>
            <w:r w:rsidR="00E56436">
              <w:rPr>
                <w:lang w:eastAsia="ar-SA"/>
              </w:rPr>
              <w:t>3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E56436">
              <w:t>запроса котировок</w:t>
            </w:r>
            <w:r w:rsidRPr="00082A08">
              <w:t>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E56436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E56436">
              <w:t>запросе котировок</w:t>
            </w:r>
            <w:r w:rsidRPr="00082A08">
              <w:t xml:space="preserve">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proofErr w:type="spellEnd"/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  <w:proofErr w:type="spellEnd"/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 xml:space="preserve">6.5.2. Заявка на участие в </w:t>
            </w:r>
            <w:r w:rsidR="00E56436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r w:rsidRPr="000A574C">
                <w:rPr>
                  <w:rStyle w:val="affff1"/>
                  <w:color w:val="auto"/>
                </w:rPr>
                <w:t>www.zakupki.gov.ru</w:t>
              </w:r>
            </w:hyperlink>
            <w:r w:rsidRPr="000A574C">
              <w:t xml:space="preserve"> извещения о проведении открытого конкурса;</w:t>
            </w:r>
            <w:proofErr w:type="gramEnd"/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</w:t>
            </w:r>
            <w:proofErr w:type="gramEnd"/>
            <w:r w:rsidRPr="000A574C">
              <w:t xml:space="preserve">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 xml:space="preserve">е) справку об исполнении налогоплательщиком </w:t>
            </w:r>
            <w:r w:rsidRPr="000A574C">
              <w:lastRenderedPageBreak/>
              <w:t>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</w:t>
            </w:r>
            <w:r w:rsidRPr="000A574C">
              <w:lastRenderedPageBreak/>
              <w:t>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подтверждающие соответствие конкурсной заявки участника закупки требованиям, установленным в </w:t>
            </w:r>
            <w:r w:rsidRPr="000A574C">
              <w:lastRenderedPageBreak/>
              <w:t>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</w:pPr>
            <w:r w:rsidRPr="00082A08">
              <w:t xml:space="preserve">Заявка на участие в </w:t>
            </w:r>
            <w:r w:rsidR="00E56436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E56436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 xml:space="preserve">та начала и дата окончания срока подачи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0A5CD2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A97DC4">
              <w:t>1</w:t>
            </w:r>
            <w:r w:rsidR="000A5CD2">
              <w:t>2</w:t>
            </w:r>
            <w:r w:rsidRPr="003B23DF">
              <w:t xml:space="preserve"> </w:t>
            </w:r>
            <w:r w:rsidR="00A97DC4">
              <w:t>декабря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0A5CD2">
              <w:t>20</w:t>
            </w:r>
            <w:r w:rsidR="00A97DC4">
              <w:t xml:space="preserve"> декабря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</w:t>
            </w:r>
            <w:r w:rsidRPr="00082A08">
              <w:t>Заказчик вправе продлить срок под</w:t>
            </w:r>
            <w:r w:rsidRPr="00082A08">
              <w:t>а</w:t>
            </w:r>
            <w:r w:rsidRPr="00082A08">
              <w:t>чи заявок и внести соответствующие изменения в и</w:t>
            </w:r>
            <w:r w:rsidRPr="00082A08">
              <w:t>з</w:t>
            </w:r>
            <w:r w:rsidRPr="00082A08">
              <w:t>вещение о проведении открытого конкурса и ко</w:t>
            </w:r>
            <w:r w:rsidRPr="00082A08">
              <w:t>н</w:t>
            </w:r>
            <w:r w:rsidRPr="00082A08">
              <w:t>курсную документацию.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 xml:space="preserve">чения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E56436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</w:t>
            </w:r>
            <w:r w:rsidR="00A97DC4">
              <w:rPr>
                <w:b/>
                <w:iCs/>
                <w:lang w:eastAsia="ar-SA"/>
              </w:rPr>
              <w:t>П</w:t>
            </w:r>
            <w:r w:rsidRPr="00F923D5">
              <w:rPr>
                <w:b/>
                <w:iCs/>
                <w:lang w:eastAsia="ar-SA"/>
              </w:rPr>
              <w:t>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E56436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</w:t>
            </w:r>
            <w:r w:rsidR="00E56436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должно быть внесено по указанным реквизитам в срок, обеспечивающий его поступление  на счет получателя не позднее даты и времени окончания </w:t>
            </w:r>
            <w:r w:rsidRPr="00082A08">
              <w:rPr>
                <w:bCs/>
              </w:rPr>
              <w:lastRenderedPageBreak/>
              <w:t xml:space="preserve">срока подачи </w:t>
            </w:r>
            <w:r w:rsidRPr="00082A08">
              <w:t xml:space="preserve">заявок на участие в </w:t>
            </w:r>
            <w:r w:rsidR="00E56436">
              <w:t>запросе котировок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 xml:space="preserve">стие в </w:t>
            </w:r>
            <w:r w:rsidR="00E56436">
              <w:t>запросе кот</w:t>
            </w:r>
            <w:r w:rsidR="00E56436">
              <w:t>и</w:t>
            </w:r>
            <w:r w:rsidR="00E56436">
              <w:t>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0A5CD2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 xml:space="preserve">,  в 11 часов 00 минут (время местное) </w:t>
            </w:r>
            <w:r w:rsidR="000A5CD2">
              <w:rPr>
                <w:sz w:val="24"/>
                <w:szCs w:val="24"/>
              </w:rPr>
              <w:t>20</w:t>
            </w:r>
            <w:r w:rsidR="00A97DC4">
              <w:rPr>
                <w:sz w:val="24"/>
                <w:szCs w:val="24"/>
              </w:rPr>
              <w:t xml:space="preserve"> д</w:t>
            </w:r>
            <w:r w:rsidR="00A97DC4">
              <w:rPr>
                <w:sz w:val="24"/>
                <w:szCs w:val="24"/>
              </w:rPr>
              <w:t>е</w:t>
            </w:r>
            <w:r w:rsidR="00A97DC4">
              <w:rPr>
                <w:sz w:val="24"/>
                <w:szCs w:val="24"/>
              </w:rPr>
              <w:t>кабря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E56436">
              <w:rPr>
                <w:sz w:val="24"/>
                <w:szCs w:val="24"/>
              </w:rPr>
              <w:t>3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 xml:space="preserve">смотрения заявок участников </w:t>
            </w:r>
            <w:proofErr w:type="gramStart"/>
            <w:r w:rsidR="00E56436">
              <w:t>запросе</w:t>
            </w:r>
            <w:proofErr w:type="gramEnd"/>
            <w:r w:rsidR="00E56436">
              <w:t xml:space="preserve">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E56436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Дата начала рассмотрения заявок </w:t>
            </w:r>
            <w:r w:rsidR="000A5CD2">
              <w:t>20</w:t>
            </w:r>
            <w:r w:rsidR="00A97DC4">
              <w:t xml:space="preserve"> декабря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  <w:p w:rsidR="00B5314E" w:rsidRPr="003B23DF" w:rsidRDefault="00B5314E" w:rsidP="000A5CD2">
            <w:pPr>
              <w:spacing w:after="0"/>
              <w:ind w:right="57"/>
            </w:pPr>
            <w:r w:rsidRPr="003B23DF">
              <w:t xml:space="preserve">Дата </w:t>
            </w:r>
            <w:r w:rsidR="00A97DC4">
              <w:t xml:space="preserve">окончания рассмотрения заявок: </w:t>
            </w:r>
            <w:r w:rsidR="000A5CD2">
              <w:t>20</w:t>
            </w:r>
            <w:r w:rsidR="00A97DC4">
              <w:t xml:space="preserve"> декабря </w:t>
            </w:r>
            <w:r w:rsidRPr="003B23DF">
              <w:t>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 xml:space="preserve">Критерии и порядок оценки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082A08">
                    <w:rPr>
                      <w:b/>
                      <w:bCs/>
                    </w:rPr>
                    <w:t>п</w:t>
                  </w:r>
                  <w:proofErr w:type="gramEnd"/>
                  <w:r w:rsidRPr="00082A08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E56436">
              <w:t>запроса котировок</w:t>
            </w:r>
            <w:r w:rsidRPr="00082A08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6.9.3.1. затребование от участников закупки </w:t>
            </w:r>
            <w:r w:rsidRPr="000A574C">
              <w:lastRenderedPageBreak/>
              <w:t>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>ки (перечня предлагаемой продукции, ее технических характеристик, иных технических условий). 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6.9.3.5. отклонение конкурсных заявок, </w:t>
            </w:r>
            <w:proofErr w:type="gramStart"/>
            <w:r w:rsidRPr="000A574C">
              <w:t>кот</w:t>
            </w:r>
            <w:r w:rsidRPr="000A574C">
              <w:t>о</w:t>
            </w:r>
            <w:r w:rsidRPr="000A574C">
              <w:t>рые</w:t>
            </w:r>
            <w:proofErr w:type="gramEnd"/>
            <w:r w:rsidRPr="000A574C">
              <w:t xml:space="preserve">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lastRenderedPageBreak/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6.9.6. </w:t>
            </w:r>
            <w:proofErr w:type="gramStart"/>
            <w:r w:rsidRPr="000A574C">
              <w:t>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</w:t>
            </w:r>
            <w:proofErr w:type="gramEnd"/>
            <w:r w:rsidRPr="000A574C">
              <w:t xml:space="preserve">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 xml:space="preserve">купки отстраняется от участия в </w:t>
            </w:r>
            <w:r w:rsidR="00E56436">
              <w:t>запросе котировок</w:t>
            </w:r>
            <w:r w:rsidRPr="000A574C">
              <w:t xml:space="preserve">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 xml:space="preserve">тации, такой участник считается единственным участником </w:t>
            </w:r>
            <w:r w:rsidR="00E56436">
              <w:t>запроса котировок</w:t>
            </w:r>
            <w:r w:rsidRPr="000A574C">
              <w:t>. Заказчик заключит договор с участником закупки, подавшим такую ко</w:t>
            </w:r>
            <w:r w:rsidRPr="000A574C">
              <w:t>н</w:t>
            </w:r>
            <w:r w:rsidRPr="000A574C">
              <w:t>курсную заявку на условиях конкурсной документ</w:t>
            </w:r>
            <w:r w:rsidRPr="000A574C">
              <w:t>а</w:t>
            </w:r>
            <w:r w:rsidRPr="000A574C">
              <w:t>ции, проекта договора и конкурсной заявки, пода</w:t>
            </w:r>
            <w:r w:rsidRPr="000A574C">
              <w:t>н</w:t>
            </w:r>
            <w:r w:rsidRPr="000A574C">
              <w:t>ной участником. Такой участник не вправе отказат</w:t>
            </w:r>
            <w:r w:rsidRPr="000A574C">
              <w:t>ь</w:t>
            </w:r>
            <w:r w:rsidRPr="000A574C">
              <w:t>ся от заключения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 xml:space="preserve">ные заявки, отказано в допуске к участию в </w:t>
            </w:r>
            <w:r w:rsidR="00E56436">
              <w:t>запросе котировок</w:t>
            </w:r>
            <w:r w:rsidRPr="000A574C">
              <w:t xml:space="preserve"> всем участникам, подавшим заявки, или заявка только одного участника признана соотве</w:t>
            </w:r>
            <w:r w:rsidRPr="000A574C">
              <w:t>т</w:t>
            </w:r>
            <w:r w:rsidRPr="000A574C">
              <w:t xml:space="preserve">ствующей требованиям конкурсной документации, </w:t>
            </w:r>
            <w:r w:rsidRPr="000A574C">
              <w:lastRenderedPageBreak/>
              <w:t>конкурс признается несостоявшимся. Эта информ</w:t>
            </w:r>
            <w:r w:rsidRPr="000A574C">
              <w:t>а</w:t>
            </w:r>
            <w:r w:rsidRPr="000A574C">
              <w:t>ция вносится в 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 xml:space="preserve">ления победителя </w:t>
            </w:r>
            <w:r w:rsidR="00E56436">
              <w:t>запроса котировок</w:t>
            </w:r>
            <w:r w:rsidRPr="000A574C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 xml:space="preserve">дения итогов </w:t>
            </w:r>
            <w:r w:rsidR="00E56436">
              <w:t>запр</w:t>
            </w:r>
            <w:r w:rsidR="00E56436">
              <w:t>о</w:t>
            </w:r>
            <w:r w:rsidR="00E56436">
              <w:t>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="000A5CD2">
              <w:t>20</w:t>
            </w:r>
            <w:r w:rsidR="00A97DC4">
              <w:t xml:space="preserve"> д</w:t>
            </w:r>
            <w:r w:rsidR="00A97DC4">
              <w:t>е</w:t>
            </w:r>
            <w:r w:rsidR="00A97DC4">
              <w:t>кабря</w:t>
            </w:r>
            <w:r w:rsidRPr="00334027">
              <w:t xml:space="preserve"> 20</w:t>
            </w:r>
            <w:r>
              <w:t>2</w:t>
            </w:r>
            <w:r w:rsidR="00E56436">
              <w:t>3</w:t>
            </w:r>
            <w:r w:rsidRPr="00334027">
              <w:t xml:space="preserve"> г.</w:t>
            </w:r>
          </w:p>
          <w:p w:rsidR="00B5314E" w:rsidRPr="00062289" w:rsidRDefault="00B5314E" w:rsidP="000A5CD2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0A5CD2">
              <w:t>20</w:t>
            </w:r>
            <w:bookmarkStart w:id="22" w:name="_GoBack"/>
            <w:bookmarkEnd w:id="22"/>
            <w:r w:rsidR="00A97DC4">
              <w:t xml:space="preserve"> декабря</w:t>
            </w:r>
            <w:r w:rsidR="00E56436" w:rsidRPr="00334027">
              <w:t xml:space="preserve"> 20</w:t>
            </w:r>
            <w:r w:rsidR="00E56436">
              <w:t>23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F3645E" w:rsidRDefault="00F3645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lastRenderedPageBreak/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заявке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</w:t>
      </w:r>
      <w:r w:rsidRPr="00034807">
        <w:t>н</w:t>
      </w:r>
      <w:r w:rsidRPr="00034807">
        <w:t xml:space="preserve">тации.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4D4A16B0" wp14:editId="2E553E5F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17469396" wp14:editId="0998A980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40AB5C55" wp14:editId="0901F1A3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</w:t>
      </w:r>
      <w:r w:rsidRPr="00034807">
        <w:t>у</w:t>
      </w:r>
      <w:r w:rsidRPr="00034807">
        <w:t>ментации;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2A9FBC01" wp14:editId="4CFC3845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</w:t>
      </w:r>
      <w:r w:rsidRPr="00034807">
        <w:t>и</w:t>
      </w:r>
      <w:r w:rsidRPr="00034807">
        <w:t>терию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</w:t>
      </w:r>
      <w:r w:rsidRPr="00034807">
        <w:t>о</w:t>
      </w:r>
      <w:r w:rsidRPr="00034807">
        <w:t xml:space="preserve">вора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наименьшей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0"/>
    <w:bookmarkEnd w:id="21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4B120C" w:rsidRPr="00C0306D" w:rsidRDefault="004B120C" w:rsidP="004B120C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7323"/>
        <w:gridCol w:w="1518"/>
      </w:tblGrid>
      <w:tr w:rsidR="00A97DC4" w:rsidRPr="00B440CF" w:rsidTr="00A97DC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DC4" w:rsidRPr="00B440CF" w:rsidRDefault="00A97DC4" w:rsidP="00A97DC4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DC4" w:rsidRPr="00B440CF" w:rsidRDefault="00A97DC4" w:rsidP="00A97DC4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DC4" w:rsidRPr="00B440CF" w:rsidRDefault="00A97DC4" w:rsidP="00A97DC4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A97DC4" w:rsidRPr="00B440CF" w:rsidTr="00A97DC4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97DC4" w:rsidRPr="00B440CF" w:rsidTr="00A97DC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</w:t>
            </w:r>
            <w:proofErr w:type="gramStart"/>
            <w:r>
              <w:rPr>
                <w:bCs/>
              </w:rPr>
              <w:t>Наличие у «Участника» АЗС в близи основных адр</w:t>
            </w:r>
            <w:r>
              <w:rPr>
                <w:bCs/>
              </w:rPr>
              <w:t>е</w:t>
            </w:r>
            <w:r>
              <w:rPr>
                <w:bCs/>
              </w:rPr>
              <w:t>сов «Заказчика» не более 3 км (г. Прокопьевск, ул. Гайдара, 43 пом. 1П, г. Киселевск, ул. Боевая, 27 а)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97DC4" w:rsidRPr="00B440CF" w:rsidTr="00A97DC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Default="00A97DC4" w:rsidP="00A97D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97DC4" w:rsidRPr="00B440CF" w:rsidTr="00A97DC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Default="00A97DC4" w:rsidP="00A97DC4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Pr="00B440CF" w:rsidRDefault="00A97DC4" w:rsidP="00A97DC4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4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 w:rsidRPr="00391E20">
              <w:t>Степень надежности организации, а именно продо</w:t>
            </w:r>
            <w:r w:rsidRPr="00391E20">
              <w:t>л</w:t>
            </w:r>
            <w:r w:rsidRPr="00391E20">
              <w:t>жительность деятельности организации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7DC4" w:rsidRDefault="00A97DC4" w:rsidP="00A97D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97DC4" w:rsidRPr="00B440CF" w:rsidTr="00A97DC4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C4" w:rsidRPr="00B440CF" w:rsidRDefault="00A97DC4" w:rsidP="00A97DC4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DC4" w:rsidRPr="00B440CF" w:rsidRDefault="00A97DC4" w:rsidP="00A97DC4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DC4" w:rsidRPr="00B440CF" w:rsidRDefault="00A97DC4" w:rsidP="00A97DC4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</w:t>
      </w:r>
      <w:r w:rsidRPr="00910C86">
        <w:t>е</w:t>
      </w:r>
      <w:r w:rsidRPr="00910C86">
        <w:t>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Для определения рейтинга заявки по критерию «качество услуг» в конкурсной док</w:t>
      </w:r>
      <w:r w:rsidRPr="00910C86">
        <w:t>у</w:t>
      </w:r>
      <w:r w:rsidRPr="00910C86">
        <w:t>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случае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</w:t>
      </w:r>
      <w:r w:rsidRPr="00910C86">
        <w:t>а</w:t>
      </w:r>
      <w:r w:rsidRPr="00910C86">
        <w:t>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7C74BE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proofErr w:type="gram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7C74BE">
        <w:rPr>
          <w:i/>
          <w:sz w:val="28"/>
          <w:szCs w:val="28"/>
          <w:lang w:val="en-US"/>
        </w:rPr>
        <w:t xml:space="preserve">  =</w:t>
      </w:r>
      <w:proofErr w:type="gramEnd"/>
      <w:r w:rsidRPr="007C74BE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</w:t>
      </w:r>
      <w:proofErr w:type="gramStart"/>
      <w:r w:rsidRPr="00910C86">
        <w:t>-  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</w:t>
      </w:r>
      <w:r w:rsidRPr="00910C86">
        <w:t>о</w:t>
      </w:r>
      <w:r w:rsidRPr="00910C86">
        <w:t xml:space="preserve">казателю,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</w:t>
      </w:r>
      <w:r w:rsidRPr="00910C86">
        <w:t>и</w:t>
      </w:r>
      <w:r w:rsidRPr="00910C86">
        <w:t>сваивается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</w:t>
      </w:r>
      <w:r w:rsidR="00E56436">
        <w:rPr>
          <w:b/>
          <w:bCs/>
        </w:rPr>
        <w:t>запроса котировок</w:t>
      </w:r>
      <w:r w:rsidRPr="00910C86">
        <w:rPr>
          <w:b/>
          <w:bCs/>
        </w:rPr>
        <w:t xml:space="preserve"> при з</w:t>
      </w:r>
      <w:r w:rsidRPr="00910C86">
        <w:rPr>
          <w:b/>
          <w:bCs/>
        </w:rPr>
        <w:t>а</w:t>
      </w:r>
      <w:r w:rsidRPr="00910C86">
        <w:rPr>
          <w:b/>
          <w:bCs/>
        </w:rPr>
        <w:t xml:space="preserve">купке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A97DC4" w:rsidRDefault="00A97DC4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A97DC4" w:rsidRPr="00034807" w:rsidTr="00A97DC4">
        <w:tc>
          <w:tcPr>
            <w:tcW w:w="1242" w:type="dxa"/>
            <w:vAlign w:val="bottom"/>
          </w:tcPr>
          <w:p w:rsidR="00A97DC4" w:rsidRPr="00034807" w:rsidRDefault="00A97DC4" w:rsidP="00A97DC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A97DC4" w:rsidRPr="00034807" w:rsidRDefault="00A97DC4" w:rsidP="00A97DC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A97DC4" w:rsidRPr="00034807" w:rsidRDefault="00A97DC4" w:rsidP="00A97DC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97DC4" w:rsidRPr="00034807" w:rsidTr="00A97DC4">
        <w:tc>
          <w:tcPr>
            <w:tcW w:w="1242" w:type="dxa"/>
            <w:vAlign w:val="center"/>
          </w:tcPr>
          <w:p w:rsidR="00A97DC4" w:rsidRPr="001310BB" w:rsidRDefault="00A97DC4" w:rsidP="00A97D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97DC4" w:rsidRPr="001310BB" w:rsidRDefault="00A97DC4" w:rsidP="00A97D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A97DC4" w:rsidRPr="00B440CF" w:rsidRDefault="00A97DC4" w:rsidP="00A97DC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>Показатель 1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0749">
              <w:rPr>
                <w:rFonts w:ascii="Times New Roman" w:hAnsi="Times New Roman" w:cs="Times New Roman"/>
                <w:bCs/>
              </w:rPr>
              <w:t>Наличие материально-технической базы для оказания услуг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B0749">
              <w:rPr>
                <w:rFonts w:ascii="Times New Roman" w:hAnsi="Times New Roman" w:cs="Times New Roman"/>
                <w:bCs/>
                <w:i/>
              </w:rPr>
              <w:t xml:space="preserve">(Развитая сеть топливных заправок (АЗС) в </w:t>
            </w:r>
            <w:r>
              <w:rPr>
                <w:rFonts w:ascii="Times New Roman" w:hAnsi="Times New Roman" w:cs="Times New Roman"/>
                <w:bCs/>
                <w:i/>
              </w:rPr>
              <w:t>Кемеровской области, Алтайском крае, Республике Алтай, Томской области и Новосибирской области,</w:t>
            </w:r>
            <w:r w:rsidRPr="00EB0749">
              <w:rPr>
                <w:rFonts w:ascii="Times New Roman" w:hAnsi="Times New Roman" w:cs="Times New Roman"/>
                <w:bCs/>
                <w:i/>
              </w:rPr>
              <w:t xml:space="preserve">  (Участник подтверждает  справкой в свободной форме)</w:t>
            </w:r>
            <w:proofErr w:type="gramEnd"/>
          </w:p>
        </w:tc>
        <w:tc>
          <w:tcPr>
            <w:tcW w:w="1701" w:type="dxa"/>
            <w:vAlign w:val="center"/>
          </w:tcPr>
          <w:p w:rsidR="00A97DC4" w:rsidRPr="001310BB" w:rsidRDefault="00A97DC4" w:rsidP="00A97DC4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97DC4" w:rsidRPr="00034807" w:rsidTr="00A97DC4">
        <w:tc>
          <w:tcPr>
            <w:tcW w:w="1242" w:type="dxa"/>
            <w:vAlign w:val="center"/>
          </w:tcPr>
          <w:p w:rsidR="00A97DC4" w:rsidRPr="001310BB" w:rsidRDefault="00A97DC4" w:rsidP="00A97D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A97DC4" w:rsidRPr="00FE6F2C" w:rsidRDefault="00A97DC4" w:rsidP="00A97D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Показатель 2.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A97DC4" w:rsidRPr="001310BB" w:rsidRDefault="00A97DC4" w:rsidP="00A97DC4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97DC4" w:rsidRPr="00034807" w:rsidTr="00A97DC4">
        <w:tc>
          <w:tcPr>
            <w:tcW w:w="1242" w:type="dxa"/>
            <w:vAlign w:val="center"/>
          </w:tcPr>
          <w:p w:rsidR="00A97DC4" w:rsidRPr="001310BB" w:rsidRDefault="00A97DC4" w:rsidP="00A97D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vAlign w:val="center"/>
          </w:tcPr>
          <w:p w:rsidR="00A97DC4" w:rsidRPr="00034807" w:rsidRDefault="00A97DC4" w:rsidP="00A97DC4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Наличие у участника топливных карт, для заправки автотранспорта заказчика</w:t>
            </w:r>
          </w:p>
        </w:tc>
        <w:tc>
          <w:tcPr>
            <w:tcW w:w="1701" w:type="dxa"/>
            <w:vAlign w:val="center"/>
          </w:tcPr>
          <w:p w:rsidR="00A97DC4" w:rsidRPr="001310BB" w:rsidRDefault="00A97DC4" w:rsidP="00A97DC4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97DC4" w:rsidRPr="00034807" w:rsidTr="00A97DC4">
        <w:tc>
          <w:tcPr>
            <w:tcW w:w="1242" w:type="dxa"/>
            <w:vAlign w:val="center"/>
          </w:tcPr>
          <w:p w:rsidR="00A97DC4" w:rsidRDefault="00A97DC4" w:rsidP="00A97DC4">
            <w:pPr>
              <w:spacing w:after="0" w:line="360" w:lineRule="auto"/>
              <w:jc w:val="center"/>
            </w:pPr>
            <w:r w:rsidRPr="00EB0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</w:tcPr>
          <w:p w:rsidR="00A97DC4" w:rsidRPr="00B440CF" w:rsidRDefault="00A97DC4" w:rsidP="00A97DC4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Наличие у участника круглосуточной гор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чей линии и личного кабинета для заказчика</w:t>
            </w:r>
          </w:p>
        </w:tc>
        <w:tc>
          <w:tcPr>
            <w:tcW w:w="1701" w:type="dxa"/>
            <w:vAlign w:val="center"/>
          </w:tcPr>
          <w:p w:rsidR="00A97DC4" w:rsidRDefault="00A97DC4" w:rsidP="00A97DC4">
            <w:pPr>
              <w:keepNext/>
              <w:spacing w:after="0" w:line="360" w:lineRule="auto"/>
              <w:jc w:val="center"/>
            </w:pPr>
            <w:r w:rsidRPr="00EB0749">
              <w:rPr>
                <w:rFonts w:ascii="Times New Roman" w:hAnsi="Times New Roman" w:cs="Times New Roman"/>
              </w:rPr>
              <w:t>15</w:t>
            </w:r>
          </w:p>
        </w:tc>
      </w:tr>
      <w:tr w:rsidR="00A97DC4" w:rsidRPr="00034807" w:rsidTr="00A97DC4">
        <w:tc>
          <w:tcPr>
            <w:tcW w:w="1242" w:type="dxa"/>
            <w:vAlign w:val="center"/>
          </w:tcPr>
          <w:p w:rsidR="00A97DC4" w:rsidRDefault="00A97DC4" w:rsidP="00A97DC4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6521" w:type="dxa"/>
            <w:vAlign w:val="center"/>
          </w:tcPr>
          <w:p w:rsidR="00A97DC4" w:rsidRPr="00B440CF" w:rsidRDefault="00A97DC4" w:rsidP="00A97DC4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Предоставление лабораторных испытаний качества и соответствия марки бензина согласно ГОСТ. Быть официальным поставщиком данных марок топлива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нести гарантийные обязательства за качество данного то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лива</w:t>
            </w:r>
          </w:p>
        </w:tc>
        <w:tc>
          <w:tcPr>
            <w:tcW w:w="1701" w:type="dxa"/>
            <w:vAlign w:val="center"/>
          </w:tcPr>
          <w:p w:rsidR="00A97DC4" w:rsidRDefault="00A97DC4" w:rsidP="00A97DC4">
            <w:pPr>
              <w:keepNext/>
              <w:spacing w:after="0" w:line="360" w:lineRule="auto"/>
              <w:jc w:val="center"/>
            </w:pPr>
            <w:r>
              <w:lastRenderedPageBreak/>
              <w:t>20</w:t>
            </w:r>
          </w:p>
        </w:tc>
      </w:tr>
      <w:tr w:rsidR="00A97DC4" w:rsidRPr="00034807" w:rsidTr="00A97DC4">
        <w:tc>
          <w:tcPr>
            <w:tcW w:w="1242" w:type="dxa"/>
            <w:vAlign w:val="center"/>
          </w:tcPr>
          <w:p w:rsidR="00A97DC4" w:rsidRPr="001310BB" w:rsidRDefault="00A97DC4" w:rsidP="00A97DC4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A97DC4" w:rsidRPr="001310BB" w:rsidRDefault="00A97DC4" w:rsidP="00A97DC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97DC4" w:rsidRPr="001310BB" w:rsidRDefault="00A97DC4" w:rsidP="00A97DC4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</w:t>
      </w:r>
      <w:r w:rsidRPr="00910C86">
        <w:t>а</w:t>
      </w:r>
      <w:r w:rsidRPr="00910C86">
        <w:t>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случае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</w:t>
      </w:r>
      <w:r w:rsidRPr="00910C86">
        <w:rPr>
          <w:szCs w:val="20"/>
        </w:rPr>
        <w:t>у</w:t>
      </w:r>
      <w:r w:rsidRPr="00910C86">
        <w:rPr>
          <w:szCs w:val="20"/>
        </w:rPr>
        <w:t xml:space="preserve">почной комиссии, присуждаемых этой заявке по указанному критерию. В случае применения показателей рейтинг, присуждаемый i-й заявке по критерию «квалификация </w:t>
      </w:r>
      <w:r w:rsidRPr="00910C86">
        <w:rPr>
          <w:bCs/>
          <w:szCs w:val="20"/>
        </w:rPr>
        <w:t>участника ко</w:t>
      </w:r>
      <w:r w:rsidRPr="00910C86">
        <w:rPr>
          <w:bCs/>
          <w:szCs w:val="20"/>
        </w:rPr>
        <w:t>н</w:t>
      </w:r>
      <w:r w:rsidRPr="00910C86">
        <w:rPr>
          <w:bCs/>
          <w:szCs w:val="20"/>
        </w:rPr>
        <w:t xml:space="preserve">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proofErr w:type="spellStart"/>
      <w:proofErr w:type="gram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84550C">
        <w:rPr>
          <w:i/>
          <w:sz w:val="28"/>
          <w:szCs w:val="28"/>
          <w:lang w:val="en-US"/>
        </w:rPr>
        <w:t xml:space="preserve">  =</w:t>
      </w:r>
      <w:proofErr w:type="gramEnd"/>
      <w:r w:rsidRPr="0084550C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84550C">
        <w:rPr>
          <w:i/>
          <w:sz w:val="28"/>
          <w:szCs w:val="28"/>
          <w:lang w:val="en-US"/>
        </w:rPr>
        <w:t>,</w:t>
      </w: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</w:t>
      </w:r>
      <w:proofErr w:type="gramStart"/>
      <w:r w:rsidRPr="00910C86">
        <w:rPr>
          <w:i/>
          <w:sz w:val="28"/>
          <w:szCs w:val="28"/>
        </w:rPr>
        <w:t xml:space="preserve">-  </w:t>
      </w:r>
      <w:r w:rsidRPr="00910C86">
        <w:t>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</w:t>
      </w:r>
      <w:r w:rsidRPr="00910C86">
        <w:t>а</w:t>
      </w:r>
      <w:r w:rsidRPr="00910C86">
        <w:t xml:space="preserve">купочной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показателю,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квалификации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заявки отдельных документов, характеризующих квалификацию в соответствии с балльной системой,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</w:t>
      </w:r>
      <w:r w:rsidRPr="00910C86">
        <w:rPr>
          <w:szCs w:val="20"/>
        </w:rPr>
        <w:t>т</w:t>
      </w:r>
      <w:r w:rsidRPr="00910C86">
        <w:rPr>
          <w:szCs w:val="20"/>
        </w:rPr>
        <w:t>ствующую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значимости,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proofErr w:type="gram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proofErr w:type="gram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Pr="007A22B1" w:rsidRDefault="004B120C" w:rsidP="004B120C">
      <w:pPr>
        <w:pStyle w:val="2"/>
      </w:pPr>
      <w:bookmarkStart w:id="23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3"/>
    </w:p>
    <w:p w:rsidR="004B120C" w:rsidRPr="007A22B1" w:rsidRDefault="004B120C" w:rsidP="004B120C">
      <w:pPr>
        <w:pStyle w:val="2"/>
      </w:pPr>
      <w:r w:rsidRPr="007A22B1">
        <w:br/>
      </w:r>
      <w:bookmarkStart w:id="24" w:name="_Toc122404100"/>
      <w:bookmarkStart w:id="25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4"/>
      <w:bookmarkEnd w:id="25"/>
      <w:r w:rsidR="00E56436">
        <w:t>ЗАПРОСЕ КОТИРОВОК</w:t>
      </w:r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157B61" w:rsidRPr="00DD697D" w:rsidRDefault="004B120C" w:rsidP="00157B61">
      <w:pPr>
        <w:spacing w:after="0"/>
        <w:outlineLvl w:val="0"/>
        <w:rPr>
          <w:spacing w:val="-6"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A97DC4" w:rsidRPr="002F0775">
        <w:rPr>
          <w:b/>
          <w:i/>
        </w:rPr>
        <w:t>на право заключения договора на п</w:t>
      </w:r>
      <w:r w:rsidR="00A97DC4" w:rsidRPr="002F0775">
        <w:rPr>
          <w:b/>
          <w:i/>
        </w:rPr>
        <w:t>о</w:t>
      </w:r>
      <w:r w:rsidR="00A97DC4" w:rsidRPr="002F0775">
        <w:rPr>
          <w:b/>
          <w:i/>
        </w:rPr>
        <w:t>ставку ГСМ (АИ-92, АИ-95, ДТ) для ООО «ОЭСК»</w:t>
      </w:r>
    </w:p>
    <w:p w:rsidR="004B120C" w:rsidRPr="00AF5F34" w:rsidRDefault="004B120C" w:rsidP="00157B61">
      <w:pPr>
        <w:spacing w:after="0"/>
        <w:outlineLvl w:val="0"/>
        <w:rPr>
          <w:b/>
          <w:i/>
        </w:rPr>
      </w:pP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</w:t>
            </w:r>
            <w:proofErr w:type="gramStart"/>
            <w:r w:rsidRPr="007A22B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 xml:space="preserve">При подготовке заявки на участие в </w:t>
      </w:r>
      <w:r w:rsidR="00157B61">
        <w:rPr>
          <w:i/>
        </w:rPr>
        <w:t>запросе котировок</w:t>
      </w:r>
      <w:r w:rsidRPr="007A22B1">
        <w:rPr>
          <w:i/>
        </w:rPr>
        <w:t xml:space="preserve"> необходимо учесть, что все док</w:t>
      </w:r>
      <w:r w:rsidRPr="007A22B1">
        <w:rPr>
          <w:i/>
        </w:rPr>
        <w:t>у</w:t>
      </w:r>
      <w:r w:rsidRPr="007A22B1">
        <w:rPr>
          <w:i/>
        </w:rPr>
        <w:t xml:space="preserve">менты, содержащиеся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документов. </w:t>
      </w:r>
    </w:p>
    <w:p w:rsidR="004B120C" w:rsidRPr="0084550C" w:rsidRDefault="004B120C" w:rsidP="004B120C">
      <w:pPr>
        <w:pStyle w:val="2"/>
      </w:pPr>
      <w:r w:rsidRPr="007A22B1">
        <w:br w:type="page"/>
      </w:r>
      <w:bookmarkStart w:id="28" w:name="_Toc435008336"/>
      <w:r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4B120C">
      <w:pPr>
        <w:spacing w:after="0"/>
        <w:outlineLvl w:val="0"/>
        <w:rPr>
          <w:spacing w:val="-6"/>
        </w:rPr>
      </w:pPr>
      <w:r>
        <w:rPr>
          <w:i/>
        </w:rPr>
        <w:t xml:space="preserve">Запрос котировок </w:t>
      </w:r>
      <w:r w:rsidR="00A97DC4" w:rsidRPr="002F0775">
        <w:rPr>
          <w:b/>
          <w:i/>
        </w:rPr>
        <w:t>на право заключения договора на поставку ГСМ (АИ-92, АИ-95, ДТ) для ООО «ОЭСК»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proofErr w:type="gramStart"/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 xml:space="preserve">№ </w:t>
            </w:r>
            <w:proofErr w:type="gramStart"/>
            <w:r w:rsidRPr="007A22B1">
              <w:rPr>
                <w:b/>
              </w:rPr>
              <w:t>п</w:t>
            </w:r>
            <w:proofErr w:type="gramEnd"/>
            <w:r w:rsidRPr="007A22B1"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 xml:space="preserve">если участник закупки </w:t>
            </w:r>
            <w:proofErr w:type="gramStart"/>
            <w:r w:rsidRPr="006A719D">
              <w:rPr>
                <w:i/>
                <w:sz w:val="22"/>
                <w:szCs w:val="22"/>
              </w:rPr>
              <w:t>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</w:t>
            </w:r>
            <w:proofErr w:type="gramEnd"/>
            <w:r w:rsidRPr="006A719D">
              <w:rPr>
                <w:i/>
                <w:sz w:val="22"/>
                <w:szCs w:val="22"/>
              </w:rPr>
              <w:t xml:space="preserve">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lastRenderedPageBreak/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4B120C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</w:t>
      </w:r>
      <w:r>
        <w:t>л</w:t>
      </w:r>
      <w:r>
        <w:t>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="00A97DC4">
        <w:t>Спецификацией</w:t>
      </w:r>
      <w:r w:rsidRPr="007A22B1">
        <w:t xml:space="preserve"> </w:t>
      </w:r>
      <w:r w:rsidR="00A97DC4" w:rsidRPr="00A97DC4">
        <w:t>на право заключения договора на поставку ГСМ (АИ-92, АИ-95, ДТ) для ООО «ОЭСК»</w:t>
      </w:r>
      <w:r>
        <w:rPr>
          <w:spacing w:val="-6"/>
        </w:rPr>
        <w:t xml:space="preserve"> </w:t>
      </w:r>
      <w:r w:rsidRPr="007A22B1">
        <w:t>и согласно нашим предложениям, которые мы просим включить в д</w:t>
      </w:r>
      <w:r w:rsidRPr="007A22B1">
        <w:t>о</w:t>
      </w:r>
      <w:r w:rsidRPr="007A22B1">
        <w:t>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</w:t>
      </w:r>
      <w:r w:rsidR="00157B61">
        <w:t>запроса котировок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spell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gram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proofErr w:type="gramEnd"/>
      <w:r w:rsidR="00157B61">
        <w:rPr>
          <w:rFonts w:ascii="Times New Roman" w:hAnsi="Times New Roman" w:cs="Times New Roman"/>
          <w:sz w:val="24"/>
          <w:szCs w:val="24"/>
        </w:rPr>
        <w:t xml:space="preserve"> </w:t>
      </w:r>
      <w:r w:rsidRPr="00AF5F34">
        <w:rPr>
          <w:rFonts w:ascii="Times New Roman" w:hAnsi="Times New Roman" w:cs="Times New Roman"/>
          <w:sz w:val="24"/>
          <w:szCs w:val="24"/>
        </w:rPr>
        <w:t>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 xml:space="preserve">ный период. Участник закупки считается соответствующим установленному требованию в случае, если им подано заявление об обжаловании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t>7</w:t>
      </w:r>
      <w:r w:rsidRPr="007A22B1">
        <w:t xml:space="preserve">. </w:t>
      </w:r>
      <w:proofErr w:type="gramStart"/>
      <w:r w:rsidRPr="007A22B1"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lastRenderedPageBreak/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  <w:proofErr w:type="gramEnd"/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>. В случае</w:t>
      </w:r>
      <w:proofErr w:type="gramStart"/>
      <w:r w:rsidRPr="007A22B1">
        <w:rPr>
          <w:szCs w:val="24"/>
        </w:rPr>
        <w:t>,</w:t>
      </w:r>
      <w:proofErr w:type="gramEnd"/>
      <w:r w:rsidRPr="007A22B1">
        <w:rPr>
          <w:szCs w:val="24"/>
        </w:rPr>
        <w:t xml:space="preserve"> если наши предложения будут лучшими после предложений Победителя </w:t>
      </w:r>
      <w:r w:rsidR="00157B61">
        <w:rPr>
          <w:szCs w:val="24"/>
        </w:rPr>
        <w:t>запроса котировок</w:t>
      </w:r>
      <w:r w:rsidRPr="007A22B1">
        <w:rPr>
          <w:szCs w:val="24"/>
        </w:rPr>
        <w:t>, а Победитель конкурса будет признан уклонившимся от заключения д</w:t>
      </w:r>
      <w:r w:rsidRPr="007A22B1">
        <w:rPr>
          <w:szCs w:val="24"/>
        </w:rPr>
        <w:t>о</w:t>
      </w:r>
      <w:r w:rsidRPr="007A22B1">
        <w:rPr>
          <w:szCs w:val="24"/>
        </w:rPr>
        <w:t>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</w:t>
      </w:r>
      <w:r w:rsidRPr="007A22B1">
        <w:rPr>
          <w:szCs w:val="24"/>
        </w:rPr>
        <w:t>я</w:t>
      </w:r>
      <w:r w:rsidRPr="007A22B1">
        <w:rPr>
          <w:szCs w:val="24"/>
        </w:rPr>
        <w:t>ми конкурсной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 xml:space="preserve">10. Мы согласны с тем, что в случае признания нас Победителем </w:t>
      </w:r>
      <w:r w:rsidR="00157B61">
        <w:rPr>
          <w:szCs w:val="24"/>
        </w:rPr>
        <w:t>запроса котировок</w:t>
      </w:r>
      <w:r w:rsidRPr="00E122E9">
        <w:rPr>
          <w:szCs w:val="24"/>
        </w:rPr>
        <w:t xml:space="preserve"> или принятия решения о заключении с нами договора в случае отказа от его подписания Побед</w:t>
      </w:r>
      <w:r w:rsidRPr="00E122E9">
        <w:rPr>
          <w:szCs w:val="24"/>
        </w:rPr>
        <w:t>и</w:t>
      </w:r>
      <w:r w:rsidRPr="00E122E9">
        <w:rPr>
          <w:szCs w:val="24"/>
        </w:rPr>
        <w:t>телем конкурса, и нашего уклонения от заключения договора, внесенная нами сумма обесп</w:t>
      </w:r>
      <w:r w:rsidRPr="00E122E9">
        <w:rPr>
          <w:szCs w:val="24"/>
        </w:rPr>
        <w:t>е</w:t>
      </w:r>
      <w:r w:rsidRPr="00E122E9">
        <w:rPr>
          <w:szCs w:val="24"/>
        </w:rPr>
        <w:t>чения заявки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</w:t>
      </w:r>
      <w:proofErr w:type="gramStart"/>
      <w:r w:rsidRPr="00AF5F34">
        <w:rPr>
          <w:szCs w:val="24"/>
        </w:rPr>
        <w:t xml:space="preserve">с даты </w:t>
      </w:r>
      <w:r w:rsidRPr="007A22B1">
        <w:rPr>
          <w:szCs w:val="24"/>
        </w:rPr>
        <w:t>размещения</w:t>
      </w:r>
      <w:proofErr w:type="gramEnd"/>
      <w:r w:rsidRPr="007A22B1">
        <w:rPr>
          <w:szCs w:val="24"/>
        </w:rPr>
        <w:t xml:space="preserve">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proofErr w:type="spellStart"/>
      <w:r w:rsidRPr="00AF5F34">
        <w:rPr>
          <w:szCs w:val="24"/>
        </w:rPr>
        <w:t>mail</w:t>
      </w:r>
      <w:proofErr w:type="spellEnd"/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29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1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0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proofErr w:type="gramStart"/>
            <w:r w:rsidRPr="00AF5F34">
              <w:rPr>
                <w:b/>
              </w:rPr>
              <w:t>п</w:t>
            </w:r>
            <w:proofErr w:type="gramEnd"/>
            <w:r w:rsidRPr="00AF5F34">
              <w:rPr>
                <w:b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1" w:name="_Toc435008338"/>
      <w:bookmarkEnd w:id="29"/>
      <w:r w:rsidRPr="00997A2F">
        <w:rPr>
          <w:sz w:val="22"/>
          <w:szCs w:val="22"/>
        </w:rPr>
        <w:lastRenderedPageBreak/>
        <w:t xml:space="preserve">1.4.2.2. ФОРМА </w:t>
      </w:r>
      <w:bookmarkEnd w:id="31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</w:t>
      </w:r>
      <w:proofErr w:type="gramStart"/>
      <w:r w:rsidRPr="00997A2F">
        <w:rPr>
          <w:b/>
          <w:sz w:val="22"/>
          <w:szCs w:val="22"/>
        </w:rPr>
        <w:t>на</w:t>
      </w:r>
      <w:proofErr w:type="gramEnd"/>
      <w:r w:rsidRPr="00997A2F">
        <w:rPr>
          <w:b/>
          <w:sz w:val="22"/>
          <w:szCs w:val="22"/>
        </w:rPr>
        <w:t xml:space="preserve">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157B61" w:rsidRDefault="004B120C" w:rsidP="00157B61">
      <w:pPr>
        <w:spacing w:after="0"/>
        <w:outlineLvl w:val="0"/>
        <w:rPr>
          <w:spacing w:val="-6"/>
        </w:rPr>
      </w:pPr>
      <w:r w:rsidRPr="00997A2F">
        <w:rPr>
          <w:sz w:val="22"/>
          <w:szCs w:val="22"/>
        </w:rPr>
        <w:t xml:space="preserve">1. Исполняя наши обязательства и изучив конкурсную документацию </w:t>
      </w:r>
      <w:r w:rsidR="00A97DC4" w:rsidRPr="00A97DC4">
        <w:t>на право заключения договора на поставку ГСМ (АИ-92, АИ-95, ДТ) для ООО «ОЭСК»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>в том числе условия и порядок провед</w:t>
      </w:r>
      <w:r w:rsidRPr="00997A2F">
        <w:rPr>
          <w:sz w:val="22"/>
          <w:szCs w:val="22"/>
        </w:rPr>
        <w:t>е</w:t>
      </w:r>
      <w:r w:rsidRPr="00997A2F">
        <w:rPr>
          <w:sz w:val="22"/>
          <w:szCs w:val="22"/>
        </w:rPr>
        <w:t xml:space="preserve">ния </w:t>
      </w:r>
      <w:r w:rsidR="00A97DC4"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, проект договора, </w:t>
      </w:r>
      <w:r w:rsidR="00A97DC4">
        <w:rPr>
          <w:sz w:val="22"/>
          <w:szCs w:val="22"/>
        </w:rPr>
        <w:t>Спецификация</w:t>
      </w:r>
      <w:r w:rsidRPr="00997A2F">
        <w:rPr>
          <w:sz w:val="22"/>
          <w:szCs w:val="22"/>
        </w:rPr>
        <w:t xml:space="preserve"> </w:t>
      </w:r>
      <w:r w:rsidR="00A97DC4" w:rsidRPr="00A97DC4">
        <w:t>на право заключения договора на поставку ГСМ (АИ-92, АИ-95, ДТ) для ООО «ОЭСК»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997A2F" w:rsidRDefault="004B120C" w:rsidP="004B120C">
      <w:pPr>
        <w:tabs>
          <w:tab w:val="left" w:pos="708"/>
        </w:tabs>
        <w:rPr>
          <w:i/>
          <w:sz w:val="22"/>
          <w:szCs w:val="22"/>
          <w:u w:val="single"/>
        </w:rPr>
      </w:pPr>
    </w:p>
    <w:p w:rsidR="004B120C" w:rsidRPr="006C00DE" w:rsidRDefault="004B120C" w:rsidP="00157B61">
      <w:pPr>
        <w:spacing w:after="0"/>
        <w:outlineLvl w:val="0"/>
        <w:rPr>
          <w:i/>
          <w:sz w:val="22"/>
          <w:szCs w:val="22"/>
          <w:u w:val="single"/>
        </w:rPr>
      </w:pPr>
      <w:r w:rsidRPr="006C00DE">
        <w:rPr>
          <w:i/>
          <w:sz w:val="22"/>
          <w:szCs w:val="22"/>
          <w:u w:val="single"/>
        </w:rPr>
        <w:t xml:space="preserve">Участником закупки производится описание подлежащих </w:t>
      </w:r>
      <w:r w:rsidR="00157B61">
        <w:rPr>
          <w:i/>
          <w:sz w:val="22"/>
          <w:szCs w:val="22"/>
          <w:u w:val="single"/>
        </w:rPr>
        <w:t>запросу котировок</w:t>
      </w:r>
      <w:r w:rsidRPr="006C00DE">
        <w:rPr>
          <w:i/>
          <w:sz w:val="22"/>
          <w:szCs w:val="22"/>
          <w:u w:val="single"/>
        </w:rPr>
        <w:t xml:space="preserve"> </w:t>
      </w:r>
      <w:r w:rsidR="00A97DC4" w:rsidRPr="00A97DC4">
        <w:rPr>
          <w:i/>
          <w:sz w:val="22"/>
          <w:szCs w:val="22"/>
          <w:u w:val="single"/>
        </w:rPr>
        <w:t>на право заключения д</w:t>
      </w:r>
      <w:r w:rsidR="00A97DC4" w:rsidRPr="00A97DC4">
        <w:rPr>
          <w:i/>
          <w:sz w:val="22"/>
          <w:szCs w:val="22"/>
          <w:u w:val="single"/>
        </w:rPr>
        <w:t>о</w:t>
      </w:r>
      <w:r w:rsidR="00A97DC4" w:rsidRPr="00A97DC4">
        <w:rPr>
          <w:i/>
          <w:sz w:val="22"/>
          <w:szCs w:val="22"/>
          <w:u w:val="single"/>
        </w:rPr>
        <w:t>говора на поставку ГСМ (АИ-92, АИ-95, ДТ) для ООО «ОЭСК»</w:t>
      </w:r>
      <w:r w:rsidRPr="006C00DE">
        <w:rPr>
          <w:i/>
          <w:sz w:val="22"/>
          <w:szCs w:val="22"/>
          <w:u w:val="single"/>
        </w:rPr>
        <w:t xml:space="preserve">,  </w:t>
      </w:r>
    </w:p>
    <w:p w:rsidR="004B120C" w:rsidRPr="00997A2F" w:rsidRDefault="004B120C" w:rsidP="004B120C">
      <w:pPr>
        <w:pStyle w:val="ae"/>
        <w:tabs>
          <w:tab w:val="left" w:pos="708"/>
        </w:tabs>
        <w:jc w:val="center"/>
        <w:rPr>
          <w:b/>
          <w:i/>
          <w:sz w:val="22"/>
          <w:szCs w:val="22"/>
        </w:rPr>
      </w:pPr>
    </w:p>
    <w:p w:rsidR="004B120C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A97DC4" w:rsidRPr="005731D8" w:rsidTr="00A97DC4">
        <w:trPr>
          <w:trHeight w:val="629"/>
        </w:trPr>
        <w:tc>
          <w:tcPr>
            <w:tcW w:w="763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731D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617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731D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731D8">
              <w:rPr>
                <w:b/>
                <w:bCs/>
                <w:sz w:val="20"/>
                <w:szCs w:val="20"/>
              </w:rPr>
              <w:t>Данные участника закупки</w:t>
            </w:r>
          </w:p>
        </w:tc>
      </w:tr>
      <w:tr w:rsidR="00A97DC4" w:rsidRPr="005731D8" w:rsidTr="00A97DC4">
        <w:trPr>
          <w:trHeight w:val="924"/>
        </w:trPr>
        <w:tc>
          <w:tcPr>
            <w:tcW w:w="763" w:type="dxa"/>
          </w:tcPr>
          <w:p w:rsidR="00A97DC4" w:rsidRPr="005731D8" w:rsidRDefault="00A97DC4" w:rsidP="00A97DC4">
            <w:pPr>
              <w:spacing w:after="0"/>
              <w:rPr>
                <w:sz w:val="20"/>
                <w:szCs w:val="20"/>
              </w:rPr>
            </w:pPr>
            <w:r w:rsidRPr="005731D8">
              <w:rPr>
                <w:sz w:val="20"/>
                <w:szCs w:val="20"/>
              </w:rPr>
              <w:t>1.</w:t>
            </w:r>
          </w:p>
        </w:tc>
        <w:tc>
          <w:tcPr>
            <w:tcW w:w="5617" w:type="dxa"/>
            <w:vAlign w:val="center"/>
          </w:tcPr>
          <w:p w:rsidR="00A97DC4" w:rsidRPr="005731D8" w:rsidRDefault="00A97DC4" w:rsidP="00A97DC4">
            <w:pPr>
              <w:spacing w:after="0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>Наличие выполнения аналогичных договоров (справка о п</w:t>
            </w:r>
            <w:r w:rsidRPr="005731D8">
              <w:rPr>
                <w:i/>
                <w:sz w:val="20"/>
                <w:szCs w:val="20"/>
              </w:rPr>
              <w:t>е</w:t>
            </w:r>
            <w:r w:rsidRPr="005731D8">
              <w:rPr>
                <w:i/>
                <w:sz w:val="20"/>
                <w:szCs w:val="20"/>
              </w:rPr>
              <w:t>речне и объемах выполнения аналогичных договоров)</w:t>
            </w:r>
          </w:p>
        </w:tc>
        <w:tc>
          <w:tcPr>
            <w:tcW w:w="3543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 xml:space="preserve">Предоставляется в произвольной форме в соответствии с </w:t>
            </w:r>
            <w:proofErr w:type="spellStart"/>
            <w:r w:rsidRPr="005731D8">
              <w:rPr>
                <w:i/>
                <w:sz w:val="20"/>
                <w:szCs w:val="20"/>
              </w:rPr>
              <w:t>пп</w:t>
            </w:r>
            <w:proofErr w:type="spellEnd"/>
            <w:r w:rsidRPr="005731D8">
              <w:rPr>
                <w:i/>
                <w:sz w:val="20"/>
                <w:szCs w:val="20"/>
              </w:rPr>
              <w:t>. 2 Пр</w:t>
            </w:r>
            <w:r w:rsidRPr="005731D8">
              <w:rPr>
                <w:i/>
                <w:sz w:val="20"/>
                <w:szCs w:val="20"/>
              </w:rPr>
              <w:t>и</w:t>
            </w:r>
            <w:r w:rsidRPr="005731D8">
              <w:rPr>
                <w:i/>
                <w:sz w:val="20"/>
                <w:szCs w:val="20"/>
              </w:rPr>
              <w:t>ложения № 1 к Информационной карте.</w:t>
            </w:r>
          </w:p>
        </w:tc>
      </w:tr>
      <w:tr w:rsidR="00A97DC4" w:rsidRPr="005731D8" w:rsidTr="00A97DC4">
        <w:trPr>
          <w:trHeight w:val="924"/>
        </w:trPr>
        <w:tc>
          <w:tcPr>
            <w:tcW w:w="763" w:type="dxa"/>
          </w:tcPr>
          <w:p w:rsidR="00A97DC4" w:rsidRPr="005731D8" w:rsidRDefault="00A97DC4" w:rsidP="00A97DC4">
            <w:pPr>
              <w:spacing w:after="0"/>
              <w:rPr>
                <w:sz w:val="20"/>
                <w:szCs w:val="20"/>
              </w:rPr>
            </w:pPr>
            <w:r w:rsidRPr="005731D8">
              <w:rPr>
                <w:sz w:val="20"/>
                <w:szCs w:val="20"/>
              </w:rPr>
              <w:t>2.</w:t>
            </w:r>
          </w:p>
        </w:tc>
        <w:tc>
          <w:tcPr>
            <w:tcW w:w="5617" w:type="dxa"/>
            <w:vAlign w:val="center"/>
          </w:tcPr>
          <w:p w:rsidR="00A97DC4" w:rsidRPr="005731D8" w:rsidRDefault="00A97DC4" w:rsidP="00A97DC4">
            <w:pPr>
              <w:spacing w:after="0"/>
              <w:rPr>
                <w:i/>
                <w:sz w:val="20"/>
                <w:szCs w:val="20"/>
              </w:rPr>
            </w:pPr>
            <w:proofErr w:type="gramStart"/>
            <w:r w:rsidRPr="005731D8">
              <w:rPr>
                <w:i/>
                <w:sz w:val="20"/>
                <w:szCs w:val="20"/>
              </w:rPr>
              <w:t>Наличие у «Участника» АЗС в близи основных адресов «Зака</w:t>
            </w:r>
            <w:r w:rsidRPr="005731D8">
              <w:rPr>
                <w:i/>
                <w:sz w:val="20"/>
                <w:szCs w:val="20"/>
              </w:rPr>
              <w:t>з</w:t>
            </w:r>
            <w:r w:rsidRPr="005731D8">
              <w:rPr>
                <w:i/>
                <w:sz w:val="20"/>
                <w:szCs w:val="20"/>
              </w:rPr>
              <w:t>чика» не менее 5 км (г. Прокопьевск, ул. Гайдара, 43 пом. 1П, г. Киселевск, ул. Боевая, 27 а)</w:t>
            </w:r>
            <w:proofErr w:type="gramEnd"/>
          </w:p>
        </w:tc>
        <w:tc>
          <w:tcPr>
            <w:tcW w:w="3543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 xml:space="preserve">Предоставляется в произвольной форме в соответствии с </w:t>
            </w:r>
            <w:proofErr w:type="spellStart"/>
            <w:r w:rsidRPr="005731D8">
              <w:rPr>
                <w:i/>
                <w:sz w:val="20"/>
                <w:szCs w:val="20"/>
              </w:rPr>
              <w:t>пп</w:t>
            </w:r>
            <w:proofErr w:type="spellEnd"/>
            <w:r w:rsidRPr="005731D8">
              <w:rPr>
                <w:i/>
                <w:sz w:val="20"/>
                <w:szCs w:val="20"/>
              </w:rPr>
              <w:t>. 2 Пр</w:t>
            </w:r>
            <w:r w:rsidRPr="005731D8">
              <w:rPr>
                <w:i/>
                <w:sz w:val="20"/>
                <w:szCs w:val="20"/>
              </w:rPr>
              <w:t>и</w:t>
            </w:r>
            <w:r w:rsidRPr="005731D8">
              <w:rPr>
                <w:i/>
                <w:sz w:val="20"/>
                <w:szCs w:val="20"/>
              </w:rPr>
              <w:t>ложения № 1 к Информационной карте</w:t>
            </w:r>
          </w:p>
        </w:tc>
      </w:tr>
      <w:tr w:rsidR="00A97DC4" w:rsidRPr="005731D8" w:rsidTr="00A97DC4">
        <w:trPr>
          <w:trHeight w:val="924"/>
        </w:trPr>
        <w:tc>
          <w:tcPr>
            <w:tcW w:w="763" w:type="dxa"/>
          </w:tcPr>
          <w:p w:rsidR="00A97DC4" w:rsidRPr="005731D8" w:rsidRDefault="00A97DC4" w:rsidP="00A97DC4">
            <w:pPr>
              <w:spacing w:after="0"/>
              <w:rPr>
                <w:sz w:val="20"/>
                <w:szCs w:val="20"/>
              </w:rPr>
            </w:pPr>
            <w:r w:rsidRPr="005731D8">
              <w:rPr>
                <w:sz w:val="20"/>
                <w:szCs w:val="20"/>
              </w:rPr>
              <w:t>3.</w:t>
            </w:r>
          </w:p>
        </w:tc>
        <w:tc>
          <w:tcPr>
            <w:tcW w:w="5617" w:type="dxa"/>
            <w:vAlign w:val="center"/>
          </w:tcPr>
          <w:p w:rsidR="00A97DC4" w:rsidRPr="005731D8" w:rsidRDefault="00A97DC4" w:rsidP="00A97DC4">
            <w:pPr>
              <w:spacing w:after="0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>Наличие правильности заполнения заявки на участие в закупке (согласно конкурсной документации)</w:t>
            </w:r>
          </w:p>
        </w:tc>
        <w:tc>
          <w:tcPr>
            <w:tcW w:w="3543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 xml:space="preserve">Предоставляется в произвольной форме в соответствии с </w:t>
            </w:r>
            <w:proofErr w:type="spellStart"/>
            <w:r w:rsidRPr="005731D8">
              <w:rPr>
                <w:i/>
                <w:sz w:val="20"/>
                <w:szCs w:val="20"/>
              </w:rPr>
              <w:t>пп</w:t>
            </w:r>
            <w:proofErr w:type="spellEnd"/>
            <w:r w:rsidRPr="005731D8">
              <w:rPr>
                <w:i/>
                <w:sz w:val="20"/>
                <w:szCs w:val="20"/>
              </w:rPr>
              <w:t>. 2 Пр</w:t>
            </w:r>
            <w:r w:rsidRPr="005731D8">
              <w:rPr>
                <w:i/>
                <w:sz w:val="20"/>
                <w:szCs w:val="20"/>
              </w:rPr>
              <w:t>и</w:t>
            </w:r>
            <w:r w:rsidRPr="005731D8">
              <w:rPr>
                <w:i/>
                <w:sz w:val="20"/>
                <w:szCs w:val="20"/>
              </w:rPr>
              <w:t>ложения № 1 к Информационной карте</w:t>
            </w:r>
          </w:p>
        </w:tc>
      </w:tr>
      <w:tr w:rsidR="00A97DC4" w:rsidRPr="005731D8" w:rsidTr="00A97DC4">
        <w:trPr>
          <w:trHeight w:val="924"/>
        </w:trPr>
        <w:tc>
          <w:tcPr>
            <w:tcW w:w="763" w:type="dxa"/>
          </w:tcPr>
          <w:p w:rsidR="00A97DC4" w:rsidRPr="005731D8" w:rsidRDefault="00A97DC4" w:rsidP="00A97DC4">
            <w:pPr>
              <w:spacing w:after="0"/>
              <w:rPr>
                <w:sz w:val="20"/>
                <w:szCs w:val="20"/>
              </w:rPr>
            </w:pPr>
            <w:r w:rsidRPr="005731D8">
              <w:rPr>
                <w:sz w:val="20"/>
                <w:szCs w:val="20"/>
              </w:rPr>
              <w:t>4.</w:t>
            </w:r>
          </w:p>
        </w:tc>
        <w:tc>
          <w:tcPr>
            <w:tcW w:w="5617" w:type="dxa"/>
            <w:vAlign w:val="center"/>
          </w:tcPr>
          <w:p w:rsidR="00A97DC4" w:rsidRPr="005731D8" w:rsidRDefault="00A97DC4" w:rsidP="00A97DC4">
            <w:pPr>
              <w:spacing w:after="0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>Степень надежности организации, а именно продолжител</w:t>
            </w:r>
            <w:r w:rsidRPr="005731D8">
              <w:rPr>
                <w:i/>
                <w:sz w:val="20"/>
                <w:szCs w:val="20"/>
              </w:rPr>
              <w:t>ь</w:t>
            </w:r>
            <w:r w:rsidRPr="005731D8">
              <w:rPr>
                <w:i/>
                <w:sz w:val="20"/>
                <w:szCs w:val="20"/>
              </w:rPr>
              <w:t>ность деятельности организации</w:t>
            </w:r>
          </w:p>
        </w:tc>
        <w:tc>
          <w:tcPr>
            <w:tcW w:w="3543" w:type="dxa"/>
            <w:vAlign w:val="center"/>
          </w:tcPr>
          <w:p w:rsidR="00A97DC4" w:rsidRPr="005731D8" w:rsidRDefault="00A97DC4" w:rsidP="00A97DC4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731D8">
              <w:rPr>
                <w:i/>
                <w:sz w:val="20"/>
                <w:szCs w:val="20"/>
              </w:rPr>
              <w:t xml:space="preserve">Предоставляется в произвольной форме в соответствии с </w:t>
            </w:r>
            <w:proofErr w:type="spellStart"/>
            <w:r w:rsidRPr="005731D8">
              <w:rPr>
                <w:i/>
                <w:sz w:val="20"/>
                <w:szCs w:val="20"/>
              </w:rPr>
              <w:t>пп</w:t>
            </w:r>
            <w:proofErr w:type="spellEnd"/>
            <w:r w:rsidRPr="005731D8">
              <w:rPr>
                <w:i/>
                <w:sz w:val="20"/>
                <w:szCs w:val="20"/>
              </w:rPr>
              <w:t>. 2 Пр</w:t>
            </w:r>
            <w:r w:rsidRPr="005731D8">
              <w:rPr>
                <w:i/>
                <w:sz w:val="20"/>
                <w:szCs w:val="20"/>
              </w:rPr>
              <w:t>и</w:t>
            </w:r>
            <w:r w:rsidRPr="005731D8">
              <w:rPr>
                <w:i/>
                <w:sz w:val="20"/>
                <w:szCs w:val="20"/>
              </w:rPr>
              <w:t>ложения № 1 к Информационной карте</w:t>
            </w:r>
          </w:p>
        </w:tc>
      </w:tr>
    </w:tbl>
    <w:p w:rsidR="00157B61" w:rsidRPr="00997A2F" w:rsidRDefault="00157B61" w:rsidP="00157B61">
      <w:pPr>
        <w:pStyle w:val="ae"/>
        <w:tabs>
          <w:tab w:val="left" w:pos="708"/>
        </w:tabs>
        <w:ind w:left="720"/>
        <w:rPr>
          <w:b/>
          <w:i/>
          <w:sz w:val="22"/>
          <w:szCs w:val="22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ind w:left="714" w:hanging="357"/>
        <w:rPr>
          <w:sz w:val="22"/>
          <w:szCs w:val="22"/>
        </w:rPr>
      </w:pPr>
      <w:r w:rsidRPr="00997A2F">
        <w:rPr>
          <w:sz w:val="22"/>
          <w:szCs w:val="22"/>
        </w:rPr>
        <w:t>2. Мы ознакомлены с материалами, содержащимися в Технической части конкурсной докуме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>тации, влияющими на стоимость оказания услуг.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lastRenderedPageBreak/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4B120C" w:rsidRDefault="004B120C" w:rsidP="004B120C">
      <w:pPr>
        <w:pStyle w:val="2"/>
      </w:pPr>
      <w:r w:rsidRPr="007A22B1">
        <w:br w:type="page"/>
      </w:r>
      <w:bookmarkStart w:id="32" w:name="_Toc435008339"/>
      <w:r>
        <w:lastRenderedPageBreak/>
        <w:t>1</w:t>
      </w:r>
      <w:r w:rsidRPr="007B4B71">
        <w:t xml:space="preserve">.4.3. ФОРМЫ «КВАЛИФИКАЦИЯ УЧАСТНИКА </w:t>
      </w:r>
    </w:p>
    <w:p w:rsidR="004B120C" w:rsidRPr="007B4B71" w:rsidRDefault="004B120C" w:rsidP="004B120C">
      <w:pPr>
        <w:pStyle w:val="2"/>
      </w:pPr>
      <w:r>
        <w:t>ЗАПРОСА КОТИРОВОК</w:t>
      </w:r>
      <w:r w:rsidRPr="007B4B71">
        <w:t>»</w:t>
      </w:r>
    </w:p>
    <w:p w:rsidR="004B120C" w:rsidRPr="007B4B71" w:rsidRDefault="004B120C" w:rsidP="004B120C">
      <w:pPr>
        <w:pStyle w:val="2"/>
      </w:pPr>
      <w:r w:rsidRPr="007B4B71">
        <w:t>ФОРМА «ОПЫТ УЧАСТНИКА ЗАКУПКИ»</w:t>
      </w:r>
      <w:bookmarkEnd w:id="32"/>
    </w:p>
    <w:p w:rsidR="004B120C" w:rsidRPr="007B4B71" w:rsidRDefault="004B120C" w:rsidP="004B120C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4B120C" w:rsidRPr="007B4B71" w:rsidRDefault="004B120C" w:rsidP="004B120C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</w:t>
      </w:r>
      <w:proofErr w:type="gramStart"/>
      <w:r w:rsidRPr="007B4B71">
        <w:rPr>
          <w:b/>
        </w:rPr>
        <w:t>на</w:t>
      </w:r>
      <w:proofErr w:type="gramEnd"/>
      <w:r w:rsidRPr="007B4B71">
        <w:rPr>
          <w:b/>
        </w:rPr>
        <w:t xml:space="preserve"> </w:t>
      </w:r>
    </w:p>
    <w:p w:rsidR="004B120C" w:rsidRPr="007B4B71" w:rsidRDefault="004B120C" w:rsidP="004B120C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>
        <w:rPr>
          <w:b/>
        </w:rPr>
        <w:t>запросе котировок</w:t>
      </w:r>
    </w:p>
    <w:p w:rsidR="004B120C" w:rsidRPr="007B4B71" w:rsidRDefault="004B120C" w:rsidP="004B120C">
      <w:pPr>
        <w:tabs>
          <w:tab w:val="left" w:pos="708"/>
        </w:tabs>
        <w:ind w:left="5580"/>
        <w:rPr>
          <w:b/>
        </w:rPr>
      </w:pPr>
    </w:p>
    <w:p w:rsidR="004B120C" w:rsidRPr="007B4B7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4B120C" w:rsidRPr="007A22B1" w:rsidRDefault="004B120C" w:rsidP="004B120C">
      <w:pPr>
        <w:spacing w:after="0"/>
        <w:ind w:left="5222"/>
        <w:jc w:val="left"/>
        <w:rPr>
          <w:b/>
          <w:bCs/>
        </w:rPr>
      </w:pPr>
    </w:p>
    <w:p w:rsidR="004B120C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4B120C" w:rsidRPr="00E07A2B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p w:rsidR="004B120C" w:rsidRDefault="004B120C" w:rsidP="004B120C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A97DC4" w:rsidRPr="00D83FDB" w:rsidRDefault="00A97DC4" w:rsidP="00A97DC4">
      <w:pPr>
        <w:ind w:firstLine="567"/>
        <w:rPr>
          <w:b/>
          <w:szCs w:val="20"/>
        </w:rPr>
      </w:pPr>
      <w:r>
        <w:rPr>
          <w:b/>
          <w:szCs w:val="20"/>
        </w:rPr>
        <w:t>Показатель 1</w:t>
      </w:r>
      <w:r w:rsidRPr="002D4738">
        <w:rPr>
          <w:b/>
          <w:szCs w:val="20"/>
        </w:rPr>
        <w:t xml:space="preserve">: </w:t>
      </w:r>
      <w:proofErr w:type="gramStart"/>
      <w:r w:rsidRPr="002F0775">
        <w:rPr>
          <w:b/>
          <w:szCs w:val="20"/>
        </w:rPr>
        <w:t>Наличие материально-технической базы для оказания услуг (Разв</w:t>
      </w:r>
      <w:r w:rsidRPr="002F0775">
        <w:rPr>
          <w:b/>
          <w:szCs w:val="20"/>
        </w:rPr>
        <w:t>и</w:t>
      </w:r>
      <w:r w:rsidRPr="002F0775">
        <w:rPr>
          <w:b/>
          <w:szCs w:val="20"/>
        </w:rPr>
        <w:t xml:space="preserve">тая сеть топливных заправок (АЗС) в Кемеровской области  </w:t>
      </w:r>
      <w:r w:rsidRPr="002F0775">
        <w:rPr>
          <w:b/>
          <w:i/>
          <w:szCs w:val="20"/>
        </w:rPr>
        <w:t>(Участник подтверждает  справкой в свободной форме</w:t>
      </w:r>
      <w:r w:rsidRPr="002F0775">
        <w:rPr>
          <w:b/>
          <w:szCs w:val="20"/>
        </w:rPr>
        <w:t>)</w:t>
      </w:r>
      <w:r>
        <w:rPr>
          <w:b/>
          <w:szCs w:val="20"/>
        </w:rPr>
        <w:t>:</w:t>
      </w:r>
      <w:proofErr w:type="gramEnd"/>
    </w:p>
    <w:p w:rsidR="00A97DC4" w:rsidRDefault="00A97DC4" w:rsidP="00A97DC4">
      <w:pPr>
        <w:ind w:firstLine="567"/>
        <w:rPr>
          <w:szCs w:val="20"/>
        </w:rPr>
      </w:pPr>
    </w:p>
    <w:p w:rsidR="00A97DC4" w:rsidRDefault="00A97DC4" w:rsidP="00A97DC4">
      <w:pPr>
        <w:spacing w:after="0"/>
        <w:ind w:firstLine="567"/>
        <w:rPr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FE6F2C">
        <w:rPr>
          <w:bCs/>
        </w:rPr>
        <w:t>Наличие положительных отзывов об оказанных ранее услугах</w:t>
      </w:r>
    </w:p>
    <w:p w:rsidR="00A97DC4" w:rsidRPr="002D4738" w:rsidRDefault="00A97DC4" w:rsidP="00A97DC4">
      <w:pPr>
        <w:spacing w:after="0"/>
        <w:ind w:firstLine="567"/>
        <w:rPr>
          <w:b/>
          <w:szCs w:val="20"/>
        </w:rPr>
      </w:pPr>
    </w:p>
    <w:p w:rsidR="00A97DC4" w:rsidRDefault="00A97DC4" w:rsidP="00A97DC4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>Наличие у участника топливных карт, для заправки автотранспорта заказчика</w:t>
      </w:r>
      <w:r w:rsidRPr="002D4738">
        <w:rPr>
          <w:b/>
          <w:szCs w:val="20"/>
        </w:rPr>
        <w:t>:</w:t>
      </w:r>
    </w:p>
    <w:p w:rsidR="00A97DC4" w:rsidRDefault="00A97DC4" w:rsidP="00A97DC4">
      <w:pPr>
        <w:spacing w:after="0"/>
        <w:ind w:firstLine="567"/>
        <w:rPr>
          <w:b/>
          <w:szCs w:val="20"/>
        </w:rPr>
      </w:pPr>
    </w:p>
    <w:p w:rsidR="00A97DC4" w:rsidRDefault="00A97DC4" w:rsidP="00A97DC4">
      <w:pPr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4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2F0775">
        <w:rPr>
          <w:b/>
          <w:bCs/>
        </w:rPr>
        <w:t>Наличие у участника круглосуточной горячей линии и личного каб</w:t>
      </w:r>
      <w:r w:rsidRPr="002F0775">
        <w:rPr>
          <w:b/>
          <w:bCs/>
        </w:rPr>
        <w:t>и</w:t>
      </w:r>
      <w:r w:rsidRPr="002F0775">
        <w:rPr>
          <w:b/>
          <w:bCs/>
        </w:rPr>
        <w:t>нета для заказчика</w:t>
      </w:r>
      <w:r>
        <w:rPr>
          <w:b/>
          <w:bCs/>
        </w:rPr>
        <w:t>:</w:t>
      </w:r>
    </w:p>
    <w:p w:rsidR="00A97DC4" w:rsidRDefault="00A97DC4" w:rsidP="00A97DC4">
      <w:pPr>
        <w:ind w:firstLine="567"/>
        <w:rPr>
          <w:b/>
          <w:bCs/>
        </w:rPr>
      </w:pPr>
    </w:p>
    <w:p w:rsidR="00A97DC4" w:rsidRPr="002F0775" w:rsidRDefault="00A97DC4" w:rsidP="00A97DC4">
      <w:pPr>
        <w:ind w:firstLine="567"/>
        <w:rPr>
          <w:b/>
          <w:szCs w:val="20"/>
        </w:rPr>
      </w:pPr>
      <w:r w:rsidRPr="00A97DC4">
        <w:rPr>
          <w:b/>
          <w:szCs w:val="20"/>
        </w:rPr>
        <w:t>Показатель 5 – Предоставление лабораторных испытаний качества и соответствия марки бензина согласно ГОСТ. Быть официальным поставщиком данных марок топлива и нести гарантийные обязательства за качество данного топлива</w:t>
      </w:r>
    </w:p>
    <w:p w:rsidR="004B120C" w:rsidRPr="00200183" w:rsidRDefault="004B120C" w:rsidP="004B120C">
      <w:pPr>
        <w:spacing w:after="0"/>
        <w:ind w:firstLine="567"/>
        <w:rPr>
          <w:b/>
          <w:szCs w:val="20"/>
        </w:rPr>
      </w:pPr>
    </w:p>
    <w:p w:rsidR="004B120C" w:rsidRDefault="004B120C" w:rsidP="004B120C">
      <w:pPr>
        <w:spacing w:after="0"/>
        <w:rPr>
          <w:szCs w:val="20"/>
        </w:rPr>
      </w:pPr>
    </w:p>
    <w:p w:rsidR="004B120C" w:rsidRPr="002D4738" w:rsidRDefault="004B120C" w:rsidP="004B120C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4B120C" w:rsidRPr="002D4738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Участника </w:t>
      </w:r>
      <w:r>
        <w:rPr>
          <w:szCs w:val="20"/>
        </w:rPr>
        <w:t>запроса котировок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4B120C" w:rsidRPr="002D4738" w:rsidRDefault="004B120C" w:rsidP="004B120C">
      <w:pPr>
        <w:ind w:left="1068"/>
        <w:rPr>
          <w:szCs w:val="20"/>
        </w:rPr>
      </w:pPr>
    </w:p>
    <w:p w:rsidR="004B120C" w:rsidRPr="00C5787A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4B120C" w:rsidRPr="007A22B1" w:rsidRDefault="004B120C" w:rsidP="004B120C">
      <w:pPr>
        <w:spacing w:after="0"/>
        <w:jc w:val="center"/>
        <w:rPr>
          <w:b/>
          <w:caps/>
          <w:sz w:val="20"/>
          <w:szCs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3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3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7A22B1">
              <w:rPr>
                <w:b/>
                <w:sz w:val="22"/>
                <w:szCs w:val="22"/>
              </w:rPr>
              <w:t>ии и ее</w:t>
            </w:r>
            <w:proofErr w:type="gramEnd"/>
            <w:r w:rsidRPr="007A22B1">
              <w:rPr>
                <w:b/>
                <w:sz w:val="22"/>
                <w:szCs w:val="22"/>
              </w:rPr>
              <w:t xml:space="preserve">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</w:t>
            </w:r>
            <w:proofErr w:type="gramStart"/>
            <w:r w:rsidRPr="007A22B1">
              <w:rPr>
                <w:sz w:val="22"/>
                <w:szCs w:val="22"/>
              </w:rPr>
              <w:t>в–</w:t>
            </w:r>
            <w:proofErr w:type="gramEnd"/>
            <w:r w:rsidRPr="007A22B1">
              <w:rPr>
                <w:sz w:val="22"/>
                <w:szCs w:val="22"/>
              </w:rPr>
              <w:t xml:space="preserve">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proofErr w:type="gramStart"/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lastRenderedPageBreak/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5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</w:t>
      </w:r>
      <w:proofErr w:type="gramStart"/>
      <w:r w:rsidRPr="007A22B1">
        <w:t>представляется в случае если документы заявки на участие в конкурсе подписываются</w:t>
      </w:r>
      <w:proofErr w:type="gramEnd"/>
      <w:r w:rsidRPr="007A22B1">
        <w:t xml:space="preserve"> не руководит</w:t>
      </w:r>
      <w:r w:rsidRPr="007A22B1">
        <w:t>е</w:t>
      </w:r>
      <w:r w:rsidRPr="007A22B1">
        <w:t>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proofErr w:type="gramStart"/>
      <w:r w:rsidRPr="007A22B1">
        <w:t>г</w:t>
      </w:r>
      <w:proofErr w:type="gramEnd"/>
      <w:r w:rsidRPr="007A22B1">
        <w:t>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</w:t>
      </w:r>
      <w:proofErr w:type="gramStart"/>
      <w:r w:rsidRPr="007A22B1">
        <w:rPr>
          <w:vertAlign w:val="superscript"/>
        </w:rPr>
        <w:t>удостоверяемого</w:t>
      </w:r>
      <w:proofErr w:type="gramEnd"/>
      <w:r w:rsidRPr="007A22B1">
        <w:rPr>
          <w:vertAlign w:val="superscript"/>
        </w:rPr>
        <w:t>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</w:t>
      </w:r>
      <w:proofErr w:type="gramStart"/>
      <w:r w:rsidRPr="007A22B1">
        <w:t xml:space="preserve">  ________________________ ( ___________________ )</w:t>
      </w:r>
      <w:proofErr w:type="gramEnd"/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РАЗБИРАТЕЛ</w:t>
      </w:r>
      <w:r w:rsidRPr="00EF4AED">
        <w:rPr>
          <w:rFonts w:eastAsia="Calibri"/>
          <w:lang w:eastAsia="en-US"/>
        </w:rPr>
        <w:t>Ь</w:t>
      </w:r>
      <w:r w:rsidRPr="00EF4AED">
        <w:rPr>
          <w:rFonts w:eastAsia="Calibri"/>
          <w:lang w:eastAsia="en-US"/>
        </w:rPr>
        <w:t>СТВАХ</w:t>
      </w:r>
      <w:bookmarkEnd w:id="36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п№ </w:t>
            </w:r>
            <w:proofErr w:type="gramStart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</w:t>
      </w:r>
      <w:r>
        <w:rPr>
          <w:rFonts w:eastAsia="Calibri"/>
          <w:i/>
          <w:lang w:eastAsia="en-US"/>
        </w:rPr>
        <w:t>а</w:t>
      </w:r>
      <w:r>
        <w:rPr>
          <w:rFonts w:eastAsia="Calibri"/>
          <w:i/>
          <w:lang w:eastAsia="en-US"/>
        </w:rPr>
        <w:t>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</w:t>
      </w:r>
      <w:r w:rsidRPr="00BA3D55">
        <w:rPr>
          <w:rFonts w:eastAsia="Calibri"/>
          <w:lang w:eastAsia="en-US"/>
        </w:rPr>
        <w:t>а</w:t>
      </w:r>
      <w:r w:rsidRPr="00BA3D55">
        <w:rPr>
          <w:rFonts w:eastAsia="Calibri"/>
          <w:lang w:eastAsia="en-US"/>
        </w:rPr>
        <w:t>ботку персональных данных</w:t>
      </w:r>
      <w:bookmarkEnd w:id="37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</w:t>
      </w:r>
      <w:r w:rsidRPr="00551372">
        <w:rPr>
          <w:rFonts w:eastAsia="Calibri"/>
          <w:lang w:eastAsia="en-US"/>
        </w:rPr>
        <w:t>и</w:t>
      </w:r>
      <w:r w:rsidRPr="00551372">
        <w:rPr>
          <w:rFonts w:eastAsia="Calibri"/>
          <w:lang w:eastAsia="en-US"/>
        </w:rPr>
        <w:t xml:space="preserve">мых для участия в процедурах закупок в соответствии с Положением о закупках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</w:t>
      </w:r>
      <w:r>
        <w:rPr>
          <w:bCs/>
          <w:iCs/>
        </w:rPr>
        <w:t>е</w:t>
      </w:r>
      <w:r>
        <w:rPr>
          <w:bCs/>
          <w:iCs/>
        </w:rPr>
        <w:t>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</w:t>
      </w:r>
      <w:r w:rsidRPr="00551372">
        <w:rPr>
          <w:rFonts w:eastAsia="Calibri"/>
          <w:lang w:eastAsia="en-US"/>
        </w:rPr>
        <w:t>ж</w:t>
      </w:r>
      <w:r w:rsidRPr="00551372">
        <w:rPr>
          <w:rFonts w:eastAsia="Calibri"/>
          <w:lang w:eastAsia="en-US"/>
        </w:rPr>
        <w:t>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551372">
        <w:rPr>
          <w:rFonts w:eastAsia="Calibri"/>
          <w:lang w:eastAsia="en-US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сональные данные, упомянутые в любом заполняемом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 а также на перед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чу такой информации третьим лицам, в случаях, установленных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третьих</w:t>
      </w:r>
      <w:proofErr w:type="gramEnd"/>
      <w:r w:rsidRPr="00551372">
        <w:rPr>
          <w:rFonts w:eastAsia="Calibri"/>
          <w:lang w:eastAsia="en-US"/>
        </w:rPr>
        <w:t xml:space="preserve">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Подтверждаю, что </w:t>
      </w:r>
      <w:proofErr w:type="gramStart"/>
      <w:r w:rsidRPr="00551372">
        <w:rPr>
          <w:rFonts w:eastAsia="Calibri"/>
          <w:lang w:eastAsia="en-US"/>
        </w:rPr>
        <w:t>ознакомлен</w:t>
      </w:r>
      <w:proofErr w:type="gramEnd"/>
      <w:r w:rsidRPr="00551372">
        <w:rPr>
          <w:rFonts w:eastAsia="Calibri"/>
          <w:lang w:eastAsia="en-US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</w:t>
      </w:r>
      <w:proofErr w:type="gramStart"/>
      <w:r w:rsidRPr="00551372">
        <w:rPr>
          <w:rFonts w:eastAsia="Calibri"/>
          <w:lang w:eastAsia="en-US"/>
        </w:rPr>
        <w:t>.____________________ (_____________________)</w:t>
      </w:r>
      <w:proofErr w:type="gramEnd"/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9"/>
      <w:r w:rsidRPr="00966CBB">
        <w:rPr>
          <w:b/>
        </w:rPr>
        <w:t>ДОГОВОРА</w:t>
      </w:r>
      <w:bookmarkEnd w:id="40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Default="00B5314E" w:rsidP="00B5314E">
      <w:pPr>
        <w:jc w:val="center"/>
        <w:rPr>
          <w:b/>
        </w:rPr>
      </w:pPr>
      <w:r w:rsidRPr="007A22B1">
        <w:rPr>
          <w:b/>
        </w:rPr>
        <w:br w:type="page"/>
      </w:r>
    </w:p>
    <w:p w:rsidR="00A97DC4" w:rsidRDefault="00A97DC4" w:rsidP="00A97DC4">
      <w:pPr>
        <w:pStyle w:val="affff6"/>
        <w:spacing w:before="0"/>
        <w:ind w:left="426"/>
        <w:rPr>
          <w:rFonts w:ascii="Arial" w:hAnsi="Arial" w:cs="Arial"/>
          <w:sz w:val="18"/>
          <w:szCs w:val="18"/>
        </w:rPr>
      </w:pPr>
      <w:bookmarkStart w:id="41" w:name="_Toc17793818"/>
      <w:permStart w:id="1594182316" w:edGrp="everyone"/>
      <w:permStart w:id="481691048" w:edGrp="everyone"/>
      <w:r>
        <w:rPr>
          <w:rFonts w:ascii="Arial" w:hAnsi="Arial" w:cs="Arial"/>
          <w:sz w:val="18"/>
          <w:szCs w:val="18"/>
        </w:rPr>
        <w:lastRenderedPageBreak/>
        <w:t xml:space="preserve">Проект договора № </w:t>
      </w:r>
      <w:bookmarkEnd w:id="41"/>
      <w:r>
        <w:rPr>
          <w:rFonts w:ascii="Arial" w:hAnsi="Arial" w:cs="Arial"/>
          <w:sz w:val="18"/>
          <w:szCs w:val="18"/>
        </w:rPr>
        <w:t xml:space="preserve">_____   </w:t>
      </w:r>
    </w:p>
    <w:p w:rsidR="00A97DC4" w:rsidRDefault="00A97DC4" w:rsidP="00A97DC4">
      <w:pPr>
        <w:ind w:left="426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__________________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«___» ___________ 20__ г.</w:t>
      </w:r>
    </w:p>
    <w:p w:rsidR="00A97DC4" w:rsidRDefault="00A97DC4" w:rsidP="00A97DC4">
      <w:pPr>
        <w:ind w:left="426" w:right="-1"/>
        <w:rPr>
          <w:rFonts w:ascii="Arial" w:hAnsi="Arial" w:cs="Arial"/>
          <w:b/>
          <w:sz w:val="18"/>
          <w:szCs w:val="18"/>
        </w:rPr>
      </w:pPr>
    </w:p>
    <w:p w:rsidR="00A97DC4" w:rsidRDefault="00A97DC4" w:rsidP="00A97DC4">
      <w:pPr>
        <w:ind w:left="426" w:right="-1" w:firstLine="425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_________________________________________________________, </w:t>
      </w:r>
      <w:r>
        <w:rPr>
          <w:rFonts w:ascii="Arial" w:hAnsi="Arial" w:cs="Arial"/>
          <w:sz w:val="18"/>
          <w:szCs w:val="18"/>
        </w:rPr>
        <w:t xml:space="preserve">именуемое в дальнейшем </w:t>
      </w:r>
      <w:r>
        <w:rPr>
          <w:rFonts w:ascii="Arial" w:hAnsi="Arial" w:cs="Arial"/>
          <w:b/>
          <w:sz w:val="18"/>
          <w:szCs w:val="18"/>
        </w:rPr>
        <w:t>«Продавец</w:t>
      </w:r>
      <w:r>
        <w:rPr>
          <w:rFonts w:ascii="Arial" w:hAnsi="Arial" w:cs="Arial"/>
          <w:b/>
          <w:bCs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в лице ______________________________________________, действующего на основании доверенности №_____ от ______________, с одной стороны, и</w:t>
      </w:r>
      <w:proofErr w:type="gramEnd"/>
    </w:p>
    <w:p w:rsidR="00A97DC4" w:rsidRDefault="00A97DC4" w:rsidP="00A97DC4">
      <w:pPr>
        <w:ind w:left="426" w:right="-1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______________________________________________________, именуемое далее </w:t>
      </w:r>
      <w:r>
        <w:rPr>
          <w:rFonts w:ascii="Arial" w:hAnsi="Arial" w:cs="Arial"/>
          <w:b/>
          <w:sz w:val="18"/>
          <w:szCs w:val="18"/>
        </w:rPr>
        <w:t>«Покупатель»</w:t>
      </w:r>
      <w:r>
        <w:rPr>
          <w:rFonts w:ascii="Arial" w:hAnsi="Arial" w:cs="Arial"/>
          <w:sz w:val="18"/>
          <w:szCs w:val="18"/>
        </w:rPr>
        <w:t>, в лице ______________________________________________________, действующего на основании __________________ с другой стороны, именуемые по тексту договора каждая по отдельности – «Сторона», а совместно – «Стороны», закл</w:t>
      </w:r>
      <w:r>
        <w:rPr>
          <w:rFonts w:ascii="Arial" w:hAnsi="Arial" w:cs="Arial"/>
          <w:sz w:val="18"/>
          <w:szCs w:val="18"/>
        </w:rPr>
        <w:t>ю</w:t>
      </w:r>
      <w:r>
        <w:rPr>
          <w:rFonts w:ascii="Arial" w:hAnsi="Arial" w:cs="Arial"/>
          <w:sz w:val="18"/>
          <w:szCs w:val="18"/>
        </w:rPr>
        <w:t>чили настоящий договор (далее – «Договор») в соответствии с Федеральным законом от 18.07.2011 № 223-ФЗ «О заку</w:t>
      </w:r>
      <w:r>
        <w:rPr>
          <w:rFonts w:ascii="Arial" w:hAnsi="Arial" w:cs="Arial"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ках товаров, работ, услуг отдельными видами юридических лиц», о нижеследующем:</w:t>
      </w:r>
    </w:p>
    <w:p w:rsidR="00A97DC4" w:rsidRDefault="00A97DC4" w:rsidP="00A97DC4">
      <w:pPr>
        <w:ind w:left="426" w:right="-1" w:firstLine="425"/>
        <w:rPr>
          <w:rFonts w:ascii="Arial" w:hAnsi="Arial" w:cs="Arial"/>
          <w:sz w:val="18"/>
          <w:szCs w:val="18"/>
        </w:rPr>
      </w:pPr>
    </w:p>
    <w:p w:rsidR="00A97DC4" w:rsidRDefault="00A97DC4" w:rsidP="00A97DC4">
      <w:pPr>
        <w:widowControl w:val="0"/>
        <w:numPr>
          <w:ilvl w:val="0"/>
          <w:numId w:val="33"/>
        </w:numPr>
        <w:spacing w:after="0"/>
        <w:ind w:left="425"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ОСНОВНЫЕ ТЕРМИНЫ, ИСПОЛЬЗУЕМЫЕ В ДОГОВОРЕ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Держатель карты</w:t>
      </w:r>
      <w:r>
        <w:rPr>
          <w:rFonts w:ascii="Arial" w:hAnsi="Arial" w:cs="Arial"/>
          <w:sz w:val="18"/>
          <w:szCs w:val="18"/>
        </w:rPr>
        <w:t xml:space="preserve"> – физическое лицо, обладающее Картой и информацией, необходимой для использования Карты (ПИН-код, данные учетной записи для авторизации и идентификации в Мобильном приложении). Держатель карты я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>ляется надлежаще уполномоченным представителем Покупателя.</w:t>
      </w:r>
    </w:p>
    <w:p w:rsidR="00A97DC4" w:rsidRDefault="00A97DC4" w:rsidP="00A97DC4">
      <w:pPr>
        <w:pStyle w:val="ae"/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Товар – </w:t>
      </w:r>
      <w:r>
        <w:rPr>
          <w:rFonts w:ascii="Arial" w:hAnsi="Arial" w:cs="Arial"/>
          <w:b/>
          <w:bCs/>
          <w:sz w:val="18"/>
          <w:szCs w:val="18"/>
        </w:rPr>
        <w:t>моторное топливо, другие нефтепродукты, СУГ (сжиженный углеводородный газ), метан, Сопутству</w:t>
      </w:r>
      <w:r>
        <w:rPr>
          <w:rFonts w:ascii="Arial" w:hAnsi="Arial" w:cs="Arial"/>
          <w:b/>
          <w:bCs/>
          <w:sz w:val="18"/>
          <w:szCs w:val="18"/>
        </w:rPr>
        <w:t>ю</w:t>
      </w:r>
      <w:r>
        <w:rPr>
          <w:rFonts w:ascii="Arial" w:hAnsi="Arial" w:cs="Arial"/>
          <w:b/>
          <w:bCs/>
          <w:sz w:val="18"/>
          <w:szCs w:val="18"/>
        </w:rPr>
        <w:t>щие товары и услуги,  отпускаемые Покупателю через Торговые точки с использованием Карт.</w:t>
      </w:r>
    </w:p>
    <w:p w:rsidR="00A97DC4" w:rsidRDefault="00A97DC4" w:rsidP="00A97DC4">
      <w:pPr>
        <w:pStyle w:val="ae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Сопутствующие товары и услуги </w:t>
      </w:r>
      <w:r>
        <w:rPr>
          <w:rFonts w:ascii="Arial" w:hAnsi="Arial" w:cs="Arial"/>
          <w:b/>
          <w:bCs/>
          <w:sz w:val="18"/>
          <w:szCs w:val="18"/>
        </w:rPr>
        <w:t xml:space="preserve">– продовольственные и сопутствующие товары для автомобиля, а также услуги придорожного сервиса (мойка,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шиномонтаж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и пр.), общественного питания, иные товары и услуги.</w:t>
      </w:r>
    </w:p>
    <w:p w:rsidR="00A97DC4" w:rsidRDefault="00A97DC4" w:rsidP="00A97DC4">
      <w:pPr>
        <w:pStyle w:val="ae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Сайт </w:t>
      </w:r>
      <w:r>
        <w:rPr>
          <w:rFonts w:ascii="Arial" w:hAnsi="Arial" w:cs="Arial"/>
          <w:b/>
          <w:bCs/>
          <w:sz w:val="18"/>
          <w:szCs w:val="18"/>
        </w:rPr>
        <w:t xml:space="preserve">– совокупность официальной информации Продавца в сети «Интернет» по адресу: </w:t>
      </w:r>
      <w:r>
        <w:rPr>
          <w:rStyle w:val="a3"/>
          <w:rFonts w:cs="Arial"/>
          <w:bCs/>
          <w:sz w:val="18"/>
          <w:szCs w:val="18"/>
        </w:rPr>
        <w:t>____________.</w:t>
      </w:r>
    </w:p>
    <w:p w:rsidR="00A97DC4" w:rsidRDefault="00A97DC4" w:rsidP="00A97DC4">
      <w:pPr>
        <w:pStyle w:val="ae"/>
        <w:ind w:left="426"/>
        <w:rPr>
          <w:rFonts w:ascii="Arial" w:hAnsi="Arial" w:cs="Arial"/>
          <w:b/>
          <w:spacing w:val="-4"/>
          <w:sz w:val="18"/>
          <w:szCs w:val="18"/>
          <w:lang w:val="x-none"/>
        </w:rPr>
      </w:pPr>
      <w:r>
        <w:rPr>
          <w:rFonts w:ascii="Arial" w:hAnsi="Arial" w:cs="Arial"/>
          <w:spacing w:val="-4"/>
          <w:sz w:val="18"/>
          <w:szCs w:val="18"/>
        </w:rPr>
        <w:t>Торговые точки</w:t>
      </w:r>
      <w:r>
        <w:rPr>
          <w:rFonts w:ascii="Arial" w:hAnsi="Arial" w:cs="Arial"/>
          <w:b/>
          <w:spacing w:val="-4"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spacing w:val="-4"/>
          <w:sz w:val="18"/>
          <w:szCs w:val="18"/>
        </w:rPr>
        <w:t>автозаправочные станции, иные торгово-сервисные предприятия, на которых производится отпуск Товара Держателям Карт. Перечень Торговых точек размещен на Сайте. Дополнительная информация о Торговых точках может быть получена Покупателем по телефону Горячей линии</w:t>
      </w:r>
      <w:r>
        <w:rPr>
          <w:rFonts w:ascii="Arial" w:hAnsi="Arial" w:cs="Arial"/>
          <w:b/>
          <w:spacing w:val="-4"/>
          <w:sz w:val="18"/>
          <w:szCs w:val="18"/>
        </w:rPr>
        <w:t xml:space="preserve">. </w:t>
      </w:r>
    </w:p>
    <w:p w:rsidR="00A97DC4" w:rsidRDefault="00A97DC4" w:rsidP="00A97DC4">
      <w:pPr>
        <w:pStyle w:val="afff3"/>
        <w:ind w:left="426"/>
        <w:rPr>
          <w:rStyle w:val="iiianoaieou"/>
          <w:rFonts w:eastAsia="Times New Roman"/>
          <w:bCs/>
        </w:rPr>
      </w:pPr>
      <w:r>
        <w:rPr>
          <w:rStyle w:val="iiianoaieou"/>
          <w:b/>
          <w:bCs/>
          <w:sz w:val="18"/>
          <w:szCs w:val="18"/>
        </w:rPr>
        <w:t>Единый центр поддержки клиентов (Горячая линия)</w:t>
      </w:r>
      <w:r>
        <w:rPr>
          <w:rStyle w:val="iiianoaieou"/>
          <w:bCs/>
          <w:sz w:val="18"/>
          <w:szCs w:val="18"/>
        </w:rPr>
        <w:t xml:space="preserve"> – </w:t>
      </w:r>
      <w:r>
        <w:rPr>
          <w:rFonts w:ascii="Arial" w:eastAsia="Times New Roman" w:hAnsi="Arial" w:cs="Arial"/>
          <w:bCs/>
          <w:sz w:val="18"/>
          <w:szCs w:val="18"/>
        </w:rPr>
        <w:t>услуга круглосуточной поддержки Покупателя по вопросам и</w:t>
      </w:r>
      <w:r>
        <w:rPr>
          <w:rFonts w:ascii="Arial" w:eastAsia="Times New Roman" w:hAnsi="Arial" w:cs="Arial"/>
          <w:bCs/>
          <w:sz w:val="18"/>
          <w:szCs w:val="18"/>
        </w:rPr>
        <w:t>с</w:t>
      </w:r>
      <w:r>
        <w:rPr>
          <w:rFonts w:ascii="Arial" w:eastAsia="Times New Roman" w:hAnsi="Arial" w:cs="Arial"/>
          <w:bCs/>
          <w:sz w:val="18"/>
          <w:szCs w:val="18"/>
        </w:rPr>
        <w:t>полнения Договора, оказываемая по телефону: _____________________. Номер Горячей линии указан на оборотной стороне Карты и доступен на Сайте. Звонок бесплатный.</w:t>
      </w:r>
    </w:p>
    <w:p w:rsidR="00A97DC4" w:rsidRDefault="00A97DC4" w:rsidP="00A97DC4">
      <w:pPr>
        <w:pStyle w:val="ae"/>
        <w:ind w:left="426"/>
        <w:rPr>
          <w:spacing w:val="-4"/>
        </w:rPr>
      </w:pPr>
      <w:proofErr w:type="gramStart"/>
      <w:r>
        <w:rPr>
          <w:rFonts w:ascii="Arial" w:hAnsi="Arial" w:cs="Arial"/>
          <w:spacing w:val="-4"/>
          <w:sz w:val="18"/>
          <w:szCs w:val="18"/>
        </w:rPr>
        <w:t>Текущая розничная цена</w:t>
      </w:r>
      <w:r>
        <w:rPr>
          <w:rFonts w:ascii="Arial" w:hAnsi="Arial" w:cs="Arial"/>
          <w:b/>
          <w:spacing w:val="-4"/>
          <w:sz w:val="18"/>
          <w:szCs w:val="18"/>
        </w:rPr>
        <w:t xml:space="preserve"> – цена на Товар, указанная на момент получения Товара в Торговых точках в информацио</w:t>
      </w:r>
      <w:r>
        <w:rPr>
          <w:rFonts w:ascii="Arial" w:hAnsi="Arial" w:cs="Arial"/>
          <w:b/>
          <w:spacing w:val="-4"/>
          <w:sz w:val="18"/>
          <w:szCs w:val="18"/>
        </w:rPr>
        <w:t>н</w:t>
      </w:r>
      <w:r>
        <w:rPr>
          <w:rFonts w:ascii="Arial" w:hAnsi="Arial" w:cs="Arial"/>
          <w:b/>
          <w:spacing w:val="-4"/>
          <w:sz w:val="18"/>
          <w:szCs w:val="18"/>
        </w:rPr>
        <w:t xml:space="preserve">ных сообщениях, адресованных неопределенному кругу лиц (на стеле, ценниках, информационных табло топливо-раздаточных  колонок, в прайс-листах в операторной на кассовой стойке и/или в перекидном каталоге в </w:t>
      </w:r>
      <w:proofErr w:type="spellStart"/>
      <w:r>
        <w:rPr>
          <w:rFonts w:ascii="Arial" w:hAnsi="Arial" w:cs="Arial"/>
          <w:b/>
          <w:spacing w:val="-4"/>
          <w:sz w:val="18"/>
          <w:szCs w:val="18"/>
        </w:rPr>
        <w:t>прикасс</w:t>
      </w:r>
      <w:r>
        <w:rPr>
          <w:rFonts w:ascii="Arial" w:hAnsi="Arial" w:cs="Arial"/>
          <w:b/>
          <w:spacing w:val="-4"/>
          <w:sz w:val="18"/>
          <w:szCs w:val="18"/>
        </w:rPr>
        <w:t>о</w:t>
      </w:r>
      <w:r>
        <w:rPr>
          <w:rFonts w:ascii="Arial" w:hAnsi="Arial" w:cs="Arial"/>
          <w:b/>
          <w:spacing w:val="-4"/>
          <w:sz w:val="18"/>
          <w:szCs w:val="18"/>
        </w:rPr>
        <w:t>вой</w:t>
      </w:r>
      <w:proofErr w:type="spellEnd"/>
      <w:r>
        <w:rPr>
          <w:rFonts w:ascii="Arial" w:hAnsi="Arial" w:cs="Arial"/>
          <w:b/>
          <w:spacing w:val="-4"/>
          <w:sz w:val="18"/>
          <w:szCs w:val="18"/>
        </w:rPr>
        <w:t xml:space="preserve"> зоне).</w:t>
      </w:r>
      <w:proofErr w:type="gramEnd"/>
    </w:p>
    <w:p w:rsidR="00A97DC4" w:rsidRDefault="00A97DC4" w:rsidP="00A97DC4">
      <w:pPr>
        <w:pStyle w:val="ae"/>
        <w:ind w:left="42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Сервисная карта (Карта) </w:t>
      </w:r>
      <w:r>
        <w:rPr>
          <w:rFonts w:ascii="Arial" w:hAnsi="Arial" w:cs="Arial"/>
          <w:b/>
          <w:bCs/>
          <w:sz w:val="18"/>
          <w:szCs w:val="18"/>
        </w:rPr>
        <w:t>– физическая карта, представляющая собой техническое средство со встроенным ми</w:t>
      </w:r>
      <w:r>
        <w:rPr>
          <w:rFonts w:ascii="Arial" w:hAnsi="Arial" w:cs="Arial"/>
          <w:b/>
          <w:bCs/>
          <w:sz w:val="18"/>
          <w:szCs w:val="18"/>
        </w:rPr>
        <w:t>к</w:t>
      </w:r>
      <w:r>
        <w:rPr>
          <w:rFonts w:ascii="Arial" w:hAnsi="Arial" w:cs="Arial"/>
          <w:b/>
          <w:bCs/>
          <w:sz w:val="18"/>
          <w:szCs w:val="18"/>
        </w:rPr>
        <w:t xml:space="preserve">ропроцессором, магнитной полосой, бесконтактным интерфейсом </w:t>
      </w:r>
      <w:r>
        <w:rPr>
          <w:rFonts w:ascii="Arial" w:hAnsi="Arial" w:cs="Arial"/>
          <w:b/>
          <w:sz w:val="18"/>
          <w:szCs w:val="18"/>
        </w:rPr>
        <w:t>или виртуальная карта, загруженная в М</w:t>
      </w:r>
      <w:r>
        <w:rPr>
          <w:rFonts w:ascii="Arial" w:hAnsi="Arial" w:cs="Arial"/>
          <w:b/>
          <w:sz w:val="18"/>
          <w:szCs w:val="18"/>
        </w:rPr>
        <w:t>о</w:t>
      </w:r>
      <w:r>
        <w:rPr>
          <w:rFonts w:ascii="Arial" w:hAnsi="Arial" w:cs="Arial"/>
          <w:b/>
          <w:sz w:val="18"/>
          <w:szCs w:val="18"/>
        </w:rPr>
        <w:t xml:space="preserve">бильном приложении, </w:t>
      </w:r>
      <w:r>
        <w:rPr>
          <w:rFonts w:ascii="Arial" w:hAnsi="Arial" w:cs="Arial"/>
          <w:b/>
          <w:bCs/>
          <w:sz w:val="18"/>
          <w:szCs w:val="18"/>
        </w:rPr>
        <w:t>используемая для получения Товара. Карта позволяет осуществлять учет количества и ассортимент Товара. Карта не является платежным средством и находится в обращении, ограниченном Торг</w:t>
      </w:r>
      <w:r>
        <w:rPr>
          <w:rFonts w:ascii="Arial" w:hAnsi="Arial" w:cs="Arial"/>
          <w:b/>
          <w:bCs/>
          <w:sz w:val="18"/>
          <w:szCs w:val="18"/>
        </w:rPr>
        <w:t>о</w:t>
      </w:r>
      <w:r>
        <w:rPr>
          <w:rFonts w:ascii="Arial" w:hAnsi="Arial" w:cs="Arial"/>
          <w:b/>
          <w:bCs/>
          <w:sz w:val="18"/>
          <w:szCs w:val="18"/>
        </w:rPr>
        <w:t>выми точками. Карта программируется Товарными ограничителями по количеству, типу, объему Товара, ге</w:t>
      </w:r>
      <w:r>
        <w:rPr>
          <w:rFonts w:ascii="Arial" w:hAnsi="Arial" w:cs="Arial"/>
          <w:b/>
          <w:bCs/>
          <w:sz w:val="18"/>
          <w:szCs w:val="18"/>
        </w:rPr>
        <w:t>о</w:t>
      </w:r>
      <w:r>
        <w:rPr>
          <w:rFonts w:ascii="Arial" w:hAnsi="Arial" w:cs="Arial"/>
          <w:b/>
          <w:bCs/>
          <w:sz w:val="18"/>
          <w:szCs w:val="18"/>
        </w:rPr>
        <w:t xml:space="preserve">графии обслуживания и периоду обслуживания, иным доступным параметрам. Карта является собственностью Продавца. </w:t>
      </w:r>
      <w:r>
        <w:rPr>
          <w:rFonts w:ascii="Arial" w:hAnsi="Arial" w:cs="Arial"/>
          <w:b/>
          <w:sz w:val="18"/>
          <w:szCs w:val="18"/>
        </w:rPr>
        <w:t>В случае прекращения действия Договора Карта подлежит блокировке, физическая карта подлежит возврату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97DC4" w:rsidRDefault="00A97DC4" w:rsidP="00A97DC4">
      <w:pPr>
        <w:autoSpaceDE w:val="0"/>
        <w:autoSpaceDN w:val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Виртуальная карта</w:t>
      </w:r>
      <w:r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идентификационный номер (набор данных), предоставляемый Покупателю (Держателю карты) по Заявке Покупателя, являющийся дубликатом эмитированной физической карты или эмитированной виртуальной картой, загруженный в Мобильное приложение в порядке и на условиях Инструкции по эмиссии виртуальной карты согласно Приложению № 3. Виртуальная карта отражается в Мобильном приложении.</w:t>
      </w:r>
    </w:p>
    <w:p w:rsidR="00A97DC4" w:rsidRDefault="00A97DC4" w:rsidP="00A97DC4">
      <w:pPr>
        <w:pStyle w:val="ae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Заявка Покупателя </w:t>
      </w:r>
      <w:r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заявка Покупателя на выдачу Карт. Форма заявки установлена Сторонами в Приложении № 3</w:t>
      </w:r>
      <w:r>
        <w:rPr>
          <w:rStyle w:val="iiianoaieou"/>
          <w:b/>
          <w:sz w:val="18"/>
          <w:szCs w:val="18"/>
        </w:rPr>
        <w:t xml:space="preserve"> к настоящему Договору</w:t>
      </w:r>
      <w:r>
        <w:rPr>
          <w:rFonts w:ascii="Arial" w:hAnsi="Arial" w:cs="Arial"/>
          <w:b/>
          <w:sz w:val="18"/>
          <w:szCs w:val="18"/>
        </w:rPr>
        <w:t>.</w:t>
      </w:r>
    </w:p>
    <w:p w:rsidR="00A97DC4" w:rsidRDefault="00A97DC4" w:rsidP="00A97DC4">
      <w:pPr>
        <w:autoSpaceDE w:val="0"/>
        <w:autoSpaceDN w:val="0"/>
        <w:adjustRightInd w:val="0"/>
        <w:ind w:left="426"/>
        <w:outlineLvl w:val="3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Счет договора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– отражаемое в системе электронного и бухгалтерского учета Продавца состояние денежных взаим</w:t>
      </w:r>
      <w:r>
        <w:rPr>
          <w:rFonts w:ascii="Arial" w:eastAsia="Calibri" w:hAnsi="Arial" w:cs="Arial"/>
          <w:sz w:val="18"/>
          <w:szCs w:val="18"/>
          <w:lang w:eastAsia="en-US"/>
        </w:rPr>
        <w:t>о</w:t>
      </w:r>
      <w:r>
        <w:rPr>
          <w:rFonts w:ascii="Arial" w:eastAsia="Calibri" w:hAnsi="Arial" w:cs="Arial"/>
          <w:sz w:val="18"/>
          <w:szCs w:val="18"/>
          <w:lang w:eastAsia="en-US"/>
        </w:rPr>
        <w:t>расчетов между Продавцом и Покупателем по Договору, исчисляемое как разница перечисленных Покупателем дене</w:t>
      </w:r>
      <w:r>
        <w:rPr>
          <w:rFonts w:ascii="Arial" w:eastAsia="Calibri" w:hAnsi="Arial" w:cs="Arial"/>
          <w:sz w:val="18"/>
          <w:szCs w:val="18"/>
          <w:lang w:eastAsia="en-US"/>
        </w:rPr>
        <w:t>ж</w:t>
      </w:r>
      <w:r>
        <w:rPr>
          <w:rFonts w:ascii="Arial" w:eastAsia="Calibri" w:hAnsi="Arial" w:cs="Arial"/>
          <w:sz w:val="18"/>
          <w:szCs w:val="18"/>
          <w:lang w:eastAsia="en-US"/>
        </w:rPr>
        <w:t>ных средств и стоимости полученных им Товаров.</w:t>
      </w:r>
      <w:r>
        <w:rPr>
          <w:rFonts w:ascii="Arial" w:hAnsi="Arial" w:cs="Arial"/>
          <w:sz w:val="18"/>
          <w:szCs w:val="18"/>
        </w:rPr>
        <w:t xml:space="preserve"> Денежные средства за предоставленный Товар списываются со Сч</w:t>
      </w:r>
      <w:r>
        <w:rPr>
          <w:rFonts w:ascii="Arial" w:hAnsi="Arial" w:cs="Arial"/>
          <w:sz w:val="18"/>
          <w:szCs w:val="18"/>
        </w:rPr>
        <w:t>ё</w:t>
      </w:r>
      <w:r>
        <w:rPr>
          <w:rFonts w:ascii="Arial" w:hAnsi="Arial" w:cs="Arial"/>
          <w:sz w:val="18"/>
          <w:szCs w:val="18"/>
        </w:rPr>
        <w:t>та договора Покупателя в процессе обработки транзакций.</w:t>
      </w:r>
    </w:p>
    <w:p w:rsidR="00A97DC4" w:rsidRDefault="00A97DC4" w:rsidP="00A97DC4">
      <w:pPr>
        <w:autoSpaceDE w:val="0"/>
        <w:autoSpaceDN w:val="0"/>
        <w:adjustRightInd w:val="0"/>
        <w:ind w:left="426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Товарный 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b/>
          <w:sz w:val="18"/>
          <w:szCs w:val="18"/>
        </w:rPr>
        <w:t>граничитель</w:t>
      </w:r>
      <w:r>
        <w:rPr>
          <w:rFonts w:ascii="Arial" w:hAnsi="Arial" w:cs="Arial"/>
          <w:sz w:val="18"/>
          <w:szCs w:val="18"/>
        </w:rPr>
        <w:t xml:space="preserve"> – значение ограничения, которое устанавливается для Карты, определяющее разрешенную величину потребления Товара за определённое время, выраженную в денежных единицах либо литрах. Все типы Т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варных ограничителей перечислены в Приложении № 2.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ПИН-код </w:t>
      </w:r>
      <w:r>
        <w:rPr>
          <w:rFonts w:ascii="Arial" w:hAnsi="Arial" w:cs="Arial"/>
          <w:sz w:val="18"/>
          <w:szCs w:val="18"/>
        </w:rPr>
        <w:t>– известный только Покупателю (или Держателю Карты) и не подлежащий разглашению третьим лицам пе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сональный идентификационный код (пароль), присваиваемый каждой Карте для идентификации Покупателя при отпу</w:t>
      </w:r>
      <w:r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ке Товаров в Торговой точке.</w:t>
      </w:r>
    </w:p>
    <w:p w:rsidR="00A97DC4" w:rsidRDefault="00A97DC4" w:rsidP="00A97DC4">
      <w:pPr>
        <w:pStyle w:val="21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Чек</w:t>
      </w:r>
      <w:r>
        <w:rPr>
          <w:rFonts w:ascii="Arial" w:hAnsi="Arial" w:cs="Arial"/>
          <w:sz w:val="18"/>
          <w:szCs w:val="18"/>
        </w:rPr>
        <w:t xml:space="preserve"> – документ, автоматически распечатываемый при регистрации операций по получению Товара в Торговых точках. Указанный в настоящем пункте Чек не является кассовым по смыслу Федерального закона № 54-ФЗ «О применении контрольно-кассовой техники при осуществлении расчетов в Российской Федерации».</w:t>
      </w:r>
    </w:p>
    <w:p w:rsidR="00A97DC4" w:rsidRDefault="00A97DC4" w:rsidP="00A97DC4">
      <w:pPr>
        <w:pStyle w:val="ae"/>
        <w:ind w:left="426"/>
        <w:rPr>
          <w:rStyle w:val="iiianoaieou"/>
        </w:rPr>
      </w:pPr>
      <w:r>
        <w:rPr>
          <w:rStyle w:val="iiianoaieou"/>
          <w:bCs/>
          <w:sz w:val="18"/>
          <w:szCs w:val="18"/>
        </w:rPr>
        <w:t>Инструкция</w:t>
      </w:r>
      <w:r>
        <w:rPr>
          <w:rStyle w:val="iiianoaieou"/>
          <w:b/>
          <w:sz w:val="18"/>
          <w:szCs w:val="18"/>
        </w:rPr>
        <w:t xml:space="preserve"> </w:t>
      </w:r>
      <w:r>
        <w:rPr>
          <w:rStyle w:val="iiianoaieou"/>
          <w:sz w:val="18"/>
          <w:szCs w:val="18"/>
        </w:rPr>
        <w:t>по использованию карты (Инструкция)</w:t>
      </w:r>
      <w:r>
        <w:rPr>
          <w:rStyle w:val="iiianoaieou"/>
          <w:b/>
          <w:sz w:val="18"/>
          <w:szCs w:val="18"/>
        </w:rPr>
        <w:t xml:space="preserve"> – документ, регламентирующий порядок и условия использования Карт (Приложение № __).</w:t>
      </w:r>
    </w:p>
    <w:p w:rsidR="00A97DC4" w:rsidRDefault="00A97DC4" w:rsidP="00A97DC4">
      <w:pPr>
        <w:ind w:left="426"/>
        <w:rPr>
          <w:rStyle w:val="iiianoaieou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Система обслуживания клиентов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АЗС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«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Постоплата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» </w:t>
      </w:r>
      <w:r>
        <w:rPr>
          <w:rStyle w:val="iiianoaieou"/>
          <w:bCs/>
          <w:sz w:val="18"/>
          <w:szCs w:val="18"/>
        </w:rPr>
        <w:t>– система отпуска нефтепродуктов на Торговых точках – АЗС, пред</w:t>
      </w:r>
      <w:r>
        <w:rPr>
          <w:rStyle w:val="iiianoaieou"/>
          <w:bCs/>
          <w:sz w:val="18"/>
          <w:szCs w:val="18"/>
        </w:rPr>
        <w:t>у</w:t>
      </w:r>
      <w:r>
        <w:rPr>
          <w:rStyle w:val="iiianoaieou"/>
          <w:bCs/>
          <w:sz w:val="18"/>
          <w:szCs w:val="18"/>
        </w:rPr>
        <w:t>сматривающая проведение операции с Картами после фактического получения нефтепродуктов.</w:t>
      </w:r>
    </w:p>
    <w:p w:rsidR="00A97DC4" w:rsidRDefault="00A97DC4" w:rsidP="00A97DC4">
      <w:pPr>
        <w:autoSpaceDE w:val="0"/>
        <w:autoSpaceDN w:val="0"/>
        <w:ind w:left="426"/>
      </w:pPr>
      <w:r>
        <w:rPr>
          <w:rStyle w:val="iiianoaieou"/>
          <w:b/>
          <w:bCs/>
          <w:sz w:val="18"/>
          <w:szCs w:val="18"/>
        </w:rPr>
        <w:t>Личный кабинет</w:t>
      </w:r>
      <w:r>
        <w:rPr>
          <w:rStyle w:val="iiianoaieou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 xml:space="preserve">услуга самостоятельного управления договором через </w:t>
      </w:r>
      <w:r>
        <w:rPr>
          <w:rFonts w:ascii="Arial" w:hAnsi="Arial" w:cs="Arial"/>
          <w:bCs/>
          <w:sz w:val="18"/>
          <w:szCs w:val="18"/>
          <w:lang w:val="en-US"/>
        </w:rPr>
        <w:t>web</w:t>
      </w:r>
      <w:r>
        <w:rPr>
          <w:rFonts w:ascii="Arial" w:hAnsi="Arial" w:cs="Arial"/>
          <w:bCs/>
          <w:sz w:val="18"/>
          <w:szCs w:val="18"/>
        </w:rPr>
        <w:t>-интерфейс по адресу</w:t>
      </w:r>
      <w:r>
        <w:rPr>
          <w:rStyle w:val="a3"/>
          <w:rFonts w:cs="Arial"/>
          <w:bCs/>
          <w:sz w:val="18"/>
          <w:szCs w:val="18"/>
        </w:rPr>
        <w:t>_________________</w:t>
      </w:r>
      <w:r>
        <w:rPr>
          <w:rFonts w:ascii="Arial" w:hAnsi="Arial" w:cs="Arial"/>
          <w:bCs/>
          <w:sz w:val="18"/>
          <w:szCs w:val="18"/>
        </w:rPr>
        <w:t>, которая позволяет получать оперативную информацию о наличии денежных средств на Счете договора, Товарных ограничителях, транзакциях, а также производить операции, связанные с сопровождением договора, операции, связа</w:t>
      </w:r>
      <w:r>
        <w:rPr>
          <w:rFonts w:ascii="Arial" w:hAnsi="Arial" w:cs="Arial"/>
          <w:bCs/>
          <w:sz w:val="18"/>
          <w:szCs w:val="18"/>
        </w:rPr>
        <w:t>н</w:t>
      </w:r>
      <w:r>
        <w:rPr>
          <w:rFonts w:ascii="Arial" w:hAnsi="Arial" w:cs="Arial"/>
          <w:bCs/>
          <w:sz w:val="18"/>
          <w:szCs w:val="18"/>
        </w:rPr>
        <w:t>ные с использованием Мобильного приложения. При пользовании услугой Личный кабинет Покупателю предоставляе</w:t>
      </w:r>
      <w:r>
        <w:rPr>
          <w:rFonts w:ascii="Arial" w:hAnsi="Arial" w:cs="Arial"/>
          <w:bCs/>
          <w:sz w:val="18"/>
          <w:szCs w:val="18"/>
        </w:rPr>
        <w:t>т</w:t>
      </w:r>
      <w:r>
        <w:rPr>
          <w:rFonts w:ascii="Arial" w:hAnsi="Arial" w:cs="Arial"/>
          <w:bCs/>
          <w:sz w:val="18"/>
          <w:szCs w:val="18"/>
        </w:rPr>
        <w:lastRenderedPageBreak/>
        <w:t xml:space="preserve">ся логин и пароль для работы в кабинете. Пользователь, имеющий доступ к Личному кабинету </w:t>
      </w:r>
      <w:r>
        <w:rPr>
          <w:rFonts w:ascii="Arial" w:hAnsi="Arial" w:cs="Arial"/>
          <w:sz w:val="18"/>
          <w:szCs w:val="18"/>
        </w:rPr>
        <w:t>является надлежаще уполномоченным Покупателем лицом на осуществление операций в Личном кабинете</w:t>
      </w:r>
      <w:r>
        <w:rPr>
          <w:rFonts w:ascii="Arial" w:hAnsi="Arial" w:cs="Arial"/>
          <w:bCs/>
          <w:sz w:val="18"/>
          <w:szCs w:val="18"/>
        </w:rPr>
        <w:t>.</w:t>
      </w:r>
    </w:p>
    <w:p w:rsidR="00A97DC4" w:rsidRDefault="00A97DC4" w:rsidP="00A97DC4">
      <w:pPr>
        <w:autoSpaceDE w:val="0"/>
        <w:autoSpaceDN w:val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Мобильное приложение </w:t>
      </w:r>
      <w:r>
        <w:rPr>
          <w:rFonts w:ascii="Arial" w:hAnsi="Arial" w:cs="Arial"/>
          <w:bCs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программное обеспечение, разработанное Продавцом и установленное на мобильном устройстве Держателя карты, предназначенное для работы с Личным кабинетом и обслуживания по Виртуальной карте с помощью мобильного устройства, позволяющее идентифицировать Держателя карты при прохождении процедуры 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>торизации и получении Товара в торговой точке.</w:t>
      </w:r>
    </w:p>
    <w:p w:rsidR="00A97DC4" w:rsidRDefault="00A97DC4" w:rsidP="00A97DC4">
      <w:pPr>
        <w:autoSpaceDE w:val="0"/>
        <w:autoSpaceDN w:val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Данные учетной записи</w:t>
      </w:r>
      <w:r>
        <w:rPr>
          <w:rFonts w:ascii="Arial" w:hAnsi="Arial" w:cs="Arial"/>
          <w:sz w:val="18"/>
          <w:szCs w:val="18"/>
        </w:rPr>
        <w:t xml:space="preserve"> – логин и пароль, где пароль представляет собой персональный идентификационный код (п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роль), известный только Держателю Карты и не подлежащий разглашению третьим лицам, присваиваемый каждой учетной записи пользователя Мобильного приложения для идентификации Держателя карты в Мобильном приложении при отпуске Товаров в Торговой точке.</w:t>
      </w:r>
    </w:p>
    <w:p w:rsidR="00A97DC4" w:rsidRDefault="00A97DC4" w:rsidP="00A97DC4">
      <w:pPr>
        <w:pStyle w:val="Default"/>
        <w:ind w:left="426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Рабочий час</w:t>
      </w:r>
      <w:r>
        <w:rPr>
          <w:rFonts w:ascii="Arial" w:hAnsi="Arial" w:cs="Arial"/>
          <w:color w:val="auto"/>
          <w:sz w:val="18"/>
          <w:szCs w:val="18"/>
        </w:rPr>
        <w:t xml:space="preserve"> – под рабочими часами в целях исполнения Сторонами обязательств по настоящему Договору понимаю</w:t>
      </w:r>
      <w:r>
        <w:rPr>
          <w:rFonts w:ascii="Arial" w:hAnsi="Arial" w:cs="Arial"/>
          <w:color w:val="auto"/>
          <w:sz w:val="18"/>
          <w:szCs w:val="18"/>
        </w:rPr>
        <w:t>т</w:t>
      </w:r>
      <w:r>
        <w:rPr>
          <w:rFonts w:ascii="Arial" w:hAnsi="Arial" w:cs="Arial"/>
          <w:color w:val="auto"/>
          <w:sz w:val="18"/>
          <w:szCs w:val="18"/>
        </w:rPr>
        <w:t>ся часы работы офиса Продавца, указанного в п. 4.3.3. Договора.</w:t>
      </w:r>
    </w:p>
    <w:p w:rsidR="00A97DC4" w:rsidRDefault="00A97DC4" w:rsidP="00A97DC4">
      <w:pPr>
        <w:autoSpaceDE w:val="0"/>
        <w:autoSpaceDN w:val="0"/>
        <w:adjustRightInd w:val="0"/>
        <w:ind w:left="426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Учетный терминал (Терминал)</w:t>
      </w:r>
      <w:r>
        <w:rPr>
          <w:rFonts w:ascii="Arial" w:hAnsi="Arial" w:cs="Arial"/>
          <w:sz w:val="18"/>
          <w:szCs w:val="18"/>
        </w:rPr>
        <w:t xml:space="preserve"> – оборудование Продавца в Торговой точке, предназначенное для идентификации 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купателя, электронной регистрации операций, производимых с использованием Карт. Указанное оборудование не отн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сится к контрольно-кассовой технике.</w:t>
      </w:r>
    </w:p>
    <w:p w:rsidR="00A97DC4" w:rsidRDefault="00A97DC4" w:rsidP="00A97DC4">
      <w:pPr>
        <w:autoSpaceDE w:val="0"/>
        <w:autoSpaceDN w:val="0"/>
        <w:adjustRightInd w:val="0"/>
        <w:ind w:left="426"/>
        <w:outlineLvl w:val="3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Электронная автоматизированная система безналичного отпуска – </w:t>
      </w:r>
      <w:r>
        <w:rPr>
          <w:rFonts w:ascii="Arial" w:hAnsi="Arial" w:cs="Arial"/>
          <w:sz w:val="18"/>
          <w:szCs w:val="18"/>
        </w:rPr>
        <w:t>программно-аппаратный комплекс, фиксиру</w:t>
      </w:r>
      <w:r>
        <w:rPr>
          <w:rFonts w:ascii="Arial" w:hAnsi="Arial" w:cs="Arial"/>
          <w:sz w:val="18"/>
          <w:szCs w:val="18"/>
        </w:rPr>
        <w:t>ю</w:t>
      </w:r>
      <w:r>
        <w:rPr>
          <w:rFonts w:ascii="Arial" w:hAnsi="Arial" w:cs="Arial"/>
          <w:sz w:val="18"/>
          <w:szCs w:val="18"/>
        </w:rPr>
        <w:t>щий продажу Товара при внесении в терминал соответствующей Карты и передающий данную информацию в учетную базу Продавца.</w:t>
      </w:r>
    </w:p>
    <w:p w:rsidR="00A97DC4" w:rsidRDefault="00A97DC4" w:rsidP="00A97DC4">
      <w:pPr>
        <w:ind w:left="42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Вышеуказанные термины могут использоваться в иных документах (включая размещенные на са</w:t>
      </w:r>
      <w:r>
        <w:rPr>
          <w:rFonts w:ascii="Arial" w:eastAsia="Calibri" w:hAnsi="Arial" w:cs="Arial"/>
          <w:sz w:val="18"/>
          <w:szCs w:val="18"/>
          <w:lang w:eastAsia="en-US"/>
        </w:rPr>
        <w:t>й</w:t>
      </w:r>
      <w:r>
        <w:rPr>
          <w:rFonts w:ascii="Arial" w:eastAsia="Calibri" w:hAnsi="Arial" w:cs="Arial"/>
          <w:sz w:val="18"/>
          <w:szCs w:val="18"/>
          <w:lang w:eastAsia="en-US"/>
        </w:rPr>
        <w:t>те_________________), при заключении, изменении, расторжении Договора и исполнении обязательств по нему.</w:t>
      </w:r>
    </w:p>
    <w:p w:rsidR="00A97DC4" w:rsidRDefault="00A97DC4" w:rsidP="00A97DC4">
      <w:pPr>
        <w:autoSpaceDE w:val="0"/>
        <w:autoSpaceDN w:val="0"/>
        <w:adjustRightInd w:val="0"/>
        <w:ind w:left="426"/>
        <w:outlineLvl w:val="3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В связи с тем, что в рамках настоящего Договора Продавец</w:t>
      </w:r>
      <w:r>
        <w:rPr>
          <w:rFonts w:ascii="Arial" w:hAnsi="Arial" w:cs="Arial"/>
          <w:sz w:val="18"/>
          <w:szCs w:val="18"/>
        </w:rPr>
        <w:t xml:space="preserve"> обеспечивает Покупателю поставку товара и оказание услуг, </w:t>
      </w:r>
      <w:r>
        <w:rPr>
          <w:rFonts w:ascii="Arial" w:eastAsia="Calibri" w:hAnsi="Arial" w:cs="Arial"/>
          <w:sz w:val="18"/>
          <w:szCs w:val="18"/>
          <w:lang w:eastAsia="en-US"/>
        </w:rPr>
        <w:t>Договор является смешанным, т.е. содержит элементы различных договоров, предусмотренных законом (согла</w:t>
      </w:r>
      <w:r>
        <w:rPr>
          <w:rFonts w:ascii="Arial" w:eastAsia="Calibri" w:hAnsi="Arial" w:cs="Arial"/>
          <w:sz w:val="18"/>
          <w:szCs w:val="18"/>
          <w:lang w:eastAsia="en-US"/>
        </w:rPr>
        <w:t>с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но пункту 3 ст. 421 Гражданского Кодекса Российской Федерации). </w:t>
      </w:r>
    </w:p>
    <w:p w:rsidR="00A97DC4" w:rsidRDefault="00A97DC4" w:rsidP="00A97DC4">
      <w:pPr>
        <w:autoSpaceDE w:val="0"/>
        <w:autoSpaceDN w:val="0"/>
        <w:adjustRightInd w:val="0"/>
        <w:ind w:left="425"/>
        <w:jc w:val="center"/>
        <w:outlineLvl w:val="3"/>
        <w:rPr>
          <w:rFonts w:ascii="Arial" w:hAnsi="Arial" w:cs="Arial"/>
          <w:b/>
          <w:sz w:val="18"/>
          <w:szCs w:val="18"/>
        </w:rPr>
      </w:pPr>
    </w:p>
    <w:p w:rsidR="00A97DC4" w:rsidRDefault="00A97DC4" w:rsidP="00A97DC4">
      <w:pPr>
        <w:autoSpaceDE w:val="0"/>
        <w:autoSpaceDN w:val="0"/>
        <w:adjustRightInd w:val="0"/>
        <w:ind w:left="425"/>
        <w:jc w:val="center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ПРЕДМЕТ ДОГОВОРА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 Продавец обязуется в Торговых точках передавать Товар в собственность Покупателя, а Покупатель обязуется принимать и оплачивать Товар с применением Карт в порядке, предусмотренном Договором. Срок поставки товара </w:t>
      </w: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 xml:space="preserve"> __________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_________, но не ранее дня поступления денежных средств на расчетный счет Поставщика.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 Количество Карт, наименование товара, Товарные ограничители определяются Покупателем самостоятельно 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средством Личного кабинета, Мобильного приложения либо в письменной заявке, за исключением случаев п. 4.2.8.  Д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говора. 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2.3. Покупатель получает Товары в Торговых точках. Право собственности на Товар и риск его случайной гибели пер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 xml:space="preserve">ходят  </w:t>
      </w:r>
      <w:proofErr w:type="gramStart"/>
      <w:r>
        <w:rPr>
          <w:rFonts w:ascii="Arial" w:hAnsi="Arial" w:cs="Arial"/>
          <w:sz w:val="18"/>
          <w:szCs w:val="18"/>
        </w:rPr>
        <w:t>от Продавца  к  Покупателю с момента регистрации в Учетном терминале операции по отпуску</w:t>
      </w:r>
      <w:proofErr w:type="gramEnd"/>
      <w:r>
        <w:rPr>
          <w:rFonts w:ascii="Arial" w:hAnsi="Arial" w:cs="Arial"/>
          <w:sz w:val="18"/>
          <w:szCs w:val="18"/>
        </w:rPr>
        <w:t xml:space="preserve"> Товара Покупат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 xml:space="preserve">лю, а в отношении топлива – не позднее момента фактической передачи Товара. 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</w:rPr>
        <w:t>2.4. Товары,  получаемые Покупателем, не предназначаются для продажи на иностранных рынках или для переработки в другой стране.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2.5. Стороны исходят из презумпции полноты и достоверности учета и отражения операций по реализации Товара и проведению расчетов, отражаемых в электронной автоматизированной системе безналичного отпуска Продавца.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2.6. Покупатель использует Карты для заправки исключительно транспортных средств, которыми владеет на законном основании он либо аффилированные с Покупателем лица.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2.7. </w:t>
      </w:r>
      <w:proofErr w:type="gramStart"/>
      <w:r>
        <w:rPr>
          <w:rFonts w:ascii="Arial" w:hAnsi="Arial" w:cs="Arial"/>
          <w:iCs/>
          <w:sz w:val="18"/>
          <w:szCs w:val="18"/>
        </w:rPr>
        <w:t>Стороны исходят из презумпции, что каждая из Сторон обладает всеми разрешениями, допусками и лицензиями, необходимыми для заключения Договора, включая корпоративные одобрения; каждой из Сторон проведены без нар</w:t>
      </w:r>
      <w:r>
        <w:rPr>
          <w:rFonts w:ascii="Arial" w:hAnsi="Arial" w:cs="Arial"/>
          <w:iCs/>
          <w:sz w:val="18"/>
          <w:szCs w:val="18"/>
        </w:rPr>
        <w:t>у</w:t>
      </w:r>
      <w:r>
        <w:rPr>
          <w:rFonts w:ascii="Arial" w:hAnsi="Arial" w:cs="Arial"/>
          <w:iCs/>
          <w:sz w:val="18"/>
          <w:szCs w:val="18"/>
        </w:rPr>
        <w:t>шений процедуры отбора контрагента, предшествующие заключению настоящего договора, если такие процедуры пр</w:t>
      </w:r>
      <w:r>
        <w:rPr>
          <w:rFonts w:ascii="Arial" w:hAnsi="Arial" w:cs="Arial"/>
          <w:iCs/>
          <w:sz w:val="18"/>
          <w:szCs w:val="18"/>
        </w:rPr>
        <w:t>и</w:t>
      </w:r>
      <w:r>
        <w:rPr>
          <w:rFonts w:ascii="Arial" w:hAnsi="Arial" w:cs="Arial"/>
          <w:iCs/>
          <w:sz w:val="18"/>
          <w:szCs w:val="18"/>
        </w:rPr>
        <w:t>менимы к Стороне в соответствии с действующим законодательством Российской Федерации или локальными докуме</w:t>
      </w:r>
      <w:r>
        <w:rPr>
          <w:rFonts w:ascii="Arial" w:hAnsi="Arial" w:cs="Arial"/>
          <w:iCs/>
          <w:sz w:val="18"/>
          <w:szCs w:val="18"/>
        </w:rPr>
        <w:t>н</w:t>
      </w:r>
      <w:r>
        <w:rPr>
          <w:rFonts w:ascii="Arial" w:hAnsi="Arial" w:cs="Arial"/>
          <w:iCs/>
          <w:sz w:val="18"/>
          <w:szCs w:val="18"/>
        </w:rPr>
        <w:t>тами Стороны;</w:t>
      </w:r>
      <w:proofErr w:type="gramEnd"/>
      <w:r>
        <w:rPr>
          <w:rFonts w:ascii="Arial" w:hAnsi="Arial" w:cs="Arial"/>
          <w:iCs/>
          <w:sz w:val="18"/>
          <w:szCs w:val="18"/>
        </w:rPr>
        <w:t xml:space="preserve"> осуществлены без нарушений иные необходимые действия</w:t>
      </w:r>
      <w:proofErr w:type="gramStart"/>
      <w:r>
        <w:rPr>
          <w:rFonts w:ascii="Arial" w:hAnsi="Arial" w:cs="Arial"/>
          <w:iCs/>
          <w:sz w:val="18"/>
          <w:szCs w:val="18"/>
        </w:rPr>
        <w:t>..</w:t>
      </w:r>
      <w:proofErr w:type="gramEnd"/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2.8. Уступка прав Покупателя допускается только с письменного согласия Продавца. 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iCs/>
          <w:sz w:val="18"/>
          <w:szCs w:val="18"/>
        </w:rPr>
      </w:pPr>
    </w:p>
    <w:p w:rsidR="00A97DC4" w:rsidRDefault="00A97DC4" w:rsidP="00A97DC4">
      <w:pPr>
        <w:ind w:left="4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ПЕРЕДАЧА – ПРИЕМКА КАРТ И УСЛОВИЯ - ПОРЯДОК ПОЛУЧЕНИЯ ТОВАРОВ ПОКУПАТЕЛЕМ</w:t>
      </w:r>
    </w:p>
    <w:p w:rsidR="00A97DC4" w:rsidRDefault="00A97DC4" w:rsidP="00A97DC4">
      <w:pPr>
        <w:ind w:left="426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</w:t>
      </w:r>
      <w:r>
        <w:rPr>
          <w:rFonts w:ascii="Arial" w:hAnsi="Arial" w:cs="Arial"/>
          <w:spacing w:val="-2"/>
          <w:sz w:val="18"/>
          <w:szCs w:val="18"/>
        </w:rPr>
        <w:t xml:space="preserve"> По Заявке покупателя по форме Приложения № 3  Продавец в течение 2 (двух) рабочих дней с момента заключения Договора передает в своем офисе представителю Покупателя Карты и конверты с ПИН-кодами к Картам. Факт передачи Карт и ПИН-кодов оформляется соответствующим Актом приема–передачи на бумажном носителе.</w:t>
      </w:r>
    </w:p>
    <w:p w:rsidR="00A97DC4" w:rsidRDefault="00A97DC4" w:rsidP="00A97DC4">
      <w:pPr>
        <w:ind w:left="426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Карты являются собственностью Продавца, при расторжении договора либо при отсутствии необходимости в дальнейшем использовании карты, </w:t>
      </w:r>
      <w:r>
        <w:rPr>
          <w:rFonts w:ascii="Arial" w:hAnsi="Arial" w:cs="Arial"/>
          <w:iCs/>
          <w:spacing w:val="-2"/>
          <w:sz w:val="18"/>
          <w:szCs w:val="18"/>
        </w:rPr>
        <w:t>при истечении срока действия Договора</w:t>
      </w:r>
      <w:r>
        <w:rPr>
          <w:rFonts w:ascii="Arial" w:hAnsi="Arial" w:cs="Arial"/>
          <w:spacing w:val="-2"/>
          <w:sz w:val="18"/>
          <w:szCs w:val="18"/>
        </w:rPr>
        <w:t xml:space="preserve"> Покупатель обязан вернуть карты Продавцу </w:t>
      </w:r>
      <w:r>
        <w:rPr>
          <w:rFonts w:ascii="Arial" w:hAnsi="Arial" w:cs="Arial"/>
          <w:bCs/>
          <w:sz w:val="18"/>
          <w:szCs w:val="18"/>
        </w:rPr>
        <w:t>не позднее 30 (тридцати) календарных дней с момента расторжения, истечения срока действия Договора, или со дня окончания срока поставки товара</w:t>
      </w:r>
      <w:r>
        <w:rPr>
          <w:rFonts w:ascii="Arial" w:hAnsi="Arial" w:cs="Arial"/>
          <w:spacing w:val="-2"/>
          <w:sz w:val="18"/>
          <w:szCs w:val="18"/>
        </w:rPr>
        <w:t xml:space="preserve">. В случае повреждения встроенного микропроцессора, поломки или утраты Карты Покупатель обязуется уплатить Продавцу комиссию за изготовление карты в размере 300 (триста) рублей, включая НДС, за каждую утраченную, сломанную Карту, на основании акта порчи/утери карт, иных отчетных документов, оформляемых Продавцом.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По Заявке Покупателя, оформленной согласно «Инструкции по эмиссии виртуальной карты</w:t>
      </w:r>
      <w:r>
        <w:rPr>
          <w:rFonts w:ascii="Arial" w:hAnsi="Arial" w:cs="Arial"/>
          <w:sz w:val="18"/>
          <w:szCs w:val="18"/>
        </w:rPr>
        <w:t xml:space="preserve">» Приложения 3, </w:t>
      </w:r>
      <w:r>
        <w:rPr>
          <w:rFonts w:ascii="Arial" w:hAnsi="Arial" w:cs="Arial"/>
          <w:bCs/>
          <w:sz w:val="18"/>
          <w:szCs w:val="18"/>
        </w:rPr>
        <w:t>П</w:t>
      </w:r>
      <w:r>
        <w:rPr>
          <w:rFonts w:ascii="Arial" w:hAnsi="Arial" w:cs="Arial"/>
          <w:sz w:val="18"/>
          <w:szCs w:val="18"/>
        </w:rPr>
        <w:t>родавец эмитирует для Покупателя Виртуальную карту, отображаемую в Мобильном приложении, без взимания комиссии.</w:t>
      </w:r>
    </w:p>
    <w:p w:rsidR="00A97DC4" w:rsidRDefault="00A97DC4" w:rsidP="00A97DC4">
      <w:pPr>
        <w:ind w:left="426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При расторжении Договора, отсутствии необходимости в дальнейшем использовании Виртуальной карты, либо при </w:t>
      </w:r>
      <w:r>
        <w:rPr>
          <w:rFonts w:ascii="Arial" w:hAnsi="Arial" w:cs="Arial"/>
          <w:bCs/>
          <w:spacing w:val="-2"/>
          <w:sz w:val="18"/>
          <w:szCs w:val="18"/>
        </w:rPr>
        <w:t>ист</w:t>
      </w:r>
      <w:r>
        <w:rPr>
          <w:rFonts w:ascii="Arial" w:hAnsi="Arial" w:cs="Arial"/>
          <w:bCs/>
          <w:spacing w:val="-2"/>
          <w:sz w:val="18"/>
          <w:szCs w:val="18"/>
        </w:rPr>
        <w:t>е</w:t>
      </w:r>
      <w:r>
        <w:rPr>
          <w:rFonts w:ascii="Arial" w:hAnsi="Arial" w:cs="Arial"/>
          <w:bCs/>
          <w:spacing w:val="-2"/>
          <w:sz w:val="18"/>
          <w:szCs w:val="18"/>
        </w:rPr>
        <w:t>чении срока действия Договора,</w:t>
      </w:r>
      <w:r>
        <w:rPr>
          <w:rFonts w:ascii="Arial" w:hAnsi="Arial" w:cs="Arial"/>
          <w:spacing w:val="-2"/>
          <w:sz w:val="18"/>
          <w:szCs w:val="18"/>
        </w:rPr>
        <w:t xml:space="preserve"> Покупатель не </w:t>
      </w:r>
      <w:proofErr w:type="spellStart"/>
      <w:r>
        <w:rPr>
          <w:rFonts w:ascii="Arial" w:hAnsi="Arial" w:cs="Arial"/>
          <w:spacing w:val="-2"/>
          <w:sz w:val="18"/>
          <w:szCs w:val="18"/>
        </w:rPr>
        <w:t>управомочен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осуществлять действия по использованию Виртуальной ка</w:t>
      </w:r>
      <w:r>
        <w:rPr>
          <w:rFonts w:ascii="Arial" w:hAnsi="Arial" w:cs="Arial"/>
          <w:spacing w:val="-2"/>
          <w:sz w:val="18"/>
          <w:szCs w:val="18"/>
        </w:rPr>
        <w:t>р</w:t>
      </w:r>
      <w:r>
        <w:rPr>
          <w:rFonts w:ascii="Arial" w:hAnsi="Arial" w:cs="Arial"/>
          <w:spacing w:val="-2"/>
          <w:sz w:val="18"/>
          <w:szCs w:val="18"/>
        </w:rPr>
        <w:t>ты для приобретения Товара и услуг.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 По требованию Покупателя выдается новая Карта взамен </w:t>
      </w:r>
      <w:proofErr w:type="gramStart"/>
      <w:r>
        <w:rPr>
          <w:rFonts w:ascii="Arial" w:hAnsi="Arial" w:cs="Arial"/>
          <w:sz w:val="18"/>
          <w:szCs w:val="18"/>
        </w:rPr>
        <w:t>утраченной</w:t>
      </w:r>
      <w:proofErr w:type="gramEnd"/>
      <w:r>
        <w:rPr>
          <w:rFonts w:ascii="Arial" w:hAnsi="Arial" w:cs="Arial"/>
          <w:sz w:val="18"/>
          <w:szCs w:val="18"/>
        </w:rPr>
        <w:t xml:space="preserve"> (поврежденной) при выполнении Покупат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лем требований, указанных в абзаце 2 пункта 3.1 Договора.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 Стороны согласовали, что Покупатель может передавать Карты и/или Данные учетной записи Мобильного прил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жения третьим лицам исключительно в случаях, предусмотренных пунктом 2.6 Договора.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Покупатель по обязательствам Договора отвечает за действия Держателей карт и третьих лиц, владеющих картами 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купателя, как </w:t>
      </w:r>
      <w:proofErr w:type="gramStart"/>
      <w:r>
        <w:rPr>
          <w:rFonts w:ascii="Arial" w:hAnsi="Arial" w:cs="Arial"/>
          <w:sz w:val="18"/>
          <w:szCs w:val="18"/>
        </w:rPr>
        <w:t>за</w:t>
      </w:r>
      <w:proofErr w:type="gramEnd"/>
      <w:r>
        <w:rPr>
          <w:rFonts w:ascii="Arial" w:hAnsi="Arial" w:cs="Arial"/>
          <w:sz w:val="18"/>
          <w:szCs w:val="18"/>
        </w:rPr>
        <w:t xml:space="preserve"> свои собственные.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3.5. Карты остаются в собственности Продавца и могут использоваться исключительно для приобретения Товара у Продавца в рамках Договора.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3.6. </w:t>
      </w:r>
      <w:proofErr w:type="gramStart"/>
      <w:r>
        <w:rPr>
          <w:rFonts w:ascii="Arial" w:hAnsi="Arial" w:cs="Arial"/>
          <w:sz w:val="18"/>
          <w:szCs w:val="18"/>
        </w:rPr>
        <w:t>Относительно переданных Покупателю Карт любое изменение их программного обеспечения и аппаратной части, перекомпиляция, обратное проектирование программного обеспечения или компиляция производного программного обеспечения на основе исходного запрещены в прямой форме, равно как любые изменения механизмов безопасности в программном обеспечении Карт и декомпозиция программного обеспечения Карт Покупателем, либо иными лицами, к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торым Карта может быть передана Покупателем.</w:t>
      </w:r>
      <w:proofErr w:type="gramEnd"/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3.7. Получение Покупателем Товара с использованием Карты по настоящему Договору возможно только при соблюд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нии им требований Инструкции (Приложение № 4 к настоящему Договору).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3.8. Покупатель заявляет, что любое лицо, являющееся фактическим Держателем карты, знающее и владеющее ПИН-кодом и/или Данными учетной записи, должно рассматриваться Продавцом в качестве уполномоченного представителя Покупателя. 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Покупатель несет ответственность за действия пользователя Личного кабинета Покупателя, в том числе действия по созданию пользователей Личного кабинета и контактных лиц, в том числе пользователей Мобильного приложения, за все осуществляемые ими операции. 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>Продавец, в том числе работники Торговой точки, не имеют права и не обязаны проводить дальнейшую проверку ли</w:t>
      </w:r>
      <w:r>
        <w:rPr>
          <w:sz w:val="18"/>
          <w:szCs w:val="18"/>
        </w:rPr>
        <w:t>ч</w:t>
      </w:r>
      <w:r>
        <w:rPr>
          <w:sz w:val="18"/>
          <w:szCs w:val="18"/>
        </w:rPr>
        <w:t>ности или наличие соответствующих полномочий у Держателя карты при предъявлении Карты.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>3.9. Получение Покупателем Товара в Торговой точке подтверждается Чеком. Чек выдается Покупателю при получении Товара в Торговой точке. Отсутствие у Покупателя Чека на полученные Товары не является основанием для отказа П</w:t>
      </w:r>
      <w:r>
        <w:rPr>
          <w:sz w:val="18"/>
          <w:szCs w:val="18"/>
        </w:rPr>
        <w:t>о</w:t>
      </w:r>
      <w:r>
        <w:rPr>
          <w:sz w:val="18"/>
          <w:szCs w:val="18"/>
        </w:rPr>
        <w:t xml:space="preserve">купателем от оплаты полученных Товаров, указанных в документах, выдаваемых Покупателю согласно п.4.1.3. 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3.10. При получении Товара в Торговой точке Держатель Карты проверяет его на соответствие сведениям, указанным в чеке и  другим  документам,  по наименованию,  виду, количеству.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3.11. В случае возникновения между Сторонами разногласий по количеству и наименованию переданного за отчетный период Товара Покупателю количество и наименование Товара определяется и устанавливается  на основании данных регистрации  операций по отпуску Товара в Электронной автоматизированной системе безналичного отпуска.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3.12. Обязательство Продавца по передаче товара считаются  исполненными Продавцом и принятыми Покупателем с момента регистрации в учетном терминале операции по отпуску Товара, а в отношении топлива, - в любом случае </w:t>
      </w:r>
      <w:proofErr w:type="gramStart"/>
      <w:r>
        <w:rPr>
          <w:rFonts w:ascii="Arial" w:hAnsi="Arial" w:cs="Arial"/>
          <w:sz w:val="18"/>
          <w:szCs w:val="18"/>
        </w:rPr>
        <w:t>–н</w:t>
      </w:r>
      <w:proofErr w:type="gramEnd"/>
      <w:r>
        <w:rPr>
          <w:rFonts w:ascii="Arial" w:hAnsi="Arial" w:cs="Arial"/>
          <w:sz w:val="18"/>
          <w:szCs w:val="18"/>
        </w:rPr>
        <w:t>е позднее момента фактической передачи топлива Держателю карты.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3.13. По письменному заявлению Покупателя Продавец осуществляет выдачу и замену Карт представителю Покупат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ля, действующему на основании надлежаще оформленной доверенности.</w:t>
      </w:r>
    </w:p>
    <w:p w:rsidR="00A97DC4" w:rsidRDefault="00A97DC4" w:rsidP="00A97DC4">
      <w:pPr>
        <w:pStyle w:val="af"/>
        <w:ind w:left="426" w:right="-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3.14. Стороны согласовали, что перечень Товаров, доступных Покупателю для получения по Карте в Торговой точке, устанавливается каждой Торговой точкой самостоятельно, а также Товарными ограничителями. Возможность получения конкретного Товара уточняется Покупателем самостоятельно.</w:t>
      </w:r>
    </w:p>
    <w:p w:rsidR="00A97DC4" w:rsidRDefault="00A97DC4" w:rsidP="00A97DC4">
      <w:pPr>
        <w:pStyle w:val="af"/>
        <w:ind w:left="425" w:firstLine="0"/>
        <w:jc w:val="center"/>
        <w:rPr>
          <w:rFonts w:ascii="Arial" w:hAnsi="Arial" w:cs="Arial"/>
          <w:b/>
          <w:sz w:val="18"/>
          <w:szCs w:val="18"/>
          <w:lang w:val="x-none"/>
        </w:rPr>
      </w:pPr>
    </w:p>
    <w:p w:rsidR="00A97DC4" w:rsidRDefault="00A97DC4" w:rsidP="00A97DC4">
      <w:pPr>
        <w:pStyle w:val="af"/>
        <w:ind w:left="425"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ПРАВА И ОБЯЗАННОСТИ СТОРОН</w:t>
      </w:r>
    </w:p>
    <w:p w:rsidR="00A97DC4" w:rsidRDefault="00A97DC4" w:rsidP="00A97DC4">
      <w:pPr>
        <w:ind w:left="426"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Продавец обязан:</w:t>
      </w:r>
    </w:p>
    <w:p w:rsidR="00A97DC4" w:rsidRDefault="00A97DC4" w:rsidP="00A97DC4">
      <w:pPr>
        <w:pStyle w:val="ae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4.1.1. Не позднее  2 (двух) рабочих дней после поступления Предварительной оплаты за Товар и при наличии достаточного количества денежных средств на Счете договора на условиях настоящего Договора предоставить Покупателю </w:t>
      </w:r>
    </w:p>
    <w:p w:rsidR="00A97DC4" w:rsidRDefault="00A97DC4" w:rsidP="00A97DC4">
      <w:pPr>
        <w:pStyle w:val="ae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возможность получения Товара в Торговых точках с использованием Карт,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4.1.2. В течение 1 (одного) рабочего дня после получения письменного заявления от Покупателя, оформленного в соо</w:t>
      </w:r>
      <w:r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 xml:space="preserve">ветствии с п. 4.3.3. настоящего Договора, приостановить отпуск Товаров в Торговых точках с использованием Карты. 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Блокировка Карты через Личный кабинет либо через Горячую линию осуществляется в течение 2 (двух) часов с моме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та обращения Покупателя.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блокировки Карт по письменному заявлению Покупателя, Покупатель обязан представить оригинал заявления в офис Продавца в течение 3 (трех) рабочих дней после направления копии заявления. В противном случае Продавец вправе возобновить отпуск Товара с использованием Карты.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4.1.3. Не позднее пятого </w:t>
      </w:r>
      <w:r>
        <w:rPr>
          <w:rFonts w:ascii="Arial" w:hAnsi="Arial" w:cs="Arial"/>
          <w:bCs/>
          <w:sz w:val="18"/>
          <w:szCs w:val="18"/>
        </w:rPr>
        <w:t>рабочего дня</w:t>
      </w:r>
      <w:r>
        <w:rPr>
          <w:rFonts w:ascii="Arial" w:hAnsi="Arial" w:cs="Arial"/>
          <w:sz w:val="18"/>
          <w:szCs w:val="18"/>
        </w:rPr>
        <w:t xml:space="preserve"> месяца, следующего за отчетным, подготовить надлежащим образом оформле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ные первичные учетные документы, документ, служащий основанием для принятия Покупателем предъявленных Пр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давцом товара (работ, услуг) сумм налога на добавленную стоимость к вычету.</w:t>
      </w:r>
    </w:p>
    <w:p w:rsidR="00A97DC4" w:rsidRDefault="00A97DC4" w:rsidP="00A97DC4">
      <w:pPr>
        <w:tabs>
          <w:tab w:val="left" w:pos="709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Представление (передача) Заказчику документов на бумажном носителе для подписания производится в офисе 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ставщика либо в ином месте и в иные сроки, согласованные Сторонами в письменной форме.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Стороны вправе договориться </w:t>
      </w:r>
      <w:proofErr w:type="gramStart"/>
      <w:r>
        <w:rPr>
          <w:rFonts w:ascii="Arial" w:hAnsi="Arial" w:cs="Arial"/>
          <w:sz w:val="18"/>
          <w:szCs w:val="18"/>
        </w:rPr>
        <w:t>о передаче указанных документов в электронном виде по телекоммуникационным кан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лам связи путем заключения соглашения об использовании электронного документооборота по форме</w:t>
      </w:r>
      <w:proofErr w:type="gramEnd"/>
      <w:r>
        <w:rPr>
          <w:rFonts w:ascii="Arial" w:hAnsi="Arial" w:cs="Arial"/>
          <w:sz w:val="18"/>
          <w:szCs w:val="18"/>
        </w:rPr>
        <w:t xml:space="preserve"> Приложения № 13 к Договору. </w:t>
      </w:r>
    </w:p>
    <w:p w:rsidR="00A97DC4" w:rsidRDefault="00A97DC4" w:rsidP="00A97DC4">
      <w:pPr>
        <w:ind w:left="426"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4.2. Продавец имеет право: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>4.2.1. Вносить в одностороннем порядке изменения в список Торговых точек, отпускающих Товар по Картам, с обяз</w:t>
      </w:r>
      <w:r>
        <w:rPr>
          <w:sz w:val="18"/>
          <w:szCs w:val="18"/>
        </w:rPr>
        <w:t>а</w:t>
      </w:r>
      <w:r>
        <w:rPr>
          <w:sz w:val="18"/>
          <w:szCs w:val="18"/>
        </w:rPr>
        <w:t>тельным последующим уведомлением Покупателя путем размещения информации на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Сайте или путем письменного уведомления, или по электронной почте.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>4.2.2. В одностороннем порядке вносить изменения в условия Договора, размещаемые Продавцом на сайте, с послед</w:t>
      </w:r>
      <w:r>
        <w:rPr>
          <w:sz w:val="18"/>
          <w:szCs w:val="18"/>
        </w:rPr>
        <w:t>у</w:t>
      </w:r>
      <w:r>
        <w:rPr>
          <w:sz w:val="18"/>
          <w:szCs w:val="18"/>
        </w:rPr>
        <w:t>ющим уведомлением Покупателя путем размещения актуальной информации на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Сайте, или путем письменного ув</w:t>
      </w:r>
      <w:r>
        <w:rPr>
          <w:sz w:val="18"/>
          <w:szCs w:val="18"/>
        </w:rPr>
        <w:t>е</w:t>
      </w:r>
      <w:r>
        <w:rPr>
          <w:sz w:val="18"/>
          <w:szCs w:val="18"/>
        </w:rPr>
        <w:t>домления, или по электронной почте.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4.2.3. По письменному заявлению Покупателя Продавец вправе направлять следующую информацию в электронном виде: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по электронной почте: номер Карты, номер АЗС, дату и время заправки, название нефтепродукта, его цену, кол-во и сумму, остаток денежных средств на Счете договора Покупателя, а также информационные письма, касающиеся раб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ты по договору.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>4.2.4. В случае истечения срока действия Договора или его расторжения прекратить отпуск Товара (путем блокировки Карт).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4.2.5. Не обслуживать загрязненные или поврежденные Карты, в </w:t>
      </w:r>
      <w:proofErr w:type="spellStart"/>
      <w:r>
        <w:rPr>
          <w:sz w:val="18"/>
          <w:szCs w:val="18"/>
        </w:rPr>
        <w:t>т.ч</w:t>
      </w:r>
      <w:proofErr w:type="spellEnd"/>
      <w:r>
        <w:rPr>
          <w:sz w:val="18"/>
          <w:szCs w:val="18"/>
        </w:rPr>
        <w:t>. Карты имеющие изгибы, деформацию, и т.д.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>4.2.6. Приостанавливать отпуск Товара в случае нарушения Покупателем сроков исполнения обязательств по возврату документов, установленных в пункте 4.3.5.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Договора, до момента исполнения данного обязательства.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4.2.7. В случае если денежные средства, перечисленные Покупателем на расчетный счет Продавца для приобретения Товара и услуг, израсходованы Покупателем в полном объеме, либо сумма остатка денежных средств Покупателя не позволяет ему приобрести какой-либо Товар или услугу, Продавец вправе заблокировать Карты.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4.2.8. При заключении Договора установить лимит на количество выдаваемых Карт, исходя из прогнозируемых потре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z w:val="18"/>
          <w:szCs w:val="18"/>
        </w:rPr>
        <w:t>ностей Покупателя. При несогласии Покупателя с установленным лимитом на количество Карт он обязан представить обеспечение исполнения обязательств по Договору (вид и размер обеспечения определяется по согласованию с Пр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давцом).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4.2.9. Во избежание ущерба от передачи Карт третьим лицам, а также при наличии обстоятельств, позволяющих пре</w:t>
      </w:r>
      <w:r>
        <w:rPr>
          <w:rFonts w:ascii="Arial" w:hAnsi="Arial" w:cs="Arial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 xml:space="preserve">положить использование Покупателем Карт в целях, отличных, </w:t>
      </w:r>
      <w:proofErr w:type="gramStart"/>
      <w:r>
        <w:rPr>
          <w:rFonts w:ascii="Arial" w:hAnsi="Arial" w:cs="Arial"/>
          <w:sz w:val="18"/>
          <w:szCs w:val="18"/>
        </w:rPr>
        <w:t>от</w:t>
      </w:r>
      <w:proofErr w:type="gramEnd"/>
      <w:r>
        <w:rPr>
          <w:rFonts w:ascii="Arial" w:hAnsi="Arial" w:cs="Arial"/>
          <w:sz w:val="18"/>
          <w:szCs w:val="18"/>
        </w:rPr>
        <w:t xml:space="preserve"> указанных в пункте 2.6. Договора, Продавец вправе истребовать у Покупателя перечень транспортных средств, соответствующих </w:t>
      </w:r>
      <w:proofErr w:type="gramStart"/>
      <w:r>
        <w:rPr>
          <w:rFonts w:ascii="Arial" w:hAnsi="Arial" w:cs="Arial"/>
          <w:sz w:val="18"/>
          <w:szCs w:val="18"/>
        </w:rPr>
        <w:t>указанным</w:t>
      </w:r>
      <w:proofErr w:type="gramEnd"/>
      <w:r>
        <w:rPr>
          <w:rFonts w:ascii="Arial" w:hAnsi="Arial" w:cs="Arial"/>
          <w:sz w:val="18"/>
          <w:szCs w:val="18"/>
        </w:rPr>
        <w:t xml:space="preserve"> в пункте 2.6. Договора услов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ям  и подтверждающие документы. Покупатель обязан предоставить указанный перечень и подтверждающие докуме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ты Продавцу в течение 5 (пяти) календарных дней.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неисполнения Покупателем в установленный срок указанной 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настоящему</w:t>
      </w:r>
      <w:proofErr w:type="gramEnd"/>
      <w:r>
        <w:rPr>
          <w:rFonts w:ascii="Arial" w:hAnsi="Arial" w:cs="Arial"/>
          <w:sz w:val="18"/>
          <w:szCs w:val="18"/>
        </w:rPr>
        <w:t xml:space="preserve"> пункте обязанности и (или) выя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>ления Продавцом фактов несоблюдения требований пункта 2.6. Договора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и (или) фактов передачи Карт иным лицам,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Продавец вправе заблокировать выданные Карты, остановить отпуск Товара и (или) отказаться от исполнения Договора в одностороннем внесудебном порядке, предварительно уведомив Покупателя за 3 (три) календарных дня до даты о</w:t>
      </w:r>
      <w:r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каза от исполнения Договора.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4.2.10. В случае выявления фактов передачи Карт третьим лицам в нарушение требований п. 3.4, в том числе, в целях получения дохода за переданные Карты, либо за переданный по таким Картам Товар, а также в случае выявления фа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z w:val="18"/>
          <w:szCs w:val="18"/>
        </w:rPr>
        <w:t>тов нарушения Покупателем требований п. 3.6. Договора, Продавец вправе заблокировать Карты, остановить отпуск Товара и услуг и в дальнейшем расторгнуть договор в одностороннем внесудебном порядке, уведомив Покупателя за 3 (три) календарных дня до даты расторжения.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4.2.11. В</w:t>
      </w:r>
      <w:r>
        <w:rPr>
          <w:rFonts w:ascii="Arial" w:hAnsi="Arial" w:cs="Arial"/>
          <w:iCs/>
          <w:sz w:val="18"/>
          <w:szCs w:val="18"/>
        </w:rPr>
        <w:t xml:space="preserve"> одностороннем порядке произвести зачет переплаты в счет задолженности Покупателя, независимо от осн</w:t>
      </w:r>
      <w:r>
        <w:rPr>
          <w:rFonts w:ascii="Arial" w:hAnsi="Arial" w:cs="Arial"/>
          <w:iCs/>
          <w:sz w:val="18"/>
          <w:szCs w:val="18"/>
        </w:rPr>
        <w:t>о</w:t>
      </w:r>
      <w:r>
        <w:rPr>
          <w:rFonts w:ascii="Arial" w:hAnsi="Arial" w:cs="Arial"/>
          <w:iCs/>
          <w:sz w:val="18"/>
          <w:szCs w:val="18"/>
        </w:rPr>
        <w:t>ваний ее возникновения, письменно уведомив его о произведенном зачете</w:t>
      </w:r>
      <w:r>
        <w:rPr>
          <w:rFonts w:ascii="Arial" w:hAnsi="Arial" w:cs="Arial"/>
          <w:sz w:val="18"/>
          <w:szCs w:val="18"/>
        </w:rPr>
        <w:t>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4.2.12. Неосуществление Продавцом какого-либо из своих прав по Договору, в том числе, в установленный Договором срок, не является отказом от такого права.</w:t>
      </w:r>
    </w:p>
    <w:p w:rsidR="00A97DC4" w:rsidRDefault="00A97DC4" w:rsidP="00A97DC4">
      <w:pPr>
        <w:ind w:left="426" w:right="-1"/>
        <w:rPr>
          <w:rFonts w:ascii="Arial" w:hAnsi="Arial" w:cs="Arial"/>
          <w:b/>
          <w:sz w:val="18"/>
          <w:szCs w:val="18"/>
        </w:rPr>
      </w:pPr>
    </w:p>
    <w:p w:rsidR="00A97DC4" w:rsidRDefault="00A97DC4" w:rsidP="00A97DC4">
      <w:pPr>
        <w:ind w:left="426"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4.3. Покупатель обязан: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4.3.1. Соблюдать установленный Договором порядок и условия получения Товара в Торговых точках.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4.3.2. Осуществлять перечисление денежных средств и оплату Товара в порядке и в соответствии с разделом 5  и ин</w:t>
      </w:r>
      <w:r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 xml:space="preserve">ми условиями Договора. 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4.3.3. В случае утраты, похищения Карты и/или данных учетной записи незамедлительно направить заявление о блок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ровке Карты посредством факсимильной связи +7(____)_________, по электронной почте …..</w:t>
      </w:r>
      <w:hyperlink r:id="rId42" w:history="1">
        <w:r>
          <w:rPr>
            <w:rStyle w:val="a3"/>
            <w:rFonts w:cs="Arial"/>
            <w:sz w:val="18"/>
            <w:szCs w:val="18"/>
          </w:rPr>
          <w:t>…………..</w:t>
        </w:r>
      </w:hyperlink>
      <w:proofErr w:type="gramStart"/>
      <w:r>
        <w:rPr>
          <w:rFonts w:ascii="Arial" w:hAnsi="Arial" w:cs="Arial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sz w:val="18"/>
          <w:szCs w:val="18"/>
        </w:rPr>
        <w:t xml:space="preserve"> или лично по адресу: ………….  в рабочие дни с …….. час. до ………. час., (пятницу с ……. час. до …….. час.) по местному времени. Заявление оформляется на официальном бланке Покупателя. Карта может быть также заблокирована Покупателем 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средством Личного кабинета или обращением на Горячую линию.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4.3.4. Бережно обращаться с предоставленными Картами, в том числе: не допускать их порчи и повреждения; хранить в условиях, исключающих загрязнение контактных площадок микросхемы (чипа); не подвергать воздействиям электр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магнитных излучений, электрического тока, избыточных тепловых или механических нагрузок, не наносить на Карту надписи.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разглашать, не отчуждать Карты, ПИН-код, данные учетной записи, за исключением случаев, предусмотренных п. 3.4. Договора, обеспечивать их сохранность.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любом случае, когда Картой/Личным кабинетом/данными учетной записи воспользовались третьи лица, обязател</w:t>
      </w:r>
      <w:r>
        <w:rPr>
          <w:rFonts w:ascii="Arial" w:hAnsi="Arial" w:cs="Arial"/>
          <w:sz w:val="18"/>
          <w:szCs w:val="18"/>
        </w:rPr>
        <w:t>ь</w:t>
      </w:r>
      <w:r>
        <w:rPr>
          <w:rFonts w:ascii="Arial" w:hAnsi="Arial" w:cs="Arial"/>
          <w:sz w:val="18"/>
          <w:szCs w:val="18"/>
        </w:rPr>
        <w:t xml:space="preserve">ства по оплате за полученные таким образом Товары несет Покупатель.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Покупатель несет ответственность за использование, передачу и разглашение данных, известных только Покупателю и его представителям. Покупатель несет риски, связанные с утратой, хищением либо иным незаконным выбытием Ка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ты/</w:t>
      </w:r>
      <w:proofErr w:type="spellStart"/>
      <w:r>
        <w:rPr>
          <w:rFonts w:ascii="Arial" w:hAnsi="Arial" w:cs="Arial"/>
          <w:sz w:val="18"/>
          <w:szCs w:val="18"/>
        </w:rPr>
        <w:t>Пин</w:t>
      </w:r>
      <w:proofErr w:type="spellEnd"/>
      <w:r>
        <w:rPr>
          <w:rFonts w:ascii="Arial" w:hAnsi="Arial" w:cs="Arial"/>
          <w:sz w:val="18"/>
          <w:szCs w:val="18"/>
        </w:rPr>
        <w:t>-кода/данных учетной записи из владения лиц, которым они переданы Покупателем для использования.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Нарушение Покупателем условия, указанного в настоящем пункте, является основанием для одностороннего отказа от Договора по инициативе Продавца.  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4.3.5. Не позднее пятого </w:t>
      </w:r>
      <w:r>
        <w:rPr>
          <w:rFonts w:ascii="Arial" w:hAnsi="Arial" w:cs="Arial"/>
          <w:bCs/>
          <w:sz w:val="18"/>
          <w:szCs w:val="18"/>
        </w:rPr>
        <w:t>рабочего дня</w:t>
      </w:r>
      <w:r>
        <w:rPr>
          <w:rFonts w:ascii="Arial" w:hAnsi="Arial" w:cs="Arial"/>
          <w:sz w:val="18"/>
          <w:szCs w:val="18"/>
        </w:rPr>
        <w:t xml:space="preserve"> месяца, следующего за отчетным, получить от Продавца документы, предста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 xml:space="preserve">ленные им в соответствии с пунктом 4.1.3 Договора. Не позднее 20 числа месяца, следующего за </w:t>
      </w:r>
      <w:proofErr w:type="gramStart"/>
      <w:r>
        <w:rPr>
          <w:rFonts w:ascii="Arial" w:hAnsi="Arial" w:cs="Arial"/>
          <w:sz w:val="18"/>
          <w:szCs w:val="18"/>
        </w:rPr>
        <w:t>отчетным</w:t>
      </w:r>
      <w:proofErr w:type="gramEnd"/>
      <w:r>
        <w:rPr>
          <w:rFonts w:ascii="Arial" w:hAnsi="Arial" w:cs="Arial"/>
          <w:sz w:val="18"/>
          <w:szCs w:val="18"/>
        </w:rPr>
        <w:t xml:space="preserve">, вернуть Продавцу подписанные и надлежаще оформленные со своей стороны экземпляры указанных документов. При наличии претензий по количеству и стоимости Товара, полученного в отчетном периоде, Покупатель обязан не позднее 20 числа месяца, следующего за </w:t>
      </w:r>
      <w:proofErr w:type="gramStart"/>
      <w:r>
        <w:rPr>
          <w:rFonts w:ascii="Arial" w:hAnsi="Arial" w:cs="Arial"/>
          <w:sz w:val="18"/>
          <w:szCs w:val="18"/>
        </w:rPr>
        <w:t>отчетным</w:t>
      </w:r>
      <w:proofErr w:type="gramEnd"/>
      <w:r>
        <w:rPr>
          <w:rFonts w:ascii="Arial" w:hAnsi="Arial" w:cs="Arial"/>
          <w:sz w:val="18"/>
          <w:szCs w:val="18"/>
        </w:rPr>
        <w:t xml:space="preserve">, направить Продавцу претензию. </w:t>
      </w:r>
      <w:proofErr w:type="spellStart"/>
      <w:r>
        <w:rPr>
          <w:rFonts w:ascii="Arial" w:hAnsi="Arial" w:cs="Arial"/>
          <w:sz w:val="18"/>
          <w:szCs w:val="18"/>
        </w:rPr>
        <w:t>Ненаправление</w:t>
      </w:r>
      <w:proofErr w:type="spellEnd"/>
      <w:r>
        <w:rPr>
          <w:rFonts w:ascii="Arial" w:hAnsi="Arial" w:cs="Arial"/>
          <w:sz w:val="18"/>
          <w:szCs w:val="18"/>
        </w:rPr>
        <w:t xml:space="preserve"> претензии в указанный срок призн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ется отказом Покупателя в смысле ст. 450.1 Гражданского кодекса Российской Федерации от выставления претензии Продавцу. Претензии, направленные по истечении установленного срока, Продавцом не принимаются и удовлетвор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нию не подлежат, Товар считается переданным надлежащим образом и принятым Покупателем без претензий.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4.3.6. С целью своевременного исполнения финансовых условий Договора самостоятельно осуществлять </w:t>
      </w:r>
      <w:proofErr w:type="gramStart"/>
      <w:r>
        <w:rPr>
          <w:rFonts w:ascii="Arial" w:hAnsi="Arial" w:cs="Arial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sz w:val="18"/>
          <w:szCs w:val="18"/>
        </w:rPr>
        <w:t xml:space="preserve"> наличием денежных средств на счете Покупателя и контроль за приобретением Товара по Картам при помощи эле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z w:val="18"/>
          <w:szCs w:val="18"/>
        </w:rPr>
        <w:t>тронной почты, Горячей линии, Личного кабинета.</w:t>
      </w:r>
    </w:p>
    <w:p w:rsidR="00A97DC4" w:rsidRDefault="00A97DC4" w:rsidP="00A97DC4">
      <w:pPr>
        <w:ind w:left="426"/>
        <w:rPr>
          <w:rStyle w:val="iiianoaieou"/>
          <w:bCs/>
        </w:rPr>
      </w:pPr>
      <w:r>
        <w:rPr>
          <w:rStyle w:val="iiianoaieou"/>
          <w:bCs/>
          <w:sz w:val="18"/>
          <w:szCs w:val="18"/>
        </w:rPr>
        <w:t>4.3.7. Нести ответственность за сохранность пароля Личного кабинета всех пользователей со стороны Покупателя, сохранность данных учетных записей всех пользователей Мобильного приложения, полученную с помощью Личного кабинета и/или Мобильн</w:t>
      </w:r>
      <w:r>
        <w:rPr>
          <w:rStyle w:val="iiianoaieou"/>
          <w:bCs/>
          <w:sz w:val="18"/>
          <w:szCs w:val="18"/>
        </w:rPr>
        <w:t>о</w:t>
      </w:r>
      <w:r>
        <w:rPr>
          <w:rStyle w:val="iiianoaieou"/>
          <w:bCs/>
          <w:sz w:val="18"/>
          <w:szCs w:val="18"/>
        </w:rPr>
        <w:t xml:space="preserve">го приложения информацию и произведенные через них операции, связанные с исполнением Договора. </w:t>
      </w:r>
    </w:p>
    <w:p w:rsidR="00A97DC4" w:rsidRDefault="00A97DC4" w:rsidP="00A97DC4">
      <w:pPr>
        <w:ind w:left="426"/>
      </w:pPr>
      <w:r>
        <w:rPr>
          <w:rFonts w:ascii="Arial" w:hAnsi="Arial" w:cs="Arial"/>
          <w:sz w:val="18"/>
          <w:szCs w:val="18"/>
        </w:rPr>
        <w:t>4.3.8. В случае возникновения у Покупателя задолженности по оплате, Покупатель гарантирует погашение суммы во</w:t>
      </w:r>
      <w:r>
        <w:rPr>
          <w:rFonts w:ascii="Arial" w:hAnsi="Arial" w:cs="Arial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никшей задолженности в течение 3 (Трех) рабочих дней от даты ее возникновения.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4.3.9.  </w:t>
      </w:r>
      <w:proofErr w:type="gramStart"/>
      <w:r>
        <w:rPr>
          <w:rFonts w:ascii="Arial" w:hAnsi="Arial" w:cs="Arial"/>
          <w:sz w:val="18"/>
          <w:szCs w:val="18"/>
        </w:rPr>
        <w:t>В случае если в результате использования системы обслуживания Клиентов АЗС «</w:t>
      </w:r>
      <w:proofErr w:type="spellStart"/>
      <w:r>
        <w:rPr>
          <w:rFonts w:ascii="Arial" w:hAnsi="Arial" w:cs="Arial"/>
          <w:sz w:val="18"/>
          <w:szCs w:val="18"/>
        </w:rPr>
        <w:t>Постоплата</w:t>
      </w:r>
      <w:proofErr w:type="spellEnd"/>
      <w:r>
        <w:rPr>
          <w:rFonts w:ascii="Arial" w:hAnsi="Arial" w:cs="Arial"/>
          <w:sz w:val="18"/>
          <w:szCs w:val="18"/>
        </w:rPr>
        <w:t>», Покупателю б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Покупателя, блок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ровка карты, нарушение инструкции по использованию карты и т.д.),  Держатель карты  обязан оплатить приобретенный Товар или услугу без</w:t>
      </w:r>
      <w:proofErr w:type="gramEnd"/>
      <w:r>
        <w:rPr>
          <w:rFonts w:ascii="Arial" w:hAnsi="Arial" w:cs="Arial"/>
          <w:sz w:val="18"/>
          <w:szCs w:val="18"/>
        </w:rPr>
        <w:t xml:space="preserve"> использования расчетов по Договору с использованием Карты (наличным или безналичным п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 xml:space="preserve">тем). При этом оплаченный Товар (услуга) не </w:t>
      </w:r>
      <w:proofErr w:type="gramStart"/>
      <w:r>
        <w:rPr>
          <w:rFonts w:ascii="Arial" w:hAnsi="Arial" w:cs="Arial"/>
          <w:sz w:val="18"/>
          <w:szCs w:val="18"/>
        </w:rPr>
        <w:t>будет рассматриваться как приобретенный в рамках настоящего договора и</w:t>
      </w:r>
      <w:proofErr w:type="gramEnd"/>
      <w:r>
        <w:rPr>
          <w:rFonts w:ascii="Arial" w:hAnsi="Arial" w:cs="Arial"/>
          <w:sz w:val="18"/>
          <w:szCs w:val="18"/>
        </w:rPr>
        <w:t xml:space="preserve"> будет считаться приобретенным по разовой розничной сделке на условиях, установленных в Торговой точке.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невозможности оплатить полученный товар каким-либо иным способом кроме оплаты в рамках Договора с и</w:t>
      </w:r>
      <w:r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пользованием Карты Держатель карты обязан  подтвердить на АЗС владение Картой и  представить Торговой точке расписку с обязательством оплатить приобретенный Товар путем перечисления денежных сре</w:t>
      </w:r>
      <w:proofErr w:type="gramStart"/>
      <w:r>
        <w:rPr>
          <w:rFonts w:ascii="Arial" w:hAnsi="Arial" w:cs="Arial"/>
          <w:sz w:val="18"/>
          <w:szCs w:val="18"/>
        </w:rPr>
        <w:t>дств Пр</w:t>
      </w:r>
      <w:proofErr w:type="gramEnd"/>
      <w:r>
        <w:rPr>
          <w:rFonts w:ascii="Arial" w:hAnsi="Arial" w:cs="Arial"/>
          <w:sz w:val="18"/>
          <w:szCs w:val="18"/>
        </w:rPr>
        <w:t>одавцу в рамках Договора.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Продавец направляет полученную расписку на электронный адрес Покупателя, указанный в Разделе 11 Договора. В случае отсутствия возражений со стороны Покупателя до конца отчетного периода, Товар, переданный Покупателю с предоставлением расписки, считается принятым и подлежит оплате.</w:t>
      </w:r>
    </w:p>
    <w:p w:rsidR="00A97DC4" w:rsidRDefault="00A97DC4" w:rsidP="00A97DC4">
      <w:pPr>
        <w:ind w:left="426"/>
        <w:rPr>
          <w:rStyle w:val="iiianoaieou"/>
          <w:bCs/>
        </w:rPr>
      </w:pPr>
      <w:r>
        <w:rPr>
          <w:rStyle w:val="iiianoaieou"/>
          <w:bCs/>
          <w:sz w:val="18"/>
          <w:szCs w:val="18"/>
        </w:rPr>
        <w:t>4.3.10. Покупатель обязуется принимать меры по недопущению использования Личного кабинета и авторизованной зоны Мобил</w:t>
      </w:r>
      <w:r>
        <w:rPr>
          <w:rStyle w:val="iiianoaieou"/>
          <w:bCs/>
          <w:sz w:val="18"/>
          <w:szCs w:val="18"/>
        </w:rPr>
        <w:t>ь</w:t>
      </w:r>
      <w:r>
        <w:rPr>
          <w:rStyle w:val="iiianoaieou"/>
          <w:bCs/>
          <w:sz w:val="18"/>
          <w:szCs w:val="18"/>
        </w:rPr>
        <w:t>ного приложения неуполномоченными им лицами.</w:t>
      </w:r>
    </w:p>
    <w:p w:rsidR="00A97DC4" w:rsidRDefault="00A97DC4" w:rsidP="00A97DC4">
      <w:pPr>
        <w:ind w:left="426"/>
        <w:rPr>
          <w:rStyle w:val="iiianoaieou"/>
          <w:bCs/>
          <w:sz w:val="18"/>
          <w:szCs w:val="18"/>
        </w:rPr>
      </w:pPr>
      <w:r>
        <w:rPr>
          <w:rStyle w:val="iiianoaieou"/>
          <w:bCs/>
          <w:sz w:val="18"/>
          <w:szCs w:val="18"/>
        </w:rPr>
        <w:t>4.3.11. Покупатель обязан регулярно посещать Личный кабинет для ознакомления с извещениями, уведомлениями и сообщениями Продавца и несет риски несвоевременного получения информации при невыполнении данной обязанности.</w:t>
      </w:r>
    </w:p>
    <w:p w:rsidR="00A97DC4" w:rsidRDefault="00A97DC4" w:rsidP="00A97DC4">
      <w:pPr>
        <w:ind w:left="426" w:right="-1"/>
        <w:rPr>
          <w:b/>
        </w:rPr>
      </w:pPr>
      <w:r>
        <w:rPr>
          <w:rFonts w:ascii="Arial" w:hAnsi="Arial" w:cs="Arial"/>
          <w:b/>
          <w:sz w:val="18"/>
          <w:szCs w:val="18"/>
        </w:rPr>
        <w:t>4.4. Покупатель имеет право: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4.4.1. Приобретать Товары на сумму перечисленного Авансового платежа, отраженного на Счете договора.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4.4.2. Заказать дополнительные Карты, отказаться от использования конкретной Карты, активировать/заблокировать операции с использованием Карты, увеличить или сократить перечень доступных и используемых услуг, что оформл</w:t>
      </w:r>
      <w:r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>ется на официальном бланке Покупателя, за исключением действий, осуществленных в Личном кабинете, Мобильном приложении..</w:t>
      </w:r>
    </w:p>
    <w:p w:rsidR="00A97DC4" w:rsidRDefault="00A97DC4" w:rsidP="00A97DC4">
      <w:pPr>
        <w:pStyle w:val="ae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4.4.3. Изменять Товарные ограничители, виды Товара и прочие настройки Карты через доступный функционал Личного кабинета.</w:t>
      </w:r>
    </w:p>
    <w:p w:rsidR="00A97DC4" w:rsidRDefault="00A97DC4" w:rsidP="00A97DC4">
      <w:pPr>
        <w:pStyle w:val="ae"/>
        <w:ind w:left="426"/>
        <w:rPr>
          <w:rFonts w:ascii="Arial" w:hAnsi="Arial" w:cs="Arial"/>
          <w:b/>
          <w:sz w:val="18"/>
          <w:szCs w:val="18"/>
          <w:lang w:val="x-none"/>
        </w:rPr>
      </w:pPr>
      <w:r>
        <w:rPr>
          <w:rFonts w:ascii="Arial" w:hAnsi="Arial" w:cs="Arial"/>
          <w:b/>
          <w:sz w:val="18"/>
          <w:szCs w:val="18"/>
        </w:rPr>
        <w:t xml:space="preserve">4.4.4. Направить Продавцу заявление на возобновление отпуска Товара (разблокировку) по заблокированной Карте  в порядке, аналогичном порядку блокировки Карт, изложенному в п. 4.3.3. Договора. </w:t>
      </w:r>
    </w:p>
    <w:p w:rsidR="00A97DC4" w:rsidRDefault="00A97DC4" w:rsidP="00A97DC4">
      <w:pPr>
        <w:ind w:left="425"/>
        <w:jc w:val="center"/>
        <w:rPr>
          <w:rFonts w:ascii="Arial" w:hAnsi="Arial" w:cs="Arial"/>
          <w:b/>
          <w:sz w:val="18"/>
          <w:szCs w:val="18"/>
        </w:rPr>
      </w:pPr>
    </w:p>
    <w:p w:rsidR="00A97DC4" w:rsidRDefault="00A97DC4" w:rsidP="00A97DC4">
      <w:pPr>
        <w:ind w:left="4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ЦЕНА ДОГОВОРА И ПОРЯДОК РАСЧЕТОВ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 xml:space="preserve">5.1. Расчеты по настоящему договору производятся в рублях РФ. 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>5.2. Отчетным периодом по исполнению взаимных обязатель</w:t>
      </w:r>
      <w:proofErr w:type="gramStart"/>
      <w:r>
        <w:rPr>
          <w:sz w:val="18"/>
          <w:szCs w:val="18"/>
        </w:rPr>
        <w:t>ств Ст</w:t>
      </w:r>
      <w:proofErr w:type="gramEnd"/>
      <w:r>
        <w:rPr>
          <w:sz w:val="18"/>
          <w:szCs w:val="18"/>
        </w:rPr>
        <w:t>орон по Договору является календарный месяц.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>5.3. Цена договора составляет</w:t>
      </w:r>
      <w:proofErr w:type="gramStart"/>
      <w:r>
        <w:rPr>
          <w:sz w:val="18"/>
          <w:szCs w:val="18"/>
        </w:rPr>
        <w:t xml:space="preserve"> _______________ (___________) </w:t>
      </w:r>
      <w:proofErr w:type="gramEnd"/>
      <w:r>
        <w:rPr>
          <w:sz w:val="18"/>
          <w:szCs w:val="18"/>
        </w:rPr>
        <w:t>рублей ____ коп., включая НДС. Расчеты за Товар пр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изводится по ценам и в порядке, определяемым в соответствии с Приложением № 1 к Договору.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>5.4. Покупатель перечисляет на расчетный счет Продавца денежные средства в качестве предоплаты (авансовый пл</w:t>
      </w:r>
      <w:r>
        <w:rPr>
          <w:sz w:val="18"/>
          <w:szCs w:val="18"/>
        </w:rPr>
        <w:t>а</w:t>
      </w:r>
      <w:r>
        <w:rPr>
          <w:sz w:val="18"/>
          <w:szCs w:val="18"/>
        </w:rPr>
        <w:t>теж) в течение 5 (пяти) рабочих дней с момента заключения Договора. Размер авансового платежа определяется Пок</w:t>
      </w:r>
      <w:r>
        <w:rPr>
          <w:sz w:val="18"/>
          <w:szCs w:val="18"/>
        </w:rPr>
        <w:t>у</w:t>
      </w:r>
      <w:r>
        <w:rPr>
          <w:sz w:val="18"/>
          <w:szCs w:val="18"/>
        </w:rPr>
        <w:t>пателем самостоятельно.</w:t>
      </w:r>
    </w:p>
    <w:p w:rsidR="00A97DC4" w:rsidRDefault="00A97DC4" w:rsidP="00A97DC4">
      <w:pPr>
        <w:pStyle w:val="affff7"/>
        <w:ind w:left="426"/>
        <w:rPr>
          <w:sz w:val="18"/>
          <w:szCs w:val="18"/>
        </w:rPr>
      </w:pPr>
      <w:r>
        <w:rPr>
          <w:sz w:val="18"/>
          <w:szCs w:val="18"/>
        </w:rPr>
        <w:t>Покупатель обязан в платежных поручениях на оплату в графе «Назначение платежа» указывать номер настоящего д</w:t>
      </w:r>
      <w:r>
        <w:rPr>
          <w:sz w:val="18"/>
          <w:szCs w:val="18"/>
        </w:rPr>
        <w:t>о</w:t>
      </w:r>
      <w:r>
        <w:rPr>
          <w:sz w:val="18"/>
          <w:szCs w:val="18"/>
        </w:rPr>
        <w:t>говора, присвоенный Продавцом, в противном случае последний не несет ответственности за несвоевременное зачи</w:t>
      </w:r>
      <w:r>
        <w:rPr>
          <w:sz w:val="18"/>
          <w:szCs w:val="18"/>
        </w:rPr>
        <w:t>с</w:t>
      </w:r>
      <w:r>
        <w:rPr>
          <w:sz w:val="18"/>
          <w:szCs w:val="18"/>
        </w:rPr>
        <w:t>ление денежных средств на Счет Договора Покупателя.</w:t>
      </w:r>
    </w:p>
    <w:p w:rsidR="00A97DC4" w:rsidRDefault="00A97DC4" w:rsidP="00A97DC4">
      <w:pPr>
        <w:pStyle w:val="affff7"/>
        <w:ind w:left="426"/>
        <w:rPr>
          <w:iCs/>
          <w:sz w:val="18"/>
          <w:szCs w:val="18"/>
        </w:rPr>
      </w:pPr>
      <w:r>
        <w:rPr>
          <w:sz w:val="18"/>
          <w:szCs w:val="18"/>
        </w:rPr>
        <w:t xml:space="preserve">5.5. </w:t>
      </w:r>
      <w:r>
        <w:rPr>
          <w:iCs/>
          <w:sz w:val="18"/>
          <w:szCs w:val="18"/>
        </w:rPr>
        <w:t>Стороны договорились, что любые авансы, предварительные оплаты  в рамках настоящего Договора не являются коммерческим кредитом по смыслу ст. 823 Гражданского кодекса РФ.</w:t>
      </w:r>
    </w:p>
    <w:p w:rsidR="00A97DC4" w:rsidRDefault="00A97DC4" w:rsidP="00A97DC4">
      <w:pPr>
        <w:shd w:val="clear" w:color="auto" w:fill="FFFFFF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5.6. Обязательство Покупателя по перечислению денежных средств и оплате Товара считается исполненным </w:t>
      </w:r>
      <w:proofErr w:type="gramStart"/>
      <w:r>
        <w:rPr>
          <w:rFonts w:ascii="Arial" w:hAnsi="Arial" w:cs="Arial"/>
          <w:sz w:val="18"/>
          <w:szCs w:val="18"/>
        </w:rPr>
        <w:t>с даты поступления</w:t>
      </w:r>
      <w:proofErr w:type="gramEnd"/>
      <w:r>
        <w:rPr>
          <w:rFonts w:ascii="Arial" w:hAnsi="Arial" w:cs="Arial"/>
          <w:sz w:val="18"/>
          <w:szCs w:val="18"/>
        </w:rPr>
        <w:t xml:space="preserve"> денежных средств на расчетный счет Продавца.</w:t>
      </w:r>
    </w:p>
    <w:p w:rsidR="00A97DC4" w:rsidRDefault="00A97DC4" w:rsidP="00A97DC4">
      <w:pPr>
        <w:shd w:val="clear" w:color="auto" w:fill="FFFFFF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5.7. Покупатель гарантирует Продавцу, что в случае осуществления оплаты за Товар третьим лицом, в отношении так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 xml:space="preserve">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</w:t>
      </w:r>
      <w:proofErr w:type="gramStart"/>
      <w:r>
        <w:rPr>
          <w:rFonts w:ascii="Arial" w:hAnsi="Arial" w:cs="Arial"/>
          <w:sz w:val="18"/>
          <w:szCs w:val="18"/>
        </w:rPr>
        <w:t>и(</w:t>
      </w:r>
      <w:proofErr w:type="gramEnd"/>
      <w:r>
        <w:rPr>
          <w:rFonts w:ascii="Arial" w:hAnsi="Arial" w:cs="Arial"/>
          <w:sz w:val="18"/>
          <w:szCs w:val="18"/>
        </w:rPr>
        <w:t xml:space="preserve">или) недостаточности имущества согласно Федеральному закону от 26.10.2002 № 127-ФЗ «О несостоятельности (банкротстве)». </w:t>
      </w:r>
    </w:p>
    <w:p w:rsidR="00A97DC4" w:rsidRDefault="00A97DC4" w:rsidP="00A97DC4">
      <w:pPr>
        <w:shd w:val="clear" w:color="auto" w:fill="FFFFFF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нарушения Покупателем указанных гарантий, Продавец имеет право отказаться от исполнения Договора в о</w:t>
      </w:r>
      <w:r>
        <w:rPr>
          <w:rFonts w:ascii="Arial" w:hAnsi="Arial" w:cs="Arial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 xml:space="preserve">ностороннем порядке, письменно уведомив Покупателя за 3 (три) календарных дня до даты расторжения настоящего Договора. </w:t>
      </w:r>
    </w:p>
    <w:p w:rsidR="00A97DC4" w:rsidRDefault="00A97DC4" w:rsidP="00A97DC4">
      <w:pPr>
        <w:shd w:val="clear" w:color="auto" w:fill="FFFFFF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признания решением суда платежей, совершенных третьим лицом в адрес Продавца, недействительными, Покупатель в порядке статьи 406.1 Гражданского Кодекса РФ возмещает Продавцу имущественные потери. Размер имущественных потерь равен сумме платежей, взысканных судом с Продавца, включая все присужденные другой ст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роне судебные расходы.</w:t>
      </w:r>
    </w:p>
    <w:p w:rsidR="00A97DC4" w:rsidRDefault="00A97DC4" w:rsidP="00A97DC4">
      <w:pPr>
        <w:shd w:val="clear" w:color="auto" w:fill="FFFFFF"/>
        <w:ind w:left="426"/>
        <w:rPr>
          <w:rFonts w:ascii="Arial" w:hAnsi="Arial" w:cs="Arial"/>
          <w:sz w:val="18"/>
          <w:szCs w:val="18"/>
        </w:rPr>
      </w:pPr>
    </w:p>
    <w:p w:rsidR="00A97DC4" w:rsidRPr="00B23262" w:rsidRDefault="00A97DC4" w:rsidP="00A97DC4">
      <w:pPr>
        <w:pStyle w:val="ae"/>
        <w:numPr>
          <w:ilvl w:val="0"/>
          <w:numId w:val="34"/>
        </w:numPr>
        <w:tabs>
          <w:tab w:val="left" w:pos="720"/>
          <w:tab w:val="left" w:pos="900"/>
          <w:tab w:val="left" w:pos="1080"/>
        </w:tabs>
        <w:spacing w:after="0"/>
        <w:ind w:left="425" w:firstLine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B23262">
        <w:rPr>
          <w:rFonts w:ascii="Arial" w:hAnsi="Arial" w:cs="Arial"/>
          <w:b/>
          <w:bCs/>
          <w:sz w:val="18"/>
          <w:szCs w:val="18"/>
        </w:rPr>
        <w:t>КАЧЕСТВО ТОВАРА</w:t>
      </w:r>
    </w:p>
    <w:p w:rsidR="00A97DC4" w:rsidRDefault="00A97DC4" w:rsidP="00A97DC4">
      <w:pPr>
        <w:pStyle w:val="27"/>
        <w:tabs>
          <w:tab w:val="left" w:pos="360"/>
          <w:tab w:val="left" w:pos="900"/>
          <w:tab w:val="left" w:pos="1080"/>
        </w:tabs>
        <w:spacing w:after="0" w:line="240" w:lineRule="auto"/>
        <w:ind w:left="426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6.1. Качество Товара должно соответствовать требованиям Технического регламента, действующих ГОСТов, ТУ, иных но</w:t>
      </w:r>
      <w:r>
        <w:rPr>
          <w:rFonts w:ascii="Arial" w:hAnsi="Arial" w:cs="Arial"/>
          <w:spacing w:val="-4"/>
          <w:sz w:val="18"/>
          <w:szCs w:val="18"/>
        </w:rPr>
        <w:t>р</w:t>
      </w:r>
      <w:r>
        <w:rPr>
          <w:rFonts w:ascii="Arial" w:hAnsi="Arial" w:cs="Arial"/>
          <w:spacing w:val="-4"/>
          <w:sz w:val="18"/>
          <w:szCs w:val="18"/>
        </w:rPr>
        <w:t xml:space="preserve">мативных актов РФ, подтверждаться при необходимости сертификатами завода-изготовителя и паспортами качества либо надлежащим образом заверенными копиями таких документов, находящимися на Торговых точках и предоставляемых по первому требованию Покупателя. </w:t>
      </w:r>
    </w:p>
    <w:p w:rsidR="00A97DC4" w:rsidRDefault="00A97DC4" w:rsidP="00A97DC4">
      <w:pPr>
        <w:pStyle w:val="27"/>
        <w:tabs>
          <w:tab w:val="left" w:pos="360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6.2. Если в течение 24 (двадцати четырех) часов от времени получения Покупателем Товара в Торговой точке, Прод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вец по адресу указанному в разделе 11 настоящего Договора не получит письменного уведомления Покупателя об о</w:t>
      </w:r>
      <w:r>
        <w:rPr>
          <w:rFonts w:ascii="Arial" w:hAnsi="Arial" w:cs="Arial"/>
          <w:sz w:val="18"/>
          <w:szCs w:val="18"/>
        </w:rPr>
        <w:t>б</w:t>
      </w:r>
      <w:r>
        <w:rPr>
          <w:rFonts w:ascii="Arial" w:hAnsi="Arial" w:cs="Arial"/>
          <w:sz w:val="18"/>
          <w:szCs w:val="18"/>
        </w:rPr>
        <w:t>наружении несоответствия качества Товара, Товар, переданный Продавцом Покупателю по настоящему Договору, сч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тается принятым надлежащего качества.</w:t>
      </w:r>
    </w:p>
    <w:p w:rsidR="00A97DC4" w:rsidRDefault="00A97DC4" w:rsidP="00A97DC4">
      <w:pPr>
        <w:pStyle w:val="27"/>
        <w:tabs>
          <w:tab w:val="left" w:pos="360"/>
        </w:tabs>
        <w:spacing w:after="0" w:line="240" w:lineRule="auto"/>
        <w:ind w:lef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6.3. </w:t>
      </w:r>
      <w:r>
        <w:rPr>
          <w:rFonts w:ascii="Arial" w:hAnsi="Arial" w:cs="Arial"/>
          <w:bCs/>
          <w:iCs/>
          <w:sz w:val="18"/>
          <w:szCs w:val="18"/>
        </w:rPr>
        <w:t>При предъявлении претензий по качеству и/или количеству полученного Товара Покупатель обязан предъявить Продавцу документ, подтверждающий факт получения Товара в торговой точке – Чек. Рассмотрение претензии по кач</w:t>
      </w:r>
      <w:r>
        <w:rPr>
          <w:rFonts w:ascii="Arial" w:hAnsi="Arial" w:cs="Arial"/>
          <w:bCs/>
          <w:iCs/>
          <w:sz w:val="18"/>
          <w:szCs w:val="18"/>
        </w:rPr>
        <w:t>е</w:t>
      </w:r>
      <w:r>
        <w:rPr>
          <w:rFonts w:ascii="Arial" w:hAnsi="Arial" w:cs="Arial"/>
          <w:bCs/>
          <w:iCs/>
          <w:sz w:val="18"/>
          <w:szCs w:val="18"/>
        </w:rPr>
        <w:t>ству возможно только при предъявлении Покупателем протокола испытаний, выданного испытательной лабораторией, аккредитованной при Федеральном Агентстве по техническому регулированию и метрологии. При этом все качестве</w:t>
      </w:r>
      <w:r>
        <w:rPr>
          <w:rFonts w:ascii="Arial" w:hAnsi="Arial" w:cs="Arial"/>
          <w:bCs/>
          <w:iCs/>
          <w:sz w:val="18"/>
          <w:szCs w:val="18"/>
        </w:rPr>
        <w:t>н</w:t>
      </w:r>
      <w:r>
        <w:rPr>
          <w:rFonts w:ascii="Arial" w:hAnsi="Arial" w:cs="Arial"/>
          <w:bCs/>
          <w:iCs/>
          <w:sz w:val="18"/>
          <w:szCs w:val="18"/>
        </w:rPr>
        <w:t>ные показатели в протоколе должны быть определены аттестованными методами испытаний (</w:t>
      </w:r>
      <w:proofErr w:type="gramStart"/>
      <w:r>
        <w:rPr>
          <w:rFonts w:ascii="Arial" w:hAnsi="Arial" w:cs="Arial"/>
          <w:bCs/>
          <w:iCs/>
          <w:sz w:val="18"/>
          <w:szCs w:val="18"/>
        </w:rPr>
        <w:t>экспресс-методы</w:t>
      </w:r>
      <w:proofErr w:type="gramEnd"/>
      <w:r>
        <w:rPr>
          <w:rFonts w:ascii="Arial" w:hAnsi="Arial" w:cs="Arial"/>
          <w:bCs/>
          <w:iCs/>
          <w:sz w:val="18"/>
          <w:szCs w:val="18"/>
        </w:rPr>
        <w:t xml:space="preserve"> являю</w:t>
      </w:r>
      <w:r>
        <w:rPr>
          <w:rFonts w:ascii="Arial" w:hAnsi="Arial" w:cs="Arial"/>
          <w:bCs/>
          <w:iCs/>
          <w:sz w:val="18"/>
          <w:szCs w:val="18"/>
        </w:rPr>
        <w:t>т</w:t>
      </w:r>
      <w:r>
        <w:rPr>
          <w:rFonts w:ascii="Arial" w:hAnsi="Arial" w:cs="Arial"/>
          <w:bCs/>
          <w:iCs/>
          <w:sz w:val="18"/>
          <w:szCs w:val="18"/>
        </w:rPr>
        <w:lastRenderedPageBreak/>
        <w:t xml:space="preserve">ся нелегитимными при выставлении претензии, Сторонами не принимаются). Образец нефтепродукта для испытаний должен быть отобран по правилам ГОСТ 2517-2012 (нефтепродукты)/ГОСТ 14921-2018 (газ) в торговой точке, которая произвела отпуск топлива Покупателю. В случае отсутствия технической возможности отбора образца по ГОСТ 2517-2012 допускается отбор из </w:t>
      </w:r>
      <w:proofErr w:type="gramStart"/>
      <w:r>
        <w:rPr>
          <w:rFonts w:ascii="Arial" w:hAnsi="Arial" w:cs="Arial"/>
          <w:bCs/>
          <w:iCs/>
          <w:sz w:val="18"/>
          <w:szCs w:val="18"/>
        </w:rPr>
        <w:t>топливо-раздаточной</w:t>
      </w:r>
      <w:proofErr w:type="gramEnd"/>
      <w:r>
        <w:rPr>
          <w:rFonts w:ascii="Arial" w:hAnsi="Arial" w:cs="Arial"/>
          <w:bCs/>
          <w:iCs/>
          <w:sz w:val="18"/>
          <w:szCs w:val="18"/>
        </w:rPr>
        <w:t xml:space="preserve"> колонки. Рассмотрение претензий по количеству возможно при испол</w:t>
      </w:r>
      <w:r>
        <w:rPr>
          <w:rFonts w:ascii="Arial" w:hAnsi="Arial" w:cs="Arial"/>
          <w:bCs/>
          <w:iCs/>
          <w:sz w:val="18"/>
          <w:szCs w:val="18"/>
        </w:rPr>
        <w:t>ь</w:t>
      </w:r>
      <w:r>
        <w:rPr>
          <w:rFonts w:ascii="Arial" w:hAnsi="Arial" w:cs="Arial"/>
          <w:bCs/>
          <w:iCs/>
          <w:sz w:val="18"/>
          <w:szCs w:val="18"/>
        </w:rPr>
        <w:t>зовании  Покупателем средств измерений, внесенных в государственный реестр при определении разницы между фа</w:t>
      </w:r>
      <w:r>
        <w:rPr>
          <w:rFonts w:ascii="Arial" w:hAnsi="Arial" w:cs="Arial"/>
          <w:bCs/>
          <w:iCs/>
          <w:sz w:val="18"/>
          <w:szCs w:val="18"/>
        </w:rPr>
        <w:t>к</w:t>
      </w:r>
      <w:r>
        <w:rPr>
          <w:rFonts w:ascii="Arial" w:hAnsi="Arial" w:cs="Arial"/>
          <w:bCs/>
          <w:iCs/>
          <w:sz w:val="18"/>
          <w:szCs w:val="18"/>
        </w:rPr>
        <w:t>тически заправленным количеством нефтепродуктов и запрошенным количеством.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97DC4" w:rsidRDefault="00A97DC4" w:rsidP="00A97DC4">
      <w:pPr>
        <w:pStyle w:val="27"/>
        <w:tabs>
          <w:tab w:val="left" w:pos="360"/>
          <w:tab w:val="left" w:pos="900"/>
          <w:tab w:val="left" w:pos="1080"/>
        </w:tabs>
        <w:spacing w:after="0" w:line="240" w:lineRule="auto"/>
        <w:ind w:left="425"/>
        <w:rPr>
          <w:rFonts w:ascii="Arial" w:hAnsi="Arial" w:cs="Arial"/>
          <w:spacing w:val="-4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6.4. При обнаружении несоответствия качества Товара Покупатель обязан предпринять все необходимые действия по соо</w:t>
      </w:r>
      <w:r>
        <w:rPr>
          <w:rFonts w:ascii="Arial" w:hAnsi="Arial" w:cs="Arial"/>
          <w:spacing w:val="-4"/>
          <w:sz w:val="18"/>
          <w:szCs w:val="18"/>
        </w:rPr>
        <w:t>б</w:t>
      </w:r>
      <w:r>
        <w:rPr>
          <w:rFonts w:ascii="Arial" w:hAnsi="Arial" w:cs="Arial"/>
          <w:spacing w:val="-4"/>
          <w:sz w:val="18"/>
          <w:szCs w:val="18"/>
        </w:rPr>
        <w:t>щению и вызову представителей Продавца, составлению Актов, протоколов, оформлению документов, обеспечению сохра</w:t>
      </w:r>
      <w:r>
        <w:rPr>
          <w:rFonts w:ascii="Arial" w:hAnsi="Arial" w:cs="Arial"/>
          <w:spacing w:val="-4"/>
          <w:sz w:val="18"/>
          <w:szCs w:val="18"/>
        </w:rPr>
        <w:t>н</w:t>
      </w:r>
      <w:r>
        <w:rPr>
          <w:rFonts w:ascii="Arial" w:hAnsi="Arial" w:cs="Arial"/>
          <w:spacing w:val="-4"/>
          <w:sz w:val="18"/>
          <w:szCs w:val="18"/>
        </w:rPr>
        <w:t>ности полученного Товара и иные действия, фиксирующие и подтверждающие факт несоответствия Товара по качеству.</w:t>
      </w:r>
    </w:p>
    <w:p w:rsidR="00A97DC4" w:rsidRDefault="00A97DC4" w:rsidP="00A97DC4">
      <w:pPr>
        <w:pStyle w:val="27"/>
        <w:tabs>
          <w:tab w:val="left" w:pos="900"/>
          <w:tab w:val="left" w:pos="1080"/>
        </w:tabs>
        <w:spacing w:after="0" w:line="240" w:lineRule="auto"/>
        <w:ind w:left="425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pStyle w:val="affff7"/>
        <w:numPr>
          <w:ilvl w:val="0"/>
          <w:numId w:val="35"/>
        </w:numPr>
        <w:tabs>
          <w:tab w:val="left" w:pos="720"/>
        </w:tabs>
        <w:ind w:left="425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ОТВЕТСТВЕННОСТЬ СТОРОН</w:t>
      </w:r>
    </w:p>
    <w:p w:rsidR="00A97DC4" w:rsidRDefault="00A97DC4" w:rsidP="00A97DC4">
      <w:pPr>
        <w:pStyle w:val="27"/>
        <w:tabs>
          <w:tab w:val="left" w:pos="720"/>
          <w:tab w:val="left" w:pos="900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7.1. За неисполнение либо ненадлежащее исполнение обязательств по Договору Стороны несут ответственность в с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ответствии с законодательством Российской Федерации.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7.2. В случае возникновения споров, требований или разногласий по применению или толкованию Договора, Стороны примут меры к их разрешению в претензионном порядке. Претензия может быть направлена Почтой России, курьерским отправлением и по электронной почте. Претензия, направляемая по электронной почте, может быть оформлена в виде электронного сообщения, в том числе с приложением сканированного образа претензии, либо в любом ином виде, по</w:t>
      </w:r>
      <w:r>
        <w:rPr>
          <w:rFonts w:ascii="Arial" w:hAnsi="Arial" w:cs="Arial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 xml:space="preserve">воляющем достоверно определить претензионный характер сообщения. Стороны признают равную юридическую силу собственноручной подписи уполномоченного лица и его факсимильной подписи на претензии. </w:t>
      </w:r>
    </w:p>
    <w:p w:rsidR="00A97DC4" w:rsidRDefault="00A97DC4" w:rsidP="00A97DC4">
      <w:pPr>
        <w:pStyle w:val="27"/>
        <w:tabs>
          <w:tab w:val="left" w:pos="720"/>
          <w:tab w:val="left" w:pos="900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7.3. При соблюдении Покупателем всех условий Договора, 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>. пункта 3.2 Договора, Продавец несет ответственность за возврат неиспользованных Покупателем сумм аванса.</w:t>
      </w:r>
    </w:p>
    <w:p w:rsidR="00A97DC4" w:rsidRDefault="00A97DC4" w:rsidP="00A97DC4">
      <w:pPr>
        <w:pStyle w:val="27"/>
        <w:tabs>
          <w:tab w:val="left" w:pos="720"/>
          <w:tab w:val="left" w:pos="900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 Продавец несет ответственность за реальный ущерб, причиненный Покупателю, в случае нарушения им сроков приостановки (прекращения) отпуска Товаров по Карте, установленных подпунктом 4.1.2. Договора.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7.5. Претензии в рамках исполнения Договора должны быть рассмотрены в течение 10 (десяти) рабочих дней с момента доставки другой Стороне. Стороны подтверждают, что направление претензий на адреса электронной почты, указанные в Договоре, считается надлежащим соблюдением претензионного порядка, а </w:t>
      </w:r>
      <w:proofErr w:type="gramStart"/>
      <w:r>
        <w:rPr>
          <w:rFonts w:ascii="Arial" w:hAnsi="Arial" w:cs="Arial"/>
          <w:sz w:val="18"/>
          <w:szCs w:val="18"/>
        </w:rPr>
        <w:t>заверенный</w:t>
      </w:r>
      <w:proofErr w:type="gramEnd"/>
      <w:r>
        <w:rPr>
          <w:rFonts w:ascii="Arial" w:hAnsi="Arial" w:cs="Arial"/>
          <w:sz w:val="18"/>
          <w:szCs w:val="18"/>
        </w:rPr>
        <w:t xml:space="preserve"> Стороной скриншот электро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ной почты надлежащим доказательством такого направления. В случае отказа либо невозможности получения прете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 xml:space="preserve">зии, направленной курьерской службой по адресу местонахождения Стороны, претензия считается доставленной </w:t>
      </w:r>
      <w:proofErr w:type="gramStart"/>
      <w:r>
        <w:rPr>
          <w:rFonts w:ascii="Arial" w:hAnsi="Arial" w:cs="Arial"/>
          <w:sz w:val="18"/>
          <w:szCs w:val="18"/>
        </w:rPr>
        <w:t>с д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ты отказа</w:t>
      </w:r>
      <w:proofErr w:type="gramEnd"/>
      <w:r>
        <w:rPr>
          <w:rFonts w:ascii="Arial" w:hAnsi="Arial" w:cs="Arial"/>
          <w:sz w:val="18"/>
          <w:szCs w:val="18"/>
        </w:rPr>
        <w:t>, либо иной даты, указанной в накладной курьерской службы. О результатах рассмотрения претензии сообщ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ется в письменном виде.</w:t>
      </w:r>
    </w:p>
    <w:p w:rsidR="00A97DC4" w:rsidRDefault="00A97DC4" w:rsidP="00A97DC4">
      <w:pPr>
        <w:pStyle w:val="27"/>
        <w:tabs>
          <w:tab w:val="left" w:pos="720"/>
          <w:tab w:val="left" w:pos="900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7.6. В случае неудовлетворения претензии и/или невозможности урегулировать спор иными способами, спор передаё</w:t>
      </w:r>
      <w:r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ся на рассмотрение Арбитражного суда по месту нахождения Продавца.</w:t>
      </w:r>
    </w:p>
    <w:p w:rsidR="00A97DC4" w:rsidRDefault="00A97DC4" w:rsidP="00A97DC4">
      <w:pPr>
        <w:pStyle w:val="afff3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7.7. В случае нарушения сроков погашения задолженности, установленных в пункте 4.3.8. Договора, Покупатель обязуется уплатить Продавцу неустойку в размере 0,1 процент от суммы задолженности за каждый день просрочки.</w:t>
      </w:r>
    </w:p>
    <w:p w:rsidR="00A97DC4" w:rsidRDefault="00A97DC4" w:rsidP="00A97DC4">
      <w:pPr>
        <w:pStyle w:val="afff3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7.8.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 случае несоблюдения п. 2.8. Договора Покупатель, осуществивший уступку права, выплачивает Продавцу неустойку в размере уступленного права. Убытки, причиненные Продавцу уступкой права, осуществленной с нарушен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ем п. 2.8. Договора, взыскиваются сверх суммы неустойки.</w:t>
      </w:r>
    </w:p>
    <w:p w:rsidR="00A97DC4" w:rsidRDefault="00A97DC4" w:rsidP="00A97DC4">
      <w:pPr>
        <w:pStyle w:val="afff3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7.9. Предусмотренные настоящим договором неустойка и штраф считаются начисленными с момента их призн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ния Стороной договора, либо с момента вступления в силу соответствующего решения суда. </w:t>
      </w:r>
    </w:p>
    <w:p w:rsidR="00A97DC4" w:rsidRDefault="00A97DC4" w:rsidP="00A97DC4">
      <w:pPr>
        <w:pStyle w:val="afff3"/>
        <w:ind w:left="426"/>
        <w:rPr>
          <w:rFonts w:ascii="Arial" w:hAnsi="Arial" w:cs="Arial"/>
          <w:sz w:val="18"/>
          <w:szCs w:val="18"/>
        </w:rPr>
      </w:pPr>
    </w:p>
    <w:p w:rsidR="00A97DC4" w:rsidRDefault="00A97DC4" w:rsidP="00A97DC4">
      <w:pPr>
        <w:widowControl w:val="0"/>
        <w:numPr>
          <w:ilvl w:val="0"/>
          <w:numId w:val="35"/>
        </w:numPr>
        <w:spacing w:after="0"/>
        <w:ind w:left="425"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ВСТУПЛЕНИЕ В СИЛУ, СРОК ДЕЙСТВИЯ И ПОРЯДОК ПРЕКРАЩЕНИЯ ДОГОВОРА</w:t>
      </w:r>
    </w:p>
    <w:p w:rsidR="00AC646D" w:rsidRDefault="00A97DC4" w:rsidP="00A97DC4">
      <w:pPr>
        <w:numPr>
          <w:ilvl w:val="1"/>
          <w:numId w:val="35"/>
        </w:numPr>
        <w:tabs>
          <w:tab w:val="clear" w:pos="360"/>
          <w:tab w:val="num" w:pos="851"/>
        </w:tabs>
        <w:spacing w:after="0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Договор вступает в силу со дня подписания его Сторонами и действует по «31» </w:t>
      </w:r>
      <w:r w:rsidR="00924991">
        <w:rPr>
          <w:rFonts w:ascii="Arial" w:hAnsi="Arial" w:cs="Arial"/>
          <w:sz w:val="18"/>
          <w:szCs w:val="18"/>
        </w:rPr>
        <w:t>декабря</w:t>
      </w:r>
      <w:r>
        <w:rPr>
          <w:rFonts w:ascii="Arial" w:hAnsi="Arial" w:cs="Arial"/>
          <w:sz w:val="18"/>
          <w:szCs w:val="18"/>
        </w:rPr>
        <w:t xml:space="preserve"> 202</w:t>
      </w:r>
      <w:r w:rsidR="0092499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года включительно, а в части финансовых взаиморасчетов между Сторонами </w:t>
      </w:r>
      <w:proofErr w:type="gramStart"/>
      <w:r>
        <w:rPr>
          <w:rFonts w:ascii="Arial" w:hAnsi="Arial" w:cs="Arial"/>
          <w:sz w:val="18"/>
          <w:szCs w:val="18"/>
        </w:rPr>
        <w:t>до</w:t>
      </w:r>
      <w:proofErr w:type="gramEnd"/>
      <w:r>
        <w:rPr>
          <w:rFonts w:ascii="Arial" w:hAnsi="Arial" w:cs="Arial"/>
          <w:sz w:val="18"/>
          <w:szCs w:val="18"/>
        </w:rPr>
        <w:t xml:space="preserve"> полного их за</w:t>
      </w:r>
    </w:p>
    <w:p w:rsidR="00A97DC4" w:rsidRDefault="00A97DC4" w:rsidP="00A97DC4">
      <w:pPr>
        <w:numPr>
          <w:ilvl w:val="1"/>
          <w:numId w:val="35"/>
        </w:numPr>
        <w:tabs>
          <w:tab w:val="clear" w:pos="360"/>
          <w:tab w:val="num" w:pos="851"/>
        </w:tabs>
        <w:spacing w:after="0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вершения.</w:t>
      </w:r>
    </w:p>
    <w:p w:rsidR="00A97DC4" w:rsidRDefault="00A97DC4" w:rsidP="00A97DC4">
      <w:pPr>
        <w:tabs>
          <w:tab w:val="num" w:pos="0"/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8.2. </w:t>
      </w:r>
      <w:proofErr w:type="gramStart"/>
      <w:r>
        <w:rPr>
          <w:rFonts w:ascii="Arial" w:hAnsi="Arial" w:cs="Arial"/>
          <w:sz w:val="18"/>
          <w:szCs w:val="18"/>
        </w:rPr>
        <w:t>Договор</w:t>
      </w:r>
      <w:proofErr w:type="gramEnd"/>
      <w:r>
        <w:rPr>
          <w:rFonts w:ascii="Arial" w:hAnsi="Arial" w:cs="Arial"/>
          <w:sz w:val="18"/>
          <w:szCs w:val="18"/>
        </w:rPr>
        <w:t xml:space="preserve"> может быть расторгнут в одностороннем внесудебном порядке по инициативе любой из Сторон при усл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вии предварительного уведомления другой Стороны в письменном виде не позднее, чем за 15 (пятнадцать) календа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ных дней до даты расторжения Договора. Продавец может отказаться от Договора в одностороннем внесудебном п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рядке по основаниям, предусмотренным п. 4.2.9. Договора.</w:t>
      </w:r>
    </w:p>
    <w:p w:rsidR="00A97DC4" w:rsidRDefault="00A97DC4" w:rsidP="00A97DC4">
      <w:pPr>
        <w:tabs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8.3. В случае расторжения Договора или истечения срока его действия, Покупатель оплачивает стоимость фактически </w:t>
      </w:r>
      <w:proofErr w:type="gramStart"/>
      <w:r>
        <w:rPr>
          <w:rFonts w:ascii="Arial" w:hAnsi="Arial" w:cs="Arial"/>
          <w:sz w:val="18"/>
          <w:szCs w:val="18"/>
        </w:rPr>
        <w:t>приобретенных</w:t>
      </w:r>
      <w:proofErr w:type="gramEnd"/>
      <w:r>
        <w:rPr>
          <w:rFonts w:ascii="Arial" w:hAnsi="Arial" w:cs="Arial"/>
          <w:sz w:val="18"/>
          <w:szCs w:val="18"/>
        </w:rPr>
        <w:t xml:space="preserve"> на момент расторжения Договора Товара. При наличии неиспользованной Покупателем суммы предв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рительной оплаты (авансового платежа), Продавец возвращает Покупателю на расчетный счет сумму неиспользова</w:t>
      </w:r>
      <w:r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 xml:space="preserve">ного авансового платежа в течение 10 (Десяти) рабочих дней с момента сверки Сторонами взаимных обязательств и подписания Акта сверки.  </w:t>
      </w:r>
    </w:p>
    <w:p w:rsidR="00A97DC4" w:rsidRDefault="00A97DC4" w:rsidP="00A97DC4">
      <w:pPr>
        <w:tabs>
          <w:tab w:val="num" w:pos="360"/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8.4. При расторжении или истечении срока действия Договора Стороны не позднее 10 (десятого) рабочего дня месяца, следующего за месяцем блокировки Карт, проводят сверку взаимных обязательств, оформляемую актом сверки, и пр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водят окончательный расчет в течение 10 (десяти) рабочих дней с момента подписания акта сверки взаиморасчетов, при условии исполнения Покупателем п. 3.2 Договора.</w:t>
      </w:r>
    </w:p>
    <w:p w:rsidR="00A97DC4" w:rsidRDefault="00A97DC4" w:rsidP="00A97DC4">
      <w:pPr>
        <w:tabs>
          <w:tab w:val="num" w:pos="360"/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8.6. Стороны соглашаются, что сверка взаиморасчетов, осуществляемая Сторонами путем обмена подписанными ск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нированными </w:t>
      </w:r>
      <w:proofErr w:type="gramStart"/>
      <w:r>
        <w:rPr>
          <w:rFonts w:ascii="Arial" w:hAnsi="Arial" w:cs="Arial"/>
          <w:sz w:val="18"/>
          <w:szCs w:val="18"/>
        </w:rPr>
        <w:t>-о</w:t>
      </w:r>
      <w:proofErr w:type="gramEnd"/>
      <w:r>
        <w:rPr>
          <w:rFonts w:ascii="Arial" w:hAnsi="Arial" w:cs="Arial"/>
          <w:sz w:val="18"/>
          <w:szCs w:val="18"/>
        </w:rPr>
        <w:t>бразами актов сверки по электронной почте, заверенными печатями и подписями сторон, будут иметь такую же силу, как и оригиналы актов сверки полученные Сторонами в бумажном виде.</w:t>
      </w:r>
    </w:p>
    <w:p w:rsidR="00A97DC4" w:rsidRDefault="00A97DC4" w:rsidP="00A97DC4">
      <w:pPr>
        <w:tabs>
          <w:tab w:val="num" w:pos="360"/>
          <w:tab w:val="num" w:pos="426"/>
        </w:tabs>
        <w:ind w:left="426"/>
        <w:rPr>
          <w:rFonts w:ascii="Arial" w:hAnsi="Arial" w:cs="Arial"/>
          <w:sz w:val="18"/>
          <w:szCs w:val="18"/>
        </w:rPr>
      </w:pPr>
    </w:p>
    <w:p w:rsidR="00A97DC4" w:rsidRPr="00B23262" w:rsidRDefault="00A97DC4" w:rsidP="00A97DC4">
      <w:pPr>
        <w:pStyle w:val="ae"/>
        <w:numPr>
          <w:ilvl w:val="0"/>
          <w:numId w:val="35"/>
        </w:numPr>
        <w:tabs>
          <w:tab w:val="num" w:pos="426"/>
          <w:tab w:val="left" w:pos="720"/>
          <w:tab w:val="left" w:pos="900"/>
          <w:tab w:val="left" w:pos="1080"/>
        </w:tabs>
        <w:spacing w:after="0"/>
        <w:ind w:left="425" w:firstLine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B23262">
        <w:rPr>
          <w:rFonts w:ascii="Arial" w:hAnsi="Arial" w:cs="Arial"/>
          <w:b/>
          <w:bCs/>
          <w:sz w:val="18"/>
          <w:szCs w:val="18"/>
        </w:rPr>
        <w:t>ОБСТОЯТЕЛЬСТВА НЕПРЕОДОЛИМОЙ СИЛЫ</w:t>
      </w:r>
    </w:p>
    <w:p w:rsidR="00A97DC4" w:rsidRDefault="00A97DC4" w:rsidP="00A97DC4">
      <w:pPr>
        <w:pStyle w:val="27"/>
        <w:numPr>
          <w:ilvl w:val="1"/>
          <w:numId w:val="36"/>
        </w:numPr>
        <w:tabs>
          <w:tab w:val="num" w:pos="180"/>
          <w:tab w:val="left" w:pos="360"/>
          <w:tab w:val="num" w:pos="426"/>
          <w:tab w:val="left" w:pos="900"/>
          <w:tab w:val="left" w:pos="1080"/>
        </w:tabs>
        <w:spacing w:after="0" w:line="240" w:lineRule="auto"/>
        <w:ind w:left="425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силы, которые ни одна из Сторон была не в состоянии предвидеть и/или предотвратить разумными мерами, и которые повлияли на исполнение Сторонами своих обяз</w:t>
      </w:r>
      <w:r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тельств по Договору.</w:t>
      </w:r>
    </w:p>
    <w:p w:rsidR="00A97DC4" w:rsidRDefault="00A97DC4" w:rsidP="00A97DC4">
      <w:pPr>
        <w:pStyle w:val="27"/>
        <w:numPr>
          <w:ilvl w:val="1"/>
          <w:numId w:val="36"/>
        </w:numPr>
        <w:tabs>
          <w:tab w:val="num" w:pos="180"/>
          <w:tab w:val="left" w:pos="360"/>
          <w:tab w:val="num" w:pos="426"/>
          <w:tab w:val="left" w:pos="900"/>
          <w:tab w:val="left" w:pos="1080"/>
        </w:tabs>
        <w:spacing w:after="0" w:line="240" w:lineRule="auto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например, землетрясения, наводнения, ураганы и другие стихи</w:t>
      </w:r>
      <w:r>
        <w:rPr>
          <w:rFonts w:ascii="Arial" w:hAnsi="Arial" w:cs="Arial"/>
          <w:sz w:val="18"/>
          <w:szCs w:val="18"/>
        </w:rPr>
        <w:t>й</w:t>
      </w:r>
      <w:r>
        <w:rPr>
          <w:rFonts w:ascii="Arial" w:hAnsi="Arial" w:cs="Arial"/>
          <w:sz w:val="18"/>
          <w:szCs w:val="18"/>
        </w:rPr>
        <w:t>ные бедствия; войны, военные действия, пожары, аварии, а также постановления или распоряжения органов госуда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ственной власти.</w:t>
      </w:r>
    </w:p>
    <w:p w:rsidR="00A97DC4" w:rsidRDefault="00A97DC4" w:rsidP="00A97DC4">
      <w:pPr>
        <w:pStyle w:val="27"/>
        <w:numPr>
          <w:ilvl w:val="1"/>
          <w:numId w:val="36"/>
        </w:numPr>
        <w:tabs>
          <w:tab w:val="num" w:pos="180"/>
          <w:tab w:val="left" w:pos="360"/>
          <w:tab w:val="num" w:pos="426"/>
          <w:tab w:val="left" w:pos="900"/>
          <w:tab w:val="left" w:pos="1080"/>
        </w:tabs>
        <w:spacing w:after="0" w:line="240" w:lineRule="auto"/>
        <w:ind w:left="426" w:firstLine="0"/>
        <w:rPr>
          <w:rFonts w:ascii="Arial" w:hAnsi="Arial" w:cs="Arial"/>
          <w:snapToGrid w:val="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Сторона, которая не в состоянии выполнить свои обязательства по Договору в силу возникновения обстоятельств непреодолимой силы, обязана в течение 5 (пяти) рабочих дней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</w:t>
      </w:r>
      <w:r>
        <w:rPr>
          <w:rFonts w:ascii="Arial" w:hAnsi="Arial" w:cs="Arial"/>
          <w:sz w:val="18"/>
          <w:szCs w:val="18"/>
        </w:rPr>
        <w:t>л</w:t>
      </w:r>
      <w:r>
        <w:rPr>
          <w:rFonts w:ascii="Arial" w:hAnsi="Arial" w:cs="Arial"/>
          <w:sz w:val="18"/>
          <w:szCs w:val="18"/>
        </w:rPr>
        <w:t>нение и возможный срок исполнения обязательств по Договору.</w:t>
      </w:r>
      <w:proofErr w:type="gramEnd"/>
    </w:p>
    <w:p w:rsidR="00A97DC4" w:rsidRDefault="00A97DC4" w:rsidP="00A97DC4">
      <w:pPr>
        <w:pStyle w:val="27"/>
        <w:numPr>
          <w:ilvl w:val="1"/>
          <w:numId w:val="36"/>
        </w:numPr>
        <w:tabs>
          <w:tab w:val="num" w:pos="180"/>
          <w:tab w:val="left" w:pos="360"/>
          <w:tab w:val="num" w:pos="426"/>
          <w:tab w:val="left" w:pos="900"/>
          <w:tab w:val="left" w:pos="1080"/>
        </w:tabs>
        <w:spacing w:after="0" w:line="240" w:lineRule="auto"/>
        <w:ind w:left="426" w:firstLine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lastRenderedPageBreak/>
        <w:t xml:space="preserve"> Не извещение и/или несвоевременное извещение другой Стороны согласно п.9.3. Договора влечет за собой утр</w:t>
      </w:r>
      <w:r>
        <w:rPr>
          <w:rFonts w:ascii="Arial" w:hAnsi="Arial" w:cs="Arial"/>
          <w:snapToGrid w:val="0"/>
          <w:sz w:val="18"/>
          <w:szCs w:val="18"/>
        </w:rPr>
        <w:t>а</w:t>
      </w:r>
      <w:r>
        <w:rPr>
          <w:rFonts w:ascii="Arial" w:hAnsi="Arial" w:cs="Arial"/>
          <w:snapToGrid w:val="0"/>
          <w:sz w:val="18"/>
          <w:szCs w:val="18"/>
        </w:rPr>
        <w:t>ту Стороной права ссылаться на эти обстоятельства.</w:t>
      </w:r>
    </w:p>
    <w:p w:rsidR="00A97DC4" w:rsidRDefault="00A97DC4" w:rsidP="00A97DC4">
      <w:pPr>
        <w:pStyle w:val="27"/>
        <w:numPr>
          <w:ilvl w:val="1"/>
          <w:numId w:val="36"/>
        </w:numPr>
        <w:tabs>
          <w:tab w:val="num" w:pos="180"/>
          <w:tab w:val="left" w:pos="360"/>
          <w:tab w:val="num" w:pos="426"/>
          <w:tab w:val="left" w:pos="900"/>
          <w:tab w:val="left" w:pos="1080"/>
          <w:tab w:val="num" w:pos="1494"/>
        </w:tabs>
        <w:spacing w:after="0" w:line="240" w:lineRule="auto"/>
        <w:ind w:left="426" w:firstLine="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Подтверждением наличия и продолжительности действия обстоятельств непреодолимой силы будут являться д</w:t>
      </w:r>
      <w:r>
        <w:rPr>
          <w:rFonts w:ascii="Arial" w:hAnsi="Arial" w:cs="Arial"/>
          <w:snapToGrid w:val="0"/>
          <w:sz w:val="18"/>
          <w:szCs w:val="18"/>
        </w:rPr>
        <w:t>о</w:t>
      </w:r>
      <w:r>
        <w:rPr>
          <w:rFonts w:ascii="Arial" w:hAnsi="Arial" w:cs="Arial"/>
          <w:snapToGrid w:val="0"/>
          <w:sz w:val="18"/>
          <w:szCs w:val="18"/>
        </w:rPr>
        <w:t>кументы, выданные компетентным государственным органом.</w:t>
      </w:r>
    </w:p>
    <w:p w:rsidR="00A97DC4" w:rsidRDefault="00A97DC4" w:rsidP="00A97DC4">
      <w:pPr>
        <w:pStyle w:val="27"/>
        <w:numPr>
          <w:ilvl w:val="1"/>
          <w:numId w:val="36"/>
        </w:numPr>
        <w:tabs>
          <w:tab w:val="num" w:pos="180"/>
          <w:tab w:val="left" w:pos="360"/>
          <w:tab w:val="num" w:pos="426"/>
          <w:tab w:val="left" w:pos="900"/>
          <w:tab w:val="left" w:pos="1080"/>
        </w:tabs>
        <w:spacing w:after="0" w:line="240" w:lineRule="auto"/>
        <w:ind w:left="425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Если подобные обстоятельства продлятся более 20 (двадцати) календарных дней подряд, то любая из Сторон вправе расторгнуть Договор в одностороннем порядке, известив об этом другую Сторону за 5 (пять) рабочих дней до даты предполагаемого расторжения. </w:t>
      </w:r>
    </w:p>
    <w:p w:rsidR="00A97DC4" w:rsidRDefault="00A97DC4" w:rsidP="00A97DC4">
      <w:pPr>
        <w:pStyle w:val="27"/>
        <w:tabs>
          <w:tab w:val="num" w:pos="426"/>
          <w:tab w:val="left" w:pos="900"/>
          <w:tab w:val="left" w:pos="1080"/>
        </w:tabs>
        <w:spacing w:after="0" w:line="240" w:lineRule="auto"/>
        <w:ind w:left="425"/>
        <w:rPr>
          <w:rFonts w:ascii="Arial" w:hAnsi="Arial" w:cs="Arial"/>
          <w:b/>
          <w:sz w:val="18"/>
          <w:szCs w:val="18"/>
        </w:rPr>
      </w:pPr>
    </w:p>
    <w:p w:rsidR="00A97DC4" w:rsidRDefault="00A97DC4" w:rsidP="00A97DC4">
      <w:pPr>
        <w:pStyle w:val="27"/>
        <w:tabs>
          <w:tab w:val="left" w:pos="360"/>
          <w:tab w:val="num" w:pos="426"/>
          <w:tab w:val="left" w:pos="900"/>
          <w:tab w:val="left" w:pos="1080"/>
        </w:tabs>
        <w:spacing w:after="0" w:line="240" w:lineRule="auto"/>
        <w:ind w:left="4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 ДОПОЛНИТЕЛЬНЫЕ ПОЛОЖЕНИЯ</w:t>
      </w:r>
    </w:p>
    <w:p w:rsidR="00A97DC4" w:rsidRDefault="00A97DC4" w:rsidP="00A97DC4">
      <w:pPr>
        <w:tabs>
          <w:tab w:val="num" w:pos="426"/>
        </w:tabs>
        <w:ind w:left="426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</w:rPr>
        <w:t xml:space="preserve">10.1. </w:t>
      </w:r>
      <w:r>
        <w:rPr>
          <w:rFonts w:ascii="Arial" w:hAnsi="Arial" w:cs="Arial"/>
          <w:sz w:val="18"/>
          <w:szCs w:val="18"/>
          <w:lang w:val="x-none"/>
        </w:rPr>
        <w:t>Стороны обязаны соблюдать конфиденциальность и обеспечивать безопасность персональных данных, обрабатываемых в рамках выполнения обязательств по Договору согласно требованиям Федерального закона от 27 июля 2006 г. № 152-ФЗ «О персональных данных» и принятых в соответствии с ним иных нормативных правовых актов.</w:t>
      </w:r>
    </w:p>
    <w:p w:rsidR="00A97DC4" w:rsidRDefault="00A97DC4" w:rsidP="00A97DC4">
      <w:pPr>
        <w:tabs>
          <w:tab w:val="num" w:pos="426"/>
        </w:tabs>
        <w:ind w:left="426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  <w:lang w:val="x-none"/>
        </w:rPr>
        <w:t>10.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lang w:val="x-none"/>
        </w:rPr>
        <w:t xml:space="preserve">. В целях получения Карт Покупатель при подаче заявки на выдачу Карт совместно с заполненной формой заявки предоставляет Продавцу оригиналы согласий на обработку персональных данных ответственных за получение Карт представителей Покупателя по форме Приложения </w:t>
      </w:r>
      <w:r>
        <w:rPr>
          <w:rFonts w:ascii="Arial" w:hAnsi="Arial" w:cs="Arial"/>
          <w:sz w:val="18"/>
          <w:szCs w:val="18"/>
        </w:rPr>
        <w:t>№ __</w:t>
      </w:r>
      <w:r>
        <w:rPr>
          <w:rFonts w:ascii="Arial" w:hAnsi="Arial" w:cs="Arial"/>
          <w:sz w:val="18"/>
          <w:szCs w:val="18"/>
          <w:lang w:val="x-none"/>
        </w:rPr>
        <w:t xml:space="preserve"> к Договору.</w:t>
      </w:r>
    </w:p>
    <w:p w:rsidR="00A97DC4" w:rsidRDefault="00A97DC4" w:rsidP="00A97DC4">
      <w:pPr>
        <w:tabs>
          <w:tab w:val="num" w:pos="426"/>
        </w:tabs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10.3. </w:t>
      </w:r>
      <w:proofErr w:type="gramStart"/>
      <w:r>
        <w:rPr>
          <w:rFonts w:ascii="Arial" w:hAnsi="Arial" w:cs="Arial"/>
          <w:sz w:val="18"/>
          <w:szCs w:val="18"/>
        </w:rPr>
        <w:t>Подписанием Договора Покупатель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 Покупателем при обращении на Горячую линию, в Личном кабинете, при предоставл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нии Продавцу контактных данных иными способами, в том числе при заключении иных договоров, контрактов, соглаш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ний с Продавцом и/или при предоставлении Продавцу прочих документов.</w:t>
      </w:r>
      <w:proofErr w:type="gramEnd"/>
    </w:p>
    <w:p w:rsidR="00A97DC4" w:rsidRDefault="00A97DC4" w:rsidP="00A97DC4">
      <w:pPr>
        <w:tabs>
          <w:tab w:val="num" w:pos="426"/>
        </w:tabs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Покупатель уведомлен и выражает согласие на то, что Продавец вправе организовать указанную рассылку рекламного и/или информационного характера с привлечением третьих лиц, и передавать им для этих целей наименование, ИНН, КПП и контактную информацию Покупателя, включая, </w:t>
      </w:r>
      <w:proofErr w:type="gramStart"/>
      <w:r>
        <w:rPr>
          <w:rFonts w:ascii="Arial" w:hAnsi="Arial" w:cs="Arial"/>
          <w:sz w:val="18"/>
          <w:szCs w:val="18"/>
        </w:rPr>
        <w:t>но</w:t>
      </w:r>
      <w:proofErr w:type="gramEnd"/>
      <w:r>
        <w:rPr>
          <w:rFonts w:ascii="Arial" w:hAnsi="Arial" w:cs="Arial"/>
          <w:sz w:val="18"/>
          <w:szCs w:val="18"/>
        </w:rPr>
        <w:t xml:space="preserve"> не ограничиваясь: номера телефонов, почтовые адреса, адр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са электронной почты, Ф.И.О. контактного лица и иные контактные данные, предоставленные Покупателем Продавцу.</w:t>
      </w:r>
    </w:p>
    <w:p w:rsidR="00A97DC4" w:rsidRDefault="00A97DC4" w:rsidP="00A97DC4">
      <w:pPr>
        <w:tabs>
          <w:tab w:val="num" w:pos="426"/>
        </w:tabs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Покупатель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обращения на Горячую линию. </w:t>
      </w:r>
    </w:p>
    <w:p w:rsidR="00A97DC4" w:rsidRDefault="00A97DC4" w:rsidP="00A97DC4">
      <w:pPr>
        <w:tabs>
          <w:tab w:val="num" w:pos="426"/>
        </w:tabs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10.4. С целью выполнения условий настоящего Договора Покупатель в течение 3 рабочих дней </w:t>
      </w:r>
      <w:proofErr w:type="gramStart"/>
      <w:r>
        <w:rPr>
          <w:rFonts w:ascii="Arial" w:hAnsi="Arial" w:cs="Arial"/>
          <w:sz w:val="18"/>
          <w:szCs w:val="18"/>
        </w:rPr>
        <w:t>с даты подписания</w:t>
      </w:r>
      <w:proofErr w:type="gramEnd"/>
      <w:r>
        <w:rPr>
          <w:rFonts w:ascii="Arial" w:hAnsi="Arial" w:cs="Arial"/>
          <w:sz w:val="18"/>
          <w:szCs w:val="18"/>
        </w:rPr>
        <w:t xml:space="preserve"> настоящего Договора обязан предоставить Продавцу перечень контактных лиц Покупателя по форме Приложения № __ к настоящему Договору и согласия указанных контактных лиц на обработку их персональных данных по форме Прил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жения № 8 к настоящему Договору.</w:t>
      </w:r>
    </w:p>
    <w:p w:rsidR="00A97DC4" w:rsidRDefault="00A97DC4" w:rsidP="00A97DC4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10.5. Продавец вправе в одностороннем порядке отказаться от исполнения договора в случае неисполнения Покупат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 xml:space="preserve">лем обязанностей, предусмотренных пунктами 10.2-10.4 настоящего договора. </w:t>
      </w:r>
    </w:p>
    <w:p w:rsidR="00A97DC4" w:rsidRDefault="00A97DC4" w:rsidP="00A97DC4">
      <w:pPr>
        <w:pStyle w:val="affff5"/>
        <w:ind w:left="426" w:firstLine="0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 xml:space="preserve">В этом случае настоящий договор считается расторгнутым </w:t>
      </w:r>
      <w:proofErr w:type="gramStart"/>
      <w:r>
        <w:rPr>
          <w:sz w:val="18"/>
          <w:szCs w:val="18"/>
          <w:lang w:val="ru-RU" w:eastAsia="ru-RU"/>
        </w:rPr>
        <w:t>с даты получения</w:t>
      </w:r>
      <w:proofErr w:type="gramEnd"/>
      <w:r>
        <w:rPr>
          <w:sz w:val="18"/>
          <w:szCs w:val="18"/>
          <w:lang w:val="ru-RU" w:eastAsia="ru-RU"/>
        </w:rPr>
        <w:t xml:space="preserve"> Покупателем письменного уведомления Продавца об отказе от исполнения договора или с иной даты, указанной в таком уведомлении.</w:t>
      </w:r>
    </w:p>
    <w:p w:rsidR="00A97DC4" w:rsidRDefault="00A97DC4" w:rsidP="00A97DC4">
      <w:pPr>
        <w:tabs>
          <w:tab w:val="num" w:pos="426"/>
        </w:tabs>
        <w:autoSpaceDE w:val="0"/>
        <w:autoSpaceDN w:val="0"/>
        <w:adjustRightInd w:val="0"/>
        <w:ind w:left="426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10.6. Все предусмотренные Договором заявления, извещения отправляются Сторонами посредством факсимильной связи по номерам, указанным в Договоре, либо по адресу электронной почты, указанному в Договоре, и почтовыми, к</w:t>
      </w:r>
      <w:r>
        <w:rPr>
          <w:rFonts w:ascii="Arial" w:hAnsi="Arial" w:cs="Arial"/>
          <w:sz w:val="18"/>
          <w:szCs w:val="18"/>
        </w:rPr>
        <w:t>у</w:t>
      </w:r>
      <w:r>
        <w:rPr>
          <w:rFonts w:ascii="Arial" w:hAnsi="Arial" w:cs="Arial"/>
          <w:sz w:val="18"/>
          <w:szCs w:val="18"/>
        </w:rPr>
        <w:t>рьерскими отправлениями по адресам, указанным в Договоре в качестве почтовых адресов, либо вручаются под ра</w:t>
      </w:r>
      <w:r>
        <w:rPr>
          <w:rFonts w:ascii="Arial" w:hAnsi="Arial" w:cs="Arial"/>
          <w:sz w:val="18"/>
          <w:szCs w:val="18"/>
        </w:rPr>
        <w:t>с</w:t>
      </w:r>
      <w:r>
        <w:rPr>
          <w:rFonts w:ascii="Arial" w:hAnsi="Arial" w:cs="Arial"/>
          <w:sz w:val="18"/>
          <w:szCs w:val="18"/>
        </w:rPr>
        <w:t>писку уполномоченному представителю Стороны-получателя. Предусмотренные Договором заявки, сообщения и изв</w:t>
      </w:r>
      <w:r>
        <w:rPr>
          <w:rFonts w:ascii="Arial" w:hAnsi="Arial" w:cs="Arial"/>
          <w:sz w:val="18"/>
          <w:szCs w:val="18"/>
        </w:rPr>
        <w:t>е</w:t>
      </w:r>
      <w:r>
        <w:rPr>
          <w:rFonts w:ascii="Arial" w:hAnsi="Arial" w:cs="Arial"/>
          <w:sz w:val="18"/>
          <w:szCs w:val="18"/>
        </w:rPr>
        <w:t>щения Покупателя, представление которых возможно путем заполнения электронных форм в Личном кабинете, могут представляться Покупателем указанным способом.</w:t>
      </w:r>
    </w:p>
    <w:p w:rsidR="00A97DC4" w:rsidRDefault="00A97DC4" w:rsidP="00A97DC4">
      <w:pPr>
        <w:tabs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10.7. Все документы, исходящие от Стороны по Договору и отправляемые в рамках исполнения Договора, должны быть подписаны уполномоченным лицом Стороны-отправителя и в случаях, предусмотренных законодательством, заверены печатью Стороны. В случае</w:t>
      </w:r>
      <w:proofErr w:type="gramStart"/>
      <w:r>
        <w:rPr>
          <w:rFonts w:ascii="Arial" w:hAnsi="Arial" w:cs="Arial"/>
          <w:sz w:val="18"/>
          <w:szCs w:val="18"/>
        </w:rPr>
        <w:t>,</w:t>
      </w:r>
      <w:proofErr w:type="gramEnd"/>
      <w:r>
        <w:rPr>
          <w:rFonts w:ascii="Arial" w:hAnsi="Arial" w:cs="Arial"/>
          <w:sz w:val="18"/>
          <w:szCs w:val="18"/>
        </w:rPr>
        <w:t xml:space="preserve"> если Договор допускает представление документов путем их направления на адрес эле</w:t>
      </w:r>
      <w:r>
        <w:rPr>
          <w:rFonts w:ascii="Arial" w:hAnsi="Arial" w:cs="Arial"/>
          <w:sz w:val="18"/>
          <w:szCs w:val="18"/>
        </w:rPr>
        <w:t>к</w:t>
      </w:r>
      <w:r>
        <w:rPr>
          <w:rFonts w:ascii="Arial" w:hAnsi="Arial" w:cs="Arial"/>
          <w:sz w:val="18"/>
          <w:szCs w:val="18"/>
        </w:rPr>
        <w:t xml:space="preserve">тронной почты, такой документ должен быть направлен в форме сканированного образа с разрешением и качеством, достаточным для четкого отображения текста документа, подписей и печатей. Стороны установили, что </w:t>
      </w:r>
      <w:proofErr w:type="gramStart"/>
      <w:r>
        <w:rPr>
          <w:rFonts w:ascii="Arial" w:hAnsi="Arial" w:cs="Arial"/>
          <w:sz w:val="18"/>
          <w:szCs w:val="18"/>
        </w:rPr>
        <w:t>полномочия представителя Стороны, имеющего доступ к авторизованной зоне Личного кабинета и/или Мобильного приложения я</w:t>
      </w:r>
      <w:r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>ствуют</w:t>
      </w:r>
      <w:proofErr w:type="gramEnd"/>
      <w:r>
        <w:rPr>
          <w:rFonts w:ascii="Arial" w:hAnsi="Arial" w:cs="Arial"/>
          <w:sz w:val="18"/>
          <w:szCs w:val="18"/>
        </w:rPr>
        <w:t xml:space="preserve"> из обстановки, полномочия представителя, подтвержденные документами, совершенными в простой письменной форме, являются подтвержденными надлежащим образом. Стороны соглашаются, что сообщение, направленное с по</w:t>
      </w:r>
      <w:r>
        <w:rPr>
          <w:rFonts w:ascii="Arial" w:hAnsi="Arial" w:cs="Arial"/>
          <w:sz w:val="18"/>
          <w:szCs w:val="18"/>
        </w:rPr>
        <w:t>ч</w:t>
      </w:r>
      <w:r>
        <w:rPr>
          <w:rFonts w:ascii="Arial" w:hAnsi="Arial" w:cs="Arial"/>
          <w:sz w:val="18"/>
          <w:szCs w:val="18"/>
        </w:rPr>
        <w:t>товых адресов, принадлежащих Стороне или её сотруднику, считается отправленным/полученным от имени Стороны.</w:t>
      </w:r>
    </w:p>
    <w:p w:rsidR="00A97DC4" w:rsidRDefault="00A97DC4" w:rsidP="00A97DC4">
      <w:pPr>
        <w:tabs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10.8. В случае изменения организационно-правовой формы, наименования, места нахождения, почтового (фактическ</w:t>
      </w:r>
      <w:r>
        <w:rPr>
          <w:rFonts w:ascii="Arial" w:hAnsi="Arial" w:cs="Arial"/>
          <w:sz w:val="18"/>
          <w:szCs w:val="18"/>
        </w:rPr>
        <w:t>о</w:t>
      </w:r>
      <w:r>
        <w:rPr>
          <w:rFonts w:ascii="Arial" w:hAnsi="Arial" w:cs="Arial"/>
          <w:sz w:val="18"/>
          <w:szCs w:val="18"/>
        </w:rPr>
        <w:t>го) адреса, реквизитов и других сведений Сторона в течение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необходимость государственной регистрации).</w:t>
      </w:r>
    </w:p>
    <w:p w:rsidR="00A97DC4" w:rsidRDefault="00A97DC4" w:rsidP="00A97DC4">
      <w:pPr>
        <w:tabs>
          <w:tab w:val="num" w:pos="42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10.9. Сторона, не известившая или несвоевременно известившая другую Сторону о вышеуказанных изменениях, несет ответственность за связанные с этим неблагоприятные последствия.</w:t>
      </w:r>
    </w:p>
    <w:p w:rsidR="00A97DC4" w:rsidRDefault="00A97DC4" w:rsidP="00A97DC4">
      <w:pPr>
        <w:pStyle w:val="affff7"/>
        <w:tabs>
          <w:tab w:val="num" w:pos="426"/>
        </w:tabs>
        <w:ind w:left="426" w:right="-1"/>
        <w:rPr>
          <w:sz w:val="18"/>
          <w:szCs w:val="18"/>
        </w:rPr>
      </w:pPr>
      <w:r>
        <w:rPr>
          <w:sz w:val="18"/>
          <w:szCs w:val="18"/>
        </w:rPr>
        <w:t>10.10. Применимым правом, регулирующим правоотношения Сторон, вытекающие из Договора, является право Росси</w:t>
      </w:r>
      <w:r>
        <w:rPr>
          <w:sz w:val="18"/>
          <w:szCs w:val="18"/>
        </w:rPr>
        <w:t>й</w:t>
      </w:r>
      <w:r>
        <w:rPr>
          <w:sz w:val="18"/>
          <w:szCs w:val="18"/>
        </w:rPr>
        <w:t>ской Федерации.</w:t>
      </w:r>
    </w:p>
    <w:p w:rsidR="00A97DC4" w:rsidRDefault="00A97DC4" w:rsidP="00A97DC4">
      <w:pPr>
        <w:pStyle w:val="affff7"/>
        <w:tabs>
          <w:tab w:val="num" w:pos="426"/>
        </w:tabs>
        <w:ind w:left="426" w:right="-1"/>
        <w:rPr>
          <w:sz w:val="18"/>
          <w:szCs w:val="18"/>
        </w:rPr>
      </w:pPr>
      <w:r>
        <w:rPr>
          <w:sz w:val="18"/>
          <w:szCs w:val="18"/>
        </w:rPr>
        <w:t>10.11. Договор составлен в двух экземплярах, имеющих равную юридическую силу, по одному для каждой из Сторон.</w:t>
      </w:r>
    </w:p>
    <w:p w:rsidR="00A97DC4" w:rsidRDefault="00A97DC4" w:rsidP="00A97DC4">
      <w:pPr>
        <w:pStyle w:val="affff7"/>
        <w:tabs>
          <w:tab w:val="num" w:pos="426"/>
        </w:tabs>
        <w:ind w:left="425"/>
        <w:rPr>
          <w:sz w:val="18"/>
          <w:szCs w:val="18"/>
        </w:rPr>
      </w:pPr>
      <w:r>
        <w:rPr>
          <w:sz w:val="18"/>
          <w:szCs w:val="18"/>
        </w:rPr>
        <w:t xml:space="preserve">10.12. </w:t>
      </w:r>
      <w:proofErr w:type="gramStart"/>
      <w:r>
        <w:rPr>
          <w:sz w:val="18"/>
          <w:szCs w:val="18"/>
        </w:rPr>
        <w:t>Предусмотренные Договором сообщения и уведомления Продавца, представление которых возможно посре</w:t>
      </w:r>
      <w:r>
        <w:rPr>
          <w:sz w:val="18"/>
          <w:szCs w:val="18"/>
        </w:rPr>
        <w:t>д</w:t>
      </w:r>
      <w:r>
        <w:rPr>
          <w:sz w:val="18"/>
          <w:szCs w:val="18"/>
        </w:rPr>
        <w:t>ством электронной почты или размещения информации на Сайте, в том числе в Личном кабинете, имеют юридическую силу и считаются полученными Покупателем, если они направлены Продавцом по электронной почте, указанной разд</w:t>
      </w:r>
      <w:r>
        <w:rPr>
          <w:sz w:val="18"/>
          <w:szCs w:val="18"/>
        </w:rPr>
        <w:t>е</w:t>
      </w:r>
      <w:r>
        <w:rPr>
          <w:sz w:val="18"/>
          <w:szCs w:val="18"/>
        </w:rPr>
        <w:t>ле 11 Договора или в дополнительном соглашении к Договору, либо размещены на Сайте.</w:t>
      </w:r>
      <w:proofErr w:type="gramEnd"/>
      <w:r>
        <w:rPr>
          <w:sz w:val="18"/>
          <w:szCs w:val="18"/>
        </w:rPr>
        <w:t xml:space="preserve"> Покупатель обязуется обе</w:t>
      </w:r>
      <w:r>
        <w:rPr>
          <w:sz w:val="18"/>
          <w:szCs w:val="18"/>
        </w:rPr>
        <w:t>с</w:t>
      </w:r>
      <w:r>
        <w:rPr>
          <w:sz w:val="18"/>
          <w:szCs w:val="18"/>
        </w:rPr>
        <w:t>печить работоспособность (прием сообщений) адреса электронной почты, указанного в разделе 11 Договора или в д</w:t>
      </w:r>
      <w:r>
        <w:rPr>
          <w:sz w:val="18"/>
          <w:szCs w:val="18"/>
        </w:rPr>
        <w:t>о</w:t>
      </w:r>
      <w:r>
        <w:rPr>
          <w:sz w:val="18"/>
          <w:szCs w:val="18"/>
        </w:rPr>
        <w:t>полнительном соглашении к Договору, и незамедлительно извещать Продавца об изменении адреса (адресов) эле</w:t>
      </w:r>
      <w:r>
        <w:rPr>
          <w:sz w:val="18"/>
          <w:szCs w:val="18"/>
        </w:rPr>
        <w:t>к</w:t>
      </w:r>
      <w:r>
        <w:rPr>
          <w:sz w:val="18"/>
          <w:szCs w:val="18"/>
        </w:rPr>
        <w:t>тронной почты, о прекращении работы адресов электронной почты, указанных в Договоре или в дополнительных с</w:t>
      </w:r>
      <w:r>
        <w:rPr>
          <w:sz w:val="18"/>
          <w:szCs w:val="18"/>
        </w:rPr>
        <w:t>о</w:t>
      </w:r>
      <w:r>
        <w:rPr>
          <w:sz w:val="18"/>
          <w:szCs w:val="18"/>
        </w:rPr>
        <w:t>глашениях к нему. Извещение об изменении адреса электронной почты, о прекращении работы адреса электронной п</w:t>
      </w:r>
      <w:r>
        <w:rPr>
          <w:sz w:val="18"/>
          <w:szCs w:val="18"/>
        </w:rPr>
        <w:t>о</w:t>
      </w:r>
      <w:r>
        <w:rPr>
          <w:sz w:val="18"/>
          <w:szCs w:val="18"/>
        </w:rPr>
        <w:t>чты должно быть оформлено на официальном бланке Покупателя за подписью уполномоченного представителя Пок</w:t>
      </w:r>
      <w:r>
        <w:rPr>
          <w:sz w:val="18"/>
          <w:szCs w:val="18"/>
        </w:rPr>
        <w:t>у</w:t>
      </w:r>
      <w:r>
        <w:rPr>
          <w:sz w:val="18"/>
          <w:szCs w:val="18"/>
        </w:rPr>
        <w:t>пателя с приложением к такому извещению документа, подтверждающего полномочия на его подписание. В случае н</w:t>
      </w:r>
      <w:r>
        <w:rPr>
          <w:sz w:val="18"/>
          <w:szCs w:val="18"/>
        </w:rPr>
        <w:t>е</w:t>
      </w:r>
      <w:r>
        <w:rPr>
          <w:sz w:val="18"/>
          <w:szCs w:val="18"/>
        </w:rPr>
        <w:t>исполнения Покупателем указанной в настоящем пункте обязанности сообщения и уведомления, направленные Пр</w:t>
      </w:r>
      <w:r>
        <w:rPr>
          <w:sz w:val="18"/>
          <w:szCs w:val="18"/>
        </w:rPr>
        <w:t>о</w:t>
      </w:r>
      <w:r>
        <w:rPr>
          <w:sz w:val="18"/>
          <w:szCs w:val="18"/>
        </w:rPr>
        <w:t>давцом по указанному в разделе 11 Договора или в дополнительном соглашении к Договору электронному адресу, сч</w:t>
      </w:r>
      <w:r>
        <w:rPr>
          <w:sz w:val="18"/>
          <w:szCs w:val="18"/>
        </w:rPr>
        <w:t>и</w:t>
      </w:r>
      <w:r>
        <w:rPr>
          <w:sz w:val="18"/>
          <w:szCs w:val="18"/>
        </w:rPr>
        <w:t>таются полученными Покупателем.</w:t>
      </w:r>
    </w:p>
    <w:p w:rsidR="00A97DC4" w:rsidRDefault="00A97DC4" w:rsidP="00A97DC4">
      <w:pPr>
        <w:pStyle w:val="affff7"/>
        <w:spacing w:after="40"/>
        <w:ind w:left="426" w:right="-1"/>
        <w:rPr>
          <w:sz w:val="18"/>
          <w:szCs w:val="18"/>
        </w:rPr>
      </w:pPr>
      <w:r>
        <w:rPr>
          <w:sz w:val="18"/>
          <w:szCs w:val="18"/>
        </w:rPr>
        <w:t>10.13. Условия Договора, возможность изменения которых в одностороннем порядке Договором не предусмотрена, м</w:t>
      </w:r>
      <w:r>
        <w:rPr>
          <w:sz w:val="18"/>
          <w:szCs w:val="18"/>
        </w:rPr>
        <w:t>о</w:t>
      </w:r>
      <w:r>
        <w:rPr>
          <w:sz w:val="18"/>
          <w:szCs w:val="18"/>
        </w:rPr>
        <w:lastRenderedPageBreak/>
        <w:t>гут быть изменены Сторонами путем заключения дополнительных соглашений к Договору.</w:t>
      </w:r>
    </w:p>
    <w:p w:rsidR="00A97DC4" w:rsidRDefault="00A97DC4" w:rsidP="00A97DC4">
      <w:pPr>
        <w:pStyle w:val="affff7"/>
        <w:ind w:left="426" w:right="-1"/>
        <w:rPr>
          <w:sz w:val="18"/>
          <w:szCs w:val="18"/>
        </w:rPr>
      </w:pPr>
      <w:r>
        <w:rPr>
          <w:sz w:val="18"/>
          <w:szCs w:val="18"/>
        </w:rPr>
        <w:t xml:space="preserve">10.14. Приложениями к Договору являются: </w:t>
      </w:r>
    </w:p>
    <w:p w:rsidR="00A97DC4" w:rsidRDefault="00A97DC4" w:rsidP="00A97DC4">
      <w:pPr>
        <w:tabs>
          <w:tab w:val="left" w:pos="426"/>
        </w:tabs>
        <w:ind w:left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Приложение № 1</w:t>
      </w:r>
      <w:r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Порядок установления цены на товары и условия оплаты товаров Покупателем.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Приложение</w:t>
      </w:r>
      <w:r>
        <w:rPr>
          <w:rFonts w:ascii="Arial" w:hAnsi="Arial" w:cs="Arial"/>
          <w:sz w:val="18"/>
          <w:szCs w:val="18"/>
          <w:u w:val="single"/>
        </w:rPr>
        <w:t xml:space="preserve"> № 2</w:t>
      </w:r>
      <w:r>
        <w:rPr>
          <w:rFonts w:ascii="Arial" w:hAnsi="Arial" w:cs="Arial"/>
          <w:sz w:val="18"/>
          <w:szCs w:val="18"/>
        </w:rPr>
        <w:t xml:space="preserve"> – Форма Соглашения об использовании электронного документооборота.</w:t>
      </w:r>
    </w:p>
    <w:p w:rsidR="00A97DC4" w:rsidRDefault="00A97DC4" w:rsidP="00A97DC4">
      <w:pPr>
        <w:ind w:left="426" w:right="-1"/>
        <w:rPr>
          <w:rFonts w:ascii="Arial" w:hAnsi="Arial" w:cs="Arial"/>
          <w:sz w:val="18"/>
          <w:szCs w:val="18"/>
        </w:rPr>
      </w:pPr>
    </w:p>
    <w:p w:rsidR="00A97DC4" w:rsidRDefault="00A97DC4" w:rsidP="00A97DC4">
      <w:pPr>
        <w:pStyle w:val="affff7"/>
        <w:ind w:left="42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11. РЕКВИЗИТЫ И ПОДПИСИ СТОРОН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86"/>
        <w:gridCol w:w="5399"/>
      </w:tblGrid>
      <w:tr w:rsidR="00A97DC4" w:rsidTr="00A97DC4">
        <w:trPr>
          <w:trHeight w:val="280"/>
        </w:trPr>
        <w:tc>
          <w:tcPr>
            <w:tcW w:w="5688" w:type="dxa"/>
            <w:hideMark/>
          </w:tcPr>
          <w:p w:rsidR="00A97DC4" w:rsidRDefault="00A97DC4" w:rsidP="00A97DC4">
            <w:pPr>
              <w:widowControl w:val="0"/>
              <w:ind w:left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ПРОДАВЕЦ</w:t>
            </w:r>
          </w:p>
        </w:tc>
        <w:tc>
          <w:tcPr>
            <w:tcW w:w="5400" w:type="dxa"/>
            <w:hideMark/>
          </w:tcPr>
          <w:p w:rsidR="00A97DC4" w:rsidRDefault="00A97DC4" w:rsidP="00A97DC4">
            <w:pPr>
              <w:widowControl w:val="0"/>
              <w:ind w:left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A97DC4" w:rsidTr="00A97DC4">
        <w:trPr>
          <w:trHeight w:val="1095"/>
        </w:trPr>
        <w:tc>
          <w:tcPr>
            <w:tcW w:w="5688" w:type="dxa"/>
          </w:tcPr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  Адрес местонахождения: 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адрес: 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ИНН/КПП_______________________________________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к/с_____________________________________________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/с_____________________________________________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Тел.___________________________________________</w:t>
            </w:r>
          </w:p>
          <w:p w:rsidR="00A97DC4" w:rsidRDefault="00A97DC4" w:rsidP="00A97DC4">
            <w:pPr>
              <w:ind w:left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 _________________________________________</w:t>
            </w:r>
          </w:p>
          <w:p w:rsidR="00A97DC4" w:rsidRDefault="00A97DC4" w:rsidP="00A97DC4">
            <w:pPr>
              <w:ind w:left="42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A97DC4" w:rsidRDefault="00A97DC4" w:rsidP="00A97DC4">
            <w:pPr>
              <w:ind w:left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Банковские реквизиты для зачисления платежей с УИП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к/с 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/с 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 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 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УИП ______________________________________________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 ______________________________________________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______________________/______________/</w:t>
            </w:r>
          </w:p>
          <w:p w:rsidR="00A97DC4" w:rsidRDefault="00A97DC4" w:rsidP="00A97DC4">
            <w:pPr>
              <w:widowControl w:val="0"/>
              <w:ind w:left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00" w:type="dxa"/>
          </w:tcPr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_______________________________________________Адрес местонахождения: 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адрес: 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ИНН/КПП_______________________________________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к/с_____________________________________________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/с_____________________________________________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БИК____________________________________________</w:t>
            </w:r>
          </w:p>
          <w:p w:rsidR="00A97DC4" w:rsidRDefault="00A97DC4" w:rsidP="00A97DC4">
            <w:pPr>
              <w:ind w:left="42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Тел.___________________________________________</w:t>
            </w:r>
          </w:p>
          <w:p w:rsidR="00A97DC4" w:rsidRDefault="00A97DC4" w:rsidP="00A97DC4">
            <w:pPr>
              <w:ind w:left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 _________________________________________</w:t>
            </w:r>
          </w:p>
          <w:p w:rsidR="00A97DC4" w:rsidRDefault="00A97DC4" w:rsidP="00A97DC4">
            <w:pPr>
              <w:ind w:left="425"/>
              <w:rPr>
                <w:rFonts w:ascii="Arial" w:hAnsi="Arial" w:cs="Arial"/>
                <w:sz w:val="18"/>
                <w:szCs w:val="18"/>
              </w:rPr>
            </w:pPr>
          </w:p>
          <w:p w:rsidR="00A97DC4" w:rsidRDefault="00A97DC4" w:rsidP="00A97DC4">
            <w:pPr>
              <w:ind w:left="42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______________________/______________/</w:t>
            </w:r>
          </w:p>
          <w:p w:rsidR="00A97DC4" w:rsidRDefault="00A97DC4" w:rsidP="00A97DC4">
            <w:pPr>
              <w:widowControl w:val="0"/>
              <w:ind w:left="42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</w:pPr>
    </w:p>
    <w:p w:rsidR="00A97DC4" w:rsidRDefault="00A97DC4" w:rsidP="00A97DC4">
      <w:pPr>
        <w:jc w:val="left"/>
        <w:rPr>
          <w:rFonts w:ascii="Arial" w:hAnsi="Arial" w:cs="Arial"/>
          <w:spacing w:val="-4"/>
          <w:sz w:val="18"/>
          <w:szCs w:val="18"/>
        </w:rPr>
        <w:sectPr w:rsidR="00A97DC4" w:rsidSect="00A97DC4">
          <w:pgSz w:w="11906" w:h="16838"/>
          <w:pgMar w:top="851" w:right="707" w:bottom="180" w:left="540" w:header="163" w:footer="388" w:gutter="0"/>
          <w:cols w:space="720"/>
        </w:sectPr>
      </w:pPr>
    </w:p>
    <w:permEnd w:id="1594182316"/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p w:rsidR="00A97DC4" w:rsidRDefault="00A97DC4" w:rsidP="00A97DC4">
      <w:pPr>
        <w:tabs>
          <w:tab w:val="left" w:pos="5670"/>
        </w:tabs>
        <w:spacing w:after="0"/>
        <w:jc w:val="center"/>
        <w:rPr>
          <w:b/>
        </w:rPr>
      </w:pPr>
    </w:p>
    <w:tbl>
      <w:tblPr>
        <w:tblStyle w:val="afffe"/>
        <w:tblW w:w="101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7DC4" w:rsidRPr="009251E7" w:rsidTr="00A97DC4">
        <w:trPr>
          <w:jc w:val="right"/>
        </w:trPr>
        <w:tc>
          <w:tcPr>
            <w:tcW w:w="10173" w:type="dxa"/>
          </w:tcPr>
          <w:p w:rsidR="00A97DC4" w:rsidRDefault="00A97DC4" w:rsidP="00A97DC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lastRenderedPageBreak/>
              <w:t>Заказчик:</w:t>
            </w:r>
          </w:p>
          <w:p w:rsidR="00A97DC4" w:rsidRPr="00D908C4" w:rsidRDefault="00A97DC4" w:rsidP="00A97DC4">
            <w:pPr>
              <w:spacing w:after="0"/>
              <w:jc w:val="right"/>
              <w:rPr>
                <w:b/>
              </w:rPr>
            </w:pPr>
            <w:r w:rsidRPr="00D908C4">
              <w:rPr>
                <w:b/>
              </w:rPr>
              <w:t xml:space="preserve">Генеральный директор </w:t>
            </w:r>
          </w:p>
          <w:p w:rsidR="00A97DC4" w:rsidRPr="00D908C4" w:rsidRDefault="00A97DC4" w:rsidP="00A97DC4">
            <w:pPr>
              <w:spacing w:after="0"/>
              <w:jc w:val="right"/>
              <w:rPr>
                <w:b/>
              </w:rPr>
            </w:pPr>
            <w:r w:rsidRPr="00D908C4">
              <w:rPr>
                <w:b/>
              </w:rPr>
              <w:t>ООО «ОЭСК»</w:t>
            </w:r>
          </w:p>
          <w:p w:rsidR="00A97DC4" w:rsidRPr="00D908C4" w:rsidRDefault="00A97DC4" w:rsidP="00A97DC4">
            <w:pPr>
              <w:spacing w:after="0"/>
              <w:jc w:val="right"/>
              <w:rPr>
                <w:b/>
              </w:rPr>
            </w:pPr>
            <w:r w:rsidRPr="00D908C4">
              <w:rPr>
                <w:b/>
              </w:rPr>
              <w:t>_________________А.А. Фомичев</w:t>
            </w:r>
          </w:p>
          <w:p w:rsidR="00A97DC4" w:rsidRPr="009251E7" w:rsidRDefault="00A97DC4" w:rsidP="00A97DC4">
            <w:pPr>
              <w:spacing w:after="0"/>
              <w:jc w:val="right"/>
              <w:rPr>
                <w:b/>
              </w:rPr>
            </w:pPr>
            <w:r w:rsidRPr="00D908C4">
              <w:rPr>
                <w:b/>
              </w:rPr>
              <w:t>«______»______________20</w:t>
            </w:r>
            <w:r>
              <w:rPr>
                <w:b/>
              </w:rPr>
              <w:t>___</w:t>
            </w:r>
            <w:r w:rsidRPr="00D908C4">
              <w:rPr>
                <w:b/>
              </w:rPr>
              <w:t xml:space="preserve"> г.</w:t>
            </w:r>
          </w:p>
        </w:tc>
      </w:tr>
    </w:tbl>
    <w:p w:rsidR="00A97DC4" w:rsidRPr="009251E7" w:rsidRDefault="00A97DC4" w:rsidP="00A97DC4">
      <w:pPr>
        <w:spacing w:after="0"/>
        <w:jc w:val="right"/>
        <w:rPr>
          <w:b/>
        </w:rPr>
      </w:pPr>
    </w:p>
    <w:p w:rsidR="00A97DC4" w:rsidRDefault="00A97DC4" w:rsidP="00A97DC4">
      <w:pPr>
        <w:spacing w:after="0"/>
        <w:jc w:val="center"/>
        <w:rPr>
          <w:b/>
        </w:rPr>
      </w:pPr>
    </w:p>
    <w:p w:rsidR="00A97DC4" w:rsidRDefault="00A97DC4" w:rsidP="00A97DC4">
      <w:pPr>
        <w:spacing w:after="0"/>
        <w:jc w:val="center"/>
        <w:rPr>
          <w:b/>
        </w:rPr>
      </w:pPr>
    </w:p>
    <w:p w:rsidR="00A97DC4" w:rsidRPr="00F7771E" w:rsidRDefault="00A97DC4" w:rsidP="00A97DC4">
      <w:pPr>
        <w:spacing w:after="0"/>
        <w:jc w:val="center"/>
        <w:rPr>
          <w:b/>
        </w:rPr>
      </w:pPr>
      <w:r>
        <w:rPr>
          <w:b/>
        </w:rPr>
        <w:t>Спецификация</w:t>
      </w:r>
    </w:p>
    <w:p w:rsidR="00A97DC4" w:rsidRPr="00894A61" w:rsidRDefault="00A97DC4" w:rsidP="00A97DC4">
      <w:pPr>
        <w:spacing w:after="0"/>
        <w:jc w:val="center"/>
        <w:outlineLvl w:val="0"/>
        <w:rPr>
          <w:b/>
        </w:rPr>
      </w:pPr>
      <w:r w:rsidRPr="00894A61">
        <w:rPr>
          <w:b/>
        </w:rPr>
        <w:t xml:space="preserve">на поставку ГСМ </w:t>
      </w:r>
    </w:p>
    <w:p w:rsidR="00A97DC4" w:rsidRPr="00894A61" w:rsidRDefault="00A97DC4" w:rsidP="00A97DC4">
      <w:pPr>
        <w:spacing w:after="0"/>
        <w:jc w:val="center"/>
        <w:outlineLvl w:val="0"/>
        <w:rPr>
          <w:b/>
        </w:rPr>
      </w:pPr>
      <w:r w:rsidRPr="00894A61">
        <w:rPr>
          <w:b/>
        </w:rPr>
        <w:t>(АИ-92, АИ-95, ДТ) для ООО «ОЭСК»</w:t>
      </w:r>
    </w:p>
    <w:p w:rsidR="00A97DC4" w:rsidRDefault="00A97DC4" w:rsidP="00A97DC4">
      <w:pPr>
        <w:spacing w:after="0"/>
        <w:jc w:val="center"/>
        <w:rPr>
          <w:b/>
        </w:rPr>
      </w:pPr>
    </w:p>
    <w:p w:rsidR="00A97DC4" w:rsidRPr="00F92D2D" w:rsidRDefault="00A97DC4" w:rsidP="00A97DC4">
      <w:pPr>
        <w:pStyle w:val="afff3"/>
        <w:numPr>
          <w:ilvl w:val="0"/>
          <w:numId w:val="24"/>
        </w:num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2D2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A97DC4" w:rsidRPr="00F92D2D" w:rsidRDefault="00A97DC4" w:rsidP="00A97DC4">
      <w:pPr>
        <w:pStyle w:val="afff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92D2D">
        <w:rPr>
          <w:rFonts w:ascii="Times New Roman" w:eastAsia="Times New Roman" w:hAnsi="Times New Roman"/>
          <w:sz w:val="24"/>
          <w:szCs w:val="24"/>
          <w:lang w:eastAsia="ru-RU"/>
        </w:rPr>
        <w:t>Поставщик определяется на основании проведения открытого запроса предложений.</w:t>
      </w:r>
    </w:p>
    <w:p w:rsidR="00A97DC4" w:rsidRDefault="00A97DC4" w:rsidP="00A97DC4">
      <w:pPr>
        <w:pStyle w:val="afff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условия заказа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определяются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2D2D">
        <w:rPr>
          <w:rFonts w:ascii="Times New Roman" w:eastAsia="Times New Roman" w:hAnsi="Times New Roman"/>
          <w:sz w:val="24"/>
          <w:szCs w:val="24"/>
          <w:lang w:eastAsia="ru-RU"/>
        </w:rPr>
        <w:t>и регулируется на основе заключенного договора з</w:t>
      </w:r>
      <w:r w:rsidRPr="00F92D2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92D2D">
        <w:rPr>
          <w:rFonts w:ascii="Times New Roman" w:eastAsia="Times New Roman" w:hAnsi="Times New Roman"/>
          <w:sz w:val="24"/>
          <w:szCs w:val="24"/>
          <w:lang w:eastAsia="ru-RU"/>
        </w:rPr>
        <w:t>казчиком с победителем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DC4" w:rsidRDefault="00A97DC4" w:rsidP="00A97DC4">
      <w:pPr>
        <w:pStyle w:val="afff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 должен иметь свою собственную (без привлечения посредников)  сеть авт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заправочных станций (АЗС) на территории Кемеровской, Новосибирской, Томской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ласти в Алтайском крае и Республике Алтай.</w:t>
      </w:r>
    </w:p>
    <w:p w:rsidR="00A97DC4" w:rsidRDefault="00A97DC4" w:rsidP="00A97DC4">
      <w:pPr>
        <w:pStyle w:val="afff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 должен иметь сертификат соответствия поставляемого топлива.</w:t>
      </w:r>
    </w:p>
    <w:p w:rsidR="00A97DC4" w:rsidRDefault="00A97DC4" w:rsidP="00A97DC4">
      <w:pPr>
        <w:pStyle w:val="afff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 должен предоставить адреса расположения АЗС на территориях.</w:t>
      </w:r>
    </w:p>
    <w:p w:rsidR="00A97DC4" w:rsidRPr="004F2D3C" w:rsidRDefault="00A97DC4" w:rsidP="00A97DC4">
      <w:pPr>
        <w:pStyle w:val="afff3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Поставка топлива осуществляется по электронным пластиковым картам Поставщика.</w:t>
      </w:r>
    </w:p>
    <w:p w:rsidR="00A97DC4" w:rsidRPr="00AB52FD" w:rsidRDefault="00A97DC4" w:rsidP="00A97DC4">
      <w:pPr>
        <w:pStyle w:val="afff3"/>
        <w:numPr>
          <w:ilvl w:val="0"/>
          <w:numId w:val="24"/>
        </w:num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2FD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поставки</w:t>
      </w:r>
    </w:p>
    <w:p w:rsidR="00A97DC4" w:rsidRDefault="00A97DC4" w:rsidP="00A97DC4">
      <w:pPr>
        <w:pStyle w:val="aff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Объем поставки на 1 год</w:t>
      </w:r>
    </w:p>
    <w:tbl>
      <w:tblPr>
        <w:tblStyle w:val="afffe"/>
        <w:tblW w:w="8834" w:type="dxa"/>
        <w:tblInd w:w="720" w:type="dxa"/>
        <w:tblLook w:val="04A0" w:firstRow="1" w:lastRow="0" w:firstColumn="1" w:lastColumn="0" w:noHBand="0" w:noVBand="1"/>
      </w:tblPr>
      <w:tblGrid>
        <w:gridCol w:w="445"/>
        <w:gridCol w:w="2930"/>
        <w:gridCol w:w="1859"/>
        <w:gridCol w:w="1800"/>
        <w:gridCol w:w="1800"/>
      </w:tblGrid>
      <w:tr w:rsidR="00A97DC4" w:rsidTr="00A97DC4">
        <w:tc>
          <w:tcPr>
            <w:tcW w:w="445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30" w:type="dxa"/>
          </w:tcPr>
          <w:p w:rsidR="00A97DC4" w:rsidRDefault="00A97DC4" w:rsidP="00A97DC4">
            <w:pPr>
              <w:pStyle w:val="afff3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59" w:type="dxa"/>
          </w:tcPr>
          <w:p w:rsidR="00A97DC4" w:rsidRPr="00894A61" w:rsidRDefault="00A97DC4" w:rsidP="00A97DC4">
            <w:r w:rsidRPr="00894A61">
              <w:t>Ед. изм.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ство</w:t>
            </w:r>
          </w:p>
        </w:tc>
      </w:tr>
      <w:tr w:rsidR="00A97DC4" w:rsidTr="00A97DC4">
        <w:tc>
          <w:tcPr>
            <w:tcW w:w="445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Бензин АИ-92</w:t>
            </w:r>
          </w:p>
        </w:tc>
        <w:tc>
          <w:tcPr>
            <w:tcW w:w="1859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1500*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18000*</w:t>
            </w:r>
          </w:p>
        </w:tc>
      </w:tr>
      <w:tr w:rsidR="00A97DC4" w:rsidTr="00A97DC4">
        <w:tc>
          <w:tcPr>
            <w:tcW w:w="445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Бензин АИ-95</w:t>
            </w:r>
          </w:p>
        </w:tc>
        <w:tc>
          <w:tcPr>
            <w:tcW w:w="1859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3333*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40000*</w:t>
            </w:r>
          </w:p>
        </w:tc>
      </w:tr>
      <w:tr w:rsidR="00A97DC4" w:rsidTr="00A97DC4">
        <w:tc>
          <w:tcPr>
            <w:tcW w:w="445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859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4000*</w:t>
            </w:r>
          </w:p>
        </w:tc>
        <w:tc>
          <w:tcPr>
            <w:tcW w:w="1800" w:type="dxa"/>
          </w:tcPr>
          <w:p w:rsidR="00A97DC4" w:rsidRDefault="00A97DC4" w:rsidP="00A97DC4">
            <w:pPr>
              <w:pStyle w:val="afff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48000*</w:t>
            </w:r>
          </w:p>
        </w:tc>
      </w:tr>
    </w:tbl>
    <w:p w:rsidR="00A97DC4" w:rsidRDefault="00A97DC4" w:rsidP="00A97DC4">
      <w:pPr>
        <w:spacing w:after="0"/>
        <w:ind w:firstLine="426"/>
        <w:rPr>
          <w:b/>
        </w:rPr>
      </w:pPr>
    </w:p>
    <w:p w:rsidR="00A97DC4" w:rsidRDefault="00A97DC4" w:rsidP="00A97DC4">
      <w:pPr>
        <w:spacing w:after="0"/>
        <w:ind w:firstLine="426"/>
        <w:rPr>
          <w:b/>
        </w:rPr>
      </w:pPr>
      <w:r>
        <w:rPr>
          <w:b/>
          <w:sz w:val="18"/>
          <w:szCs w:val="18"/>
        </w:rPr>
        <w:t>*</w:t>
      </w:r>
      <w:r w:rsidRPr="00BF425B">
        <w:rPr>
          <w:b/>
          <w:sz w:val="18"/>
          <w:szCs w:val="18"/>
        </w:rPr>
        <w:t xml:space="preserve"> Объем поставки топлива на 1 </w:t>
      </w:r>
      <w:proofErr w:type="gramStart"/>
      <w:r w:rsidRPr="00BF425B">
        <w:rPr>
          <w:b/>
          <w:sz w:val="18"/>
          <w:szCs w:val="18"/>
        </w:rPr>
        <w:t>год</w:t>
      </w:r>
      <w:proofErr w:type="gramEnd"/>
      <w:r w:rsidRPr="00BF425B">
        <w:rPr>
          <w:b/>
          <w:sz w:val="18"/>
          <w:szCs w:val="18"/>
        </w:rPr>
        <w:t xml:space="preserve"> не фиксированный и может меняться с учетом начальной максимальной су</w:t>
      </w:r>
      <w:r w:rsidRPr="00BF425B">
        <w:rPr>
          <w:b/>
          <w:sz w:val="18"/>
          <w:szCs w:val="18"/>
        </w:rPr>
        <w:t>м</w:t>
      </w:r>
      <w:r w:rsidRPr="00BF425B">
        <w:rPr>
          <w:b/>
          <w:sz w:val="18"/>
          <w:szCs w:val="18"/>
        </w:rPr>
        <w:t>мы контракта</w:t>
      </w:r>
      <w:r>
        <w:rPr>
          <w:b/>
        </w:rPr>
        <w:t>.</w:t>
      </w:r>
    </w:p>
    <w:p w:rsidR="00A97DC4" w:rsidRDefault="00A97DC4" w:rsidP="00A97DC4">
      <w:pPr>
        <w:spacing w:after="0"/>
        <w:ind w:firstLine="426"/>
        <w:rPr>
          <w:b/>
        </w:rPr>
      </w:pPr>
    </w:p>
    <w:p w:rsidR="00A97DC4" w:rsidRDefault="00A97DC4" w:rsidP="00A97DC4">
      <w:pPr>
        <w:spacing w:after="0"/>
        <w:ind w:firstLine="426"/>
      </w:pPr>
      <w:r w:rsidRPr="00AB52FD">
        <w:rPr>
          <w:b/>
        </w:rPr>
        <w:t>3</w:t>
      </w:r>
      <w:r>
        <w:t>.</w:t>
      </w:r>
      <w:r w:rsidRPr="00AB52FD">
        <w:rPr>
          <w:b/>
        </w:rPr>
        <w:t>Технические требования</w:t>
      </w:r>
    </w:p>
    <w:p w:rsidR="00A97DC4" w:rsidRDefault="00A97DC4" w:rsidP="00A97DC4">
      <w:pPr>
        <w:spacing w:after="0"/>
        <w:ind w:firstLine="426"/>
      </w:pPr>
      <w:r>
        <w:t>Поставляемое топливо должно соответствовать ГОСТ:</w:t>
      </w:r>
    </w:p>
    <w:p w:rsidR="00A97DC4" w:rsidRDefault="00A97DC4" w:rsidP="00A97DC4">
      <w:pPr>
        <w:spacing w:after="0"/>
        <w:ind w:firstLine="426"/>
      </w:pPr>
      <w:r>
        <w:t>3.1. Бензин АИ 92 ГОСТ 51105-97</w:t>
      </w:r>
    </w:p>
    <w:p w:rsidR="00A97DC4" w:rsidRDefault="00A97DC4" w:rsidP="00A97DC4">
      <w:pPr>
        <w:spacing w:after="0"/>
        <w:ind w:firstLine="426"/>
      </w:pPr>
      <w:r>
        <w:t xml:space="preserve">3.2. Бензин АИ 95 ГОСТ </w:t>
      </w:r>
      <w:proofErr w:type="gramStart"/>
      <w:r>
        <w:t>Р</w:t>
      </w:r>
      <w:proofErr w:type="gramEnd"/>
      <w:r>
        <w:t xml:space="preserve"> 51866-2002 ( ЕН-228-2004)</w:t>
      </w:r>
    </w:p>
    <w:p w:rsidR="00A97DC4" w:rsidRDefault="00A97DC4" w:rsidP="00A97DC4">
      <w:pPr>
        <w:spacing w:after="0"/>
        <w:ind w:firstLine="426"/>
      </w:pPr>
      <w:r>
        <w:t>3.3. Топливо дизельное ТУ 38.301-19-155-2009</w:t>
      </w:r>
    </w:p>
    <w:p w:rsidR="00A97DC4" w:rsidRDefault="00A97DC4" w:rsidP="00A97DC4">
      <w:pPr>
        <w:spacing w:after="0"/>
        <w:ind w:firstLine="426"/>
        <w:rPr>
          <w:b/>
        </w:rPr>
      </w:pPr>
    </w:p>
    <w:p w:rsidR="00A97DC4" w:rsidRDefault="00A97DC4" w:rsidP="00A97DC4">
      <w:pPr>
        <w:spacing w:after="0"/>
        <w:ind w:firstLine="426"/>
      </w:pPr>
      <w:r w:rsidRPr="00AB52FD">
        <w:rPr>
          <w:b/>
        </w:rPr>
        <w:t>4</w:t>
      </w:r>
      <w:r>
        <w:t>.</w:t>
      </w:r>
      <w:r w:rsidRPr="00AB52FD">
        <w:rPr>
          <w:b/>
        </w:rPr>
        <w:t>Прием и контроль топлива</w:t>
      </w:r>
    </w:p>
    <w:p w:rsidR="00A97DC4" w:rsidRDefault="00A97DC4" w:rsidP="00A97DC4">
      <w:pPr>
        <w:spacing w:after="0"/>
        <w:ind w:firstLine="426"/>
      </w:pPr>
      <w:r>
        <w:t>4.1. Приемка топлива осуществляется представителем Заказчика.</w:t>
      </w:r>
    </w:p>
    <w:p w:rsidR="00A97DC4" w:rsidRDefault="00A97DC4" w:rsidP="00A97DC4">
      <w:pPr>
        <w:spacing w:after="0"/>
        <w:ind w:firstLine="426"/>
      </w:pPr>
      <w:r>
        <w:t>4.2. Топливо, не соответствующее требованиям настоящего технического задания замен</w:t>
      </w:r>
      <w:r>
        <w:t>я</w:t>
      </w:r>
      <w:r>
        <w:t>ется поставщиком за свой счет.</w:t>
      </w:r>
    </w:p>
    <w:p w:rsidR="00A97DC4" w:rsidRDefault="00A97DC4" w:rsidP="00A97DC4">
      <w:pPr>
        <w:spacing w:after="0"/>
        <w:ind w:firstLine="426"/>
      </w:pPr>
      <w:r w:rsidRPr="00AB52FD">
        <w:rPr>
          <w:b/>
        </w:rPr>
        <w:t>5</w:t>
      </w:r>
      <w:r>
        <w:t xml:space="preserve">. </w:t>
      </w:r>
      <w:r w:rsidRPr="00AB52FD">
        <w:rPr>
          <w:b/>
        </w:rPr>
        <w:t>Сроки поставки товара</w:t>
      </w:r>
    </w:p>
    <w:p w:rsidR="00A97DC4" w:rsidRDefault="00A97DC4" w:rsidP="00A97DC4">
      <w:pPr>
        <w:spacing w:after="0"/>
        <w:ind w:firstLine="426"/>
      </w:pPr>
      <w:r>
        <w:t>5.1. Срок поставки с 01.01.2024 г. по 31 декабря 2024 г.</w:t>
      </w:r>
    </w:p>
    <w:p w:rsidR="00A97DC4" w:rsidRDefault="00A97DC4" w:rsidP="00A97DC4">
      <w:pPr>
        <w:spacing w:after="0"/>
        <w:ind w:firstLine="426"/>
        <w:rPr>
          <w:b/>
        </w:rPr>
      </w:pPr>
    </w:p>
    <w:p w:rsidR="00A97DC4" w:rsidRDefault="00A97DC4" w:rsidP="00A97DC4">
      <w:pPr>
        <w:spacing w:after="0"/>
        <w:ind w:firstLine="426"/>
      </w:pPr>
      <w:r w:rsidRPr="00AB52FD">
        <w:rPr>
          <w:b/>
        </w:rPr>
        <w:t>6</w:t>
      </w:r>
      <w:r>
        <w:t xml:space="preserve">. </w:t>
      </w:r>
      <w:r w:rsidRPr="00AB52FD">
        <w:rPr>
          <w:b/>
        </w:rPr>
        <w:t>Стоимость и условия поставки</w:t>
      </w:r>
    </w:p>
    <w:p w:rsidR="00A97DC4" w:rsidRDefault="00A97DC4" w:rsidP="00A97DC4">
      <w:pPr>
        <w:spacing w:after="0"/>
        <w:ind w:firstLine="426"/>
      </w:pPr>
      <w:r>
        <w:t>6.1. Начальная максимальная стоимость поставка 6 000 000 руб. в том числе НДС.</w:t>
      </w:r>
    </w:p>
    <w:p w:rsidR="00A97DC4" w:rsidRDefault="00A97DC4" w:rsidP="00A97DC4">
      <w:pPr>
        <w:spacing w:after="0"/>
        <w:ind w:firstLine="426"/>
      </w:pPr>
      <w:r>
        <w:t>6.2. Ежемесячно поставщик формирует отчет об объемах поставки топлива и направляет на согласование Заказчику.</w:t>
      </w:r>
    </w:p>
    <w:p w:rsidR="00A97DC4" w:rsidRDefault="00A97DC4" w:rsidP="00A97DC4">
      <w:pPr>
        <w:spacing w:after="0"/>
        <w:ind w:firstLine="426"/>
      </w:pPr>
      <w:r>
        <w:t>6.3. Оплата производится в соответствии с условиями договора поставки.</w:t>
      </w:r>
    </w:p>
    <w:p w:rsidR="00A97DC4" w:rsidRDefault="00A97DC4" w:rsidP="00A97DC4">
      <w:pPr>
        <w:spacing w:after="0"/>
        <w:ind w:firstLine="426"/>
        <w:rPr>
          <w:b/>
        </w:rPr>
      </w:pPr>
    </w:p>
    <w:p w:rsidR="00A97DC4" w:rsidRDefault="00A97DC4" w:rsidP="00A97DC4">
      <w:pPr>
        <w:spacing w:after="0"/>
        <w:ind w:firstLine="426"/>
      </w:pPr>
      <w:r w:rsidRPr="00AB52FD">
        <w:rPr>
          <w:b/>
        </w:rPr>
        <w:t>7</w:t>
      </w:r>
      <w:r>
        <w:t>.</w:t>
      </w:r>
      <w:r w:rsidRPr="00AB52FD">
        <w:rPr>
          <w:b/>
        </w:rPr>
        <w:t>Экологические требования</w:t>
      </w:r>
      <w:r>
        <w:t xml:space="preserve"> </w:t>
      </w:r>
    </w:p>
    <w:p w:rsidR="00A97DC4" w:rsidRPr="004F2D3C" w:rsidRDefault="00A97DC4" w:rsidP="00A97DC4">
      <w:pPr>
        <w:spacing w:after="0"/>
        <w:ind w:firstLine="426"/>
      </w:pPr>
      <w:r>
        <w:lastRenderedPageBreak/>
        <w:t>7.1. Топливо должно быть экологически безопасным и не должно наносить вред окружа</w:t>
      </w:r>
      <w:r>
        <w:t>ю</w:t>
      </w:r>
      <w:r>
        <w:t>щей среде.</w:t>
      </w:r>
    </w:p>
    <w:p w:rsidR="00A97DC4" w:rsidRDefault="00A97DC4" w:rsidP="00A97DC4">
      <w:pPr>
        <w:spacing w:after="0"/>
        <w:ind w:firstLine="426"/>
        <w:rPr>
          <w:b/>
        </w:rPr>
      </w:pPr>
    </w:p>
    <w:p w:rsidR="00A97DC4" w:rsidRPr="00AB52FD" w:rsidRDefault="00A97DC4" w:rsidP="00A97DC4">
      <w:pPr>
        <w:spacing w:after="0"/>
        <w:ind w:firstLine="426"/>
        <w:rPr>
          <w:b/>
        </w:rPr>
      </w:pPr>
      <w:r w:rsidRPr="00AB52FD">
        <w:rPr>
          <w:b/>
        </w:rPr>
        <w:t xml:space="preserve">8. Гарантийные обстоятельства </w:t>
      </w:r>
    </w:p>
    <w:p w:rsidR="00A97DC4" w:rsidRDefault="00A97DC4" w:rsidP="00A97DC4">
      <w:pPr>
        <w:spacing w:after="0"/>
        <w:ind w:firstLine="426"/>
      </w:pPr>
      <w:r>
        <w:t>8.1. Изготовитель (Поставщик) гарантирует качество поставляемого топлива требованиям технического задания.</w:t>
      </w:r>
    </w:p>
    <w:p w:rsidR="00A97DC4" w:rsidRPr="002528A7" w:rsidRDefault="00A97DC4" w:rsidP="00A97DC4">
      <w:pPr>
        <w:spacing w:after="0"/>
        <w:ind w:firstLine="426"/>
      </w:pPr>
      <w:r>
        <w:t>8.2. Гарантийные обязательства указываются в договоре поставки.</w:t>
      </w:r>
    </w:p>
    <w:p w:rsidR="00A97DC4" w:rsidRDefault="00A97DC4" w:rsidP="00A97DC4">
      <w:pPr>
        <w:spacing w:after="0" w:line="240" w:lineRule="atLeast"/>
        <w:jc w:val="center"/>
      </w:pPr>
    </w:p>
    <w:p w:rsidR="00A97DC4" w:rsidRDefault="00A97DC4" w:rsidP="00A97DC4">
      <w:pPr>
        <w:spacing w:after="0" w:line="240" w:lineRule="atLeast"/>
        <w:jc w:val="left"/>
      </w:pPr>
    </w:p>
    <w:p w:rsidR="00A97DC4" w:rsidRDefault="00A97DC4" w:rsidP="00A97DC4">
      <w:pPr>
        <w:spacing w:after="0" w:line="240" w:lineRule="atLeast"/>
        <w:jc w:val="left"/>
      </w:pPr>
    </w:p>
    <w:p w:rsidR="00A97DC4" w:rsidRDefault="00A97DC4" w:rsidP="00A97DC4">
      <w:pPr>
        <w:spacing w:after="0" w:line="240" w:lineRule="atLeast"/>
        <w:jc w:val="left"/>
      </w:pPr>
      <w:r>
        <w:t>Начальник транспортного участк</w:t>
      </w:r>
      <w:proofErr w:type="gramStart"/>
      <w:r>
        <w:t xml:space="preserve">а </w:t>
      </w:r>
      <w:r w:rsidRPr="004173DA">
        <w:t xml:space="preserve"> ООО</w:t>
      </w:r>
      <w:proofErr w:type="gramEnd"/>
      <w:r w:rsidRPr="004173DA">
        <w:t xml:space="preserve"> «</w:t>
      </w:r>
      <w:r>
        <w:t>ОЭСК</w:t>
      </w:r>
      <w:r w:rsidRPr="004173DA">
        <w:t>» _</w:t>
      </w:r>
      <w:r>
        <w:t>_________________ З.А. Никитюк</w:t>
      </w:r>
    </w:p>
    <w:p w:rsidR="00A97DC4" w:rsidRDefault="00A97DC4" w:rsidP="00A97DC4"/>
    <w:p w:rsidR="00157B61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Pr="00ED4F96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ermEnd w:id="481691048"/>
    <w:p w:rsidR="00157B61" w:rsidRPr="000D7E91" w:rsidRDefault="00157B61" w:rsidP="00157B61">
      <w:pPr>
        <w:widowControl w:val="0"/>
        <w:spacing w:before="60"/>
        <w:rPr>
          <w:szCs w:val="20"/>
        </w:rPr>
      </w:pPr>
    </w:p>
    <w:p w:rsidR="00157B61" w:rsidRPr="000D7E91" w:rsidRDefault="00157B61" w:rsidP="00157B61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/>
    <w:p w:rsidR="00157B61" w:rsidRPr="003432C6" w:rsidRDefault="00157B61" w:rsidP="00157B6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157B61" w:rsidRPr="005008B2" w:rsidTr="009D2C8D">
        <w:tc>
          <w:tcPr>
            <w:tcW w:w="5070" w:type="dxa"/>
          </w:tcPr>
          <w:p w:rsidR="00157B61" w:rsidRPr="00BF06FB" w:rsidRDefault="00157B61" w:rsidP="009D2C8D">
            <w:pPr>
              <w:jc w:val="center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157B61" w:rsidRPr="005944CC" w:rsidTr="009D2C8D">
        <w:tc>
          <w:tcPr>
            <w:tcW w:w="5070" w:type="dxa"/>
          </w:tcPr>
          <w:p w:rsidR="00157B61" w:rsidRPr="00BF06FB" w:rsidRDefault="00157B61" w:rsidP="009D2C8D">
            <w:pPr>
              <w:keepNext/>
              <w:outlineLvl w:val="0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/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>
            <w:pPr>
              <w:rPr>
                <w:b/>
              </w:rPr>
            </w:pPr>
          </w:p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</w:tbl>
    <w:p w:rsidR="00157B61" w:rsidRPr="008161F7" w:rsidRDefault="00157B61" w:rsidP="00157B61">
      <w:pPr>
        <w:pStyle w:val="ConsPlusNormal"/>
        <w:ind w:left="540" w:hanging="540"/>
        <w:jc w:val="both"/>
      </w:pPr>
    </w:p>
    <w:p w:rsidR="00157B61" w:rsidRPr="000D69ED" w:rsidRDefault="00157B61" w:rsidP="00157B61"/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157B61" w:rsidTr="009D2C8D">
        <w:tc>
          <w:tcPr>
            <w:tcW w:w="1668" w:type="dxa"/>
            <w:hideMark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534E730" wp14:editId="1995FC59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</w:p>
        </w:tc>
      </w:tr>
    </w:tbl>
    <w:p w:rsidR="00157B61" w:rsidRPr="00B01286" w:rsidRDefault="00157B61" w:rsidP="00157B61">
      <w:pPr>
        <w:rPr>
          <w:rFonts w:eastAsia="Calibri"/>
          <w:i/>
          <w:sz w:val="22"/>
          <w:szCs w:val="22"/>
        </w:rPr>
      </w:pPr>
      <w:r w:rsidRPr="00B01286">
        <w:rPr>
          <w:rFonts w:eastAsia="Calibri"/>
          <w:i/>
          <w:sz w:val="22"/>
          <w:szCs w:val="22"/>
        </w:rPr>
        <w:t>Спецификация к договору №__________от «___»_______20___ г.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237"/>
        <w:gridCol w:w="3827"/>
      </w:tblGrid>
      <w:tr w:rsidR="00157B61" w:rsidRPr="00B01286" w:rsidTr="009D2C8D">
        <w:tc>
          <w:tcPr>
            <w:tcW w:w="6237" w:type="dxa"/>
          </w:tcPr>
          <w:p w:rsidR="00157B61" w:rsidRPr="00B01286" w:rsidRDefault="00157B61" w:rsidP="009D2C8D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</w:p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  <w:r w:rsidRPr="00B01286">
              <w:rPr>
                <w:b/>
                <w:sz w:val="22"/>
                <w:szCs w:val="22"/>
              </w:rPr>
              <w:t>Утверждаю: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Генеральный директор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ООО «ОЭСК»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_________  А.А. Фомичев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«____»___________ 20___ г.</w:t>
            </w:r>
          </w:p>
        </w:tc>
      </w:tr>
    </w:tbl>
    <w:p w:rsidR="00157B61" w:rsidRDefault="00157B61" w:rsidP="00157B61">
      <w:pPr>
        <w:pStyle w:val="Style1"/>
        <w:widowControl/>
        <w:spacing w:before="53"/>
        <w:jc w:val="center"/>
        <w:rPr>
          <w:rStyle w:val="FontStyle12"/>
          <w:b/>
          <w:sz w:val="26"/>
          <w:szCs w:val="26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157B61" w:rsidTr="00157B61">
        <w:trPr>
          <w:trHeight w:val="627"/>
        </w:trPr>
        <w:tc>
          <w:tcPr>
            <w:tcW w:w="10368" w:type="dxa"/>
          </w:tcPr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Спецификация</w:t>
            </w:r>
          </w:p>
          <w:p w:rsidR="00157B61" w:rsidRPr="00B01286" w:rsidRDefault="00F3645E" w:rsidP="009D2C8D">
            <w:pPr>
              <w:spacing w:after="0"/>
              <w:jc w:val="center"/>
              <w:outlineLvl w:val="0"/>
              <w:rPr>
                <w:sz w:val="22"/>
                <w:szCs w:val="22"/>
              </w:rPr>
            </w:pPr>
            <w:r w:rsidRPr="0084550C">
              <w:rPr>
                <w:spacing w:val="-6"/>
              </w:rPr>
              <w:t>на поставку железобетонных опор СВ-</w:t>
            </w:r>
            <w:r>
              <w:rPr>
                <w:spacing w:val="-6"/>
              </w:rPr>
              <w:t>95</w:t>
            </w:r>
            <w:r w:rsidRPr="0084550C">
              <w:rPr>
                <w:spacing w:val="-6"/>
              </w:rPr>
              <w:t>-</w:t>
            </w:r>
            <w:r>
              <w:rPr>
                <w:spacing w:val="-6"/>
              </w:rPr>
              <w:t>3,5</w:t>
            </w:r>
            <w:r w:rsidRPr="0084550C">
              <w:rPr>
                <w:spacing w:val="-6"/>
              </w:rPr>
              <w:t xml:space="preserve"> для ООО «ОЭСК»</w:t>
            </w:r>
          </w:p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</w:p>
          <w:p w:rsidR="00157B61" w:rsidRPr="00157B61" w:rsidRDefault="00157B61" w:rsidP="009D2C8D"/>
        </w:tc>
      </w:tr>
    </w:tbl>
    <w:p w:rsidR="00157B61" w:rsidRPr="00B01286" w:rsidRDefault="00157B61" w:rsidP="00157B61">
      <w:pPr>
        <w:pStyle w:val="ListNum"/>
        <w:tabs>
          <w:tab w:val="clear" w:pos="284"/>
          <w:tab w:val="clear" w:pos="1070"/>
          <w:tab w:val="left" w:pos="1080"/>
        </w:tabs>
        <w:ind w:left="0" w:firstLine="720"/>
        <w:rPr>
          <w:bCs/>
          <w:szCs w:val="22"/>
        </w:rPr>
      </w:pPr>
      <w:r w:rsidRPr="00B01286">
        <w:rPr>
          <w:b/>
          <w:bCs/>
          <w:szCs w:val="22"/>
        </w:rPr>
        <w:t>Наименование и перечень видов поставляемого товара:</w:t>
      </w:r>
    </w:p>
    <w:p w:rsidR="00157B61" w:rsidRDefault="00157B61" w:rsidP="00157B61">
      <w:pPr>
        <w:pStyle w:val="ListBul2"/>
        <w:tabs>
          <w:tab w:val="clear" w:pos="360"/>
        </w:tabs>
        <w:ind w:left="284" w:firstLine="0"/>
        <w:rPr>
          <w:b/>
          <w:szCs w:val="22"/>
        </w:rPr>
      </w:pPr>
    </w:p>
    <w:p w:rsidR="00157B61" w:rsidRPr="00B01286" w:rsidRDefault="00157B61" w:rsidP="00157B61">
      <w:pPr>
        <w:pStyle w:val="ListBul2"/>
        <w:tabs>
          <w:tab w:val="clear" w:pos="360"/>
        </w:tabs>
        <w:ind w:left="284" w:firstLine="0"/>
        <w:rPr>
          <w:szCs w:val="22"/>
        </w:rPr>
      </w:pPr>
      <w:r w:rsidRPr="00B01286">
        <w:rPr>
          <w:b/>
          <w:szCs w:val="22"/>
        </w:rPr>
        <w:t>Железобетонные опоры</w:t>
      </w:r>
    </w:p>
    <w:tbl>
      <w:tblPr>
        <w:tblW w:w="7203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55"/>
        <w:gridCol w:w="755"/>
        <w:gridCol w:w="1511"/>
      </w:tblGrid>
      <w:tr w:rsidR="00157B61" w:rsidRPr="00B01286" w:rsidTr="009D2C8D">
        <w:trPr>
          <w:trHeight w:val="448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012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012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Наименование  материала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157B61" w:rsidRPr="00B01286" w:rsidTr="009D2C8D">
        <w:trPr>
          <w:trHeight w:val="260"/>
        </w:trPr>
        <w:tc>
          <w:tcPr>
            <w:tcW w:w="782" w:type="dxa"/>
            <w:shd w:val="clear" w:color="auto" w:fill="auto"/>
            <w:hideMark/>
          </w:tcPr>
          <w:p w:rsidR="00157B61" w:rsidRPr="00B01286" w:rsidRDefault="00157B61" w:rsidP="009D2C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5" w:type="dxa"/>
            <w:shd w:val="clear" w:color="000000" w:fill="FFFFFF"/>
            <w:hideMark/>
          </w:tcPr>
          <w:p w:rsidR="00157B61" w:rsidRPr="00B01286" w:rsidRDefault="00157B61" w:rsidP="00F3645E">
            <w:pPr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Железобетонная стойка СВ-</w:t>
            </w:r>
            <w:r w:rsidR="00F3645E">
              <w:rPr>
                <w:sz w:val="22"/>
                <w:szCs w:val="22"/>
              </w:rPr>
              <w:t>95-3,5</w:t>
            </w:r>
          </w:p>
        </w:tc>
        <w:tc>
          <w:tcPr>
            <w:tcW w:w="755" w:type="dxa"/>
            <w:shd w:val="clear" w:color="auto" w:fill="auto"/>
            <w:hideMark/>
          </w:tcPr>
          <w:p w:rsidR="00157B61" w:rsidRPr="00B01286" w:rsidRDefault="00157B61" w:rsidP="009D2C8D">
            <w:pPr>
              <w:jc w:val="center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:rsidR="00157B61" w:rsidRPr="00B01286" w:rsidRDefault="00F3645E" w:rsidP="009D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709" w:firstLine="0"/>
        <w:rPr>
          <w:szCs w:val="22"/>
        </w:rPr>
      </w:pPr>
      <w:r w:rsidRPr="00B01286">
        <w:rPr>
          <w:b/>
          <w:szCs w:val="22"/>
        </w:rPr>
        <w:t>Место поставки товара</w:t>
      </w:r>
      <w:r w:rsidRPr="00B01286">
        <w:rPr>
          <w:szCs w:val="22"/>
        </w:rPr>
        <w:t>: Кемеровская область, г. Киселевск, ул. Боевая, 27а.</w:t>
      </w:r>
    </w:p>
    <w:p w:rsidR="00047AD4" w:rsidRDefault="00157B61" w:rsidP="00047AD4">
      <w:pPr>
        <w:pStyle w:val="ListNum"/>
        <w:tabs>
          <w:tab w:val="clear" w:pos="284"/>
          <w:tab w:val="left" w:pos="360"/>
          <w:tab w:val="left" w:pos="1260"/>
        </w:tabs>
        <w:ind w:left="709" w:firstLine="0"/>
        <w:rPr>
          <w:szCs w:val="22"/>
        </w:rPr>
      </w:pPr>
      <w:r w:rsidRPr="00B01286">
        <w:rPr>
          <w:b/>
          <w:szCs w:val="22"/>
        </w:rPr>
        <w:t>Сроки (периоды) поставки товара</w:t>
      </w:r>
      <w:r w:rsidRPr="00B01286">
        <w:rPr>
          <w:szCs w:val="22"/>
        </w:rPr>
        <w:t xml:space="preserve">: </w:t>
      </w:r>
      <w:r w:rsidR="00047AD4" w:rsidRPr="00047AD4">
        <w:rPr>
          <w:szCs w:val="22"/>
        </w:rPr>
        <w:t>Поставщик осуществляет доставку товара за свой счет, и несет все гарантийные обязательства во время доставки данного товара до пункта назначения Заказчика.</w:t>
      </w:r>
    </w:p>
    <w:p w:rsidR="00246801" w:rsidRDefault="00246801" w:rsidP="00246801">
      <w:pPr>
        <w:pStyle w:val="ListNum"/>
        <w:numPr>
          <w:ilvl w:val="0"/>
          <w:numId w:val="0"/>
        </w:numPr>
        <w:tabs>
          <w:tab w:val="clear" w:pos="284"/>
        </w:tabs>
        <w:ind w:left="709" w:firstLine="425"/>
      </w:pPr>
      <w:r w:rsidRPr="00E4186C">
        <w:t>Заказ товара</w:t>
      </w:r>
      <w:r>
        <w:t xml:space="preserve"> и его поставка</w:t>
      </w:r>
      <w:r w:rsidRPr="00E4186C">
        <w:t xml:space="preserve"> не определяется никакими графиками, а только по запросу </w:t>
      </w:r>
      <w:r>
        <w:t>З</w:t>
      </w:r>
      <w:r w:rsidRPr="00E4186C">
        <w:t>а</w:t>
      </w:r>
      <w:r w:rsidRPr="00E4186C">
        <w:t>ка</w:t>
      </w:r>
      <w:r>
        <w:t>з</w:t>
      </w:r>
      <w:r w:rsidRPr="00E4186C">
        <w:t>ч</w:t>
      </w:r>
      <w:r>
        <w:t>и</w:t>
      </w:r>
      <w:r w:rsidRPr="00E4186C">
        <w:t>к</w:t>
      </w:r>
      <w:r>
        <w:t>а</w:t>
      </w:r>
      <w:r w:rsidRPr="00E4186C">
        <w:t>.</w:t>
      </w:r>
      <w:r>
        <w:t xml:space="preserve"> Данный товар может быть не выбран на всю сумму контракта, а определяется потре</w:t>
      </w:r>
      <w:r>
        <w:t>б</w:t>
      </w:r>
      <w:r>
        <w:t>ностями и объемами Заказчика. Товар может быть заказан как от одной штуки, так и определе</w:t>
      </w:r>
      <w:r>
        <w:t>н</w:t>
      </w:r>
      <w:r>
        <w:t>ными партиями. Склад поставщика с готовой продукцией должен находиться в Кемеровской о</w:t>
      </w:r>
      <w:r>
        <w:t>б</w:t>
      </w:r>
      <w:r>
        <w:t>ласти. И со дня момента заявки Заказчика, товар должен быть доставлен на склад Заказчика в течени</w:t>
      </w:r>
      <w:proofErr w:type="gramStart"/>
      <w:r>
        <w:t>и</w:t>
      </w:r>
      <w:proofErr w:type="gramEnd"/>
      <w:r>
        <w:t xml:space="preserve"> 24-х часов.</w:t>
      </w:r>
    </w:p>
    <w:p w:rsidR="00246801" w:rsidRDefault="00246801" w:rsidP="00246801">
      <w:pPr>
        <w:pStyle w:val="ListNum"/>
        <w:numPr>
          <w:ilvl w:val="0"/>
          <w:numId w:val="0"/>
        </w:numPr>
        <w:tabs>
          <w:tab w:val="clear" w:pos="284"/>
        </w:tabs>
        <w:ind w:left="709" w:firstLine="425"/>
      </w:pPr>
      <w:r>
        <w:t>Поставщик должен являться производителем данной продукции!</w:t>
      </w:r>
    </w:p>
    <w:p w:rsidR="00047AD4" w:rsidRPr="00246801" w:rsidRDefault="00047AD4" w:rsidP="00246801">
      <w:pPr>
        <w:pStyle w:val="ListNum"/>
      </w:pPr>
      <w:r w:rsidRPr="00047AD4">
        <w:t xml:space="preserve">Товар должен быть поставлен до </w:t>
      </w:r>
      <w:r w:rsidR="00F3645E">
        <w:t>17</w:t>
      </w:r>
      <w:r w:rsidRPr="00047AD4">
        <w:t xml:space="preserve"> </w:t>
      </w:r>
      <w:r w:rsidR="00F3645E">
        <w:t>ию</w:t>
      </w:r>
      <w:r w:rsidRPr="00047AD4">
        <w:t>ля 2023 г</w:t>
      </w:r>
      <w:r>
        <w:rPr>
          <w:sz w:val="26"/>
          <w:szCs w:val="28"/>
        </w:rPr>
        <w:t>.</w:t>
      </w:r>
    </w:p>
    <w:p w:rsidR="00047AD4" w:rsidRPr="00047AD4" w:rsidRDefault="00047AD4" w:rsidP="00047AD4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09"/>
        <w:rPr>
          <w:szCs w:val="22"/>
        </w:rPr>
      </w:pPr>
      <w:r w:rsidRPr="00047AD4">
        <w:rPr>
          <w:b/>
          <w:szCs w:val="22"/>
        </w:rPr>
        <w:t>Условия оплаты продукции</w:t>
      </w:r>
      <w:r>
        <w:rPr>
          <w:sz w:val="26"/>
          <w:szCs w:val="28"/>
        </w:rPr>
        <w:t xml:space="preserve">: - </w:t>
      </w:r>
      <w:r w:rsidRPr="00047AD4">
        <w:rPr>
          <w:szCs w:val="22"/>
        </w:rPr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</w:t>
      </w:r>
      <w:r w:rsidRPr="00047AD4">
        <w:rPr>
          <w:szCs w:val="22"/>
        </w:rPr>
        <w:t>е</w:t>
      </w:r>
      <w:r w:rsidRPr="00047AD4">
        <w:rPr>
          <w:szCs w:val="22"/>
        </w:rPr>
        <w:t xml:space="preserve">ре 100% после выставления счета оплаты «Поставщиком» в течение 5 календарных дней. </w:t>
      </w:r>
    </w:p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720"/>
        <w:rPr>
          <w:szCs w:val="22"/>
        </w:rPr>
      </w:pPr>
      <w:r w:rsidRPr="00B01286">
        <w:rPr>
          <w:b/>
          <w:szCs w:val="22"/>
        </w:rPr>
        <w:t>Требования к выполнению поставки.</w:t>
      </w:r>
    </w:p>
    <w:p w:rsidR="00157B61" w:rsidRPr="00B01286" w:rsidRDefault="00246801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157B61" w:rsidRPr="00B01286">
        <w:rPr>
          <w:sz w:val="22"/>
          <w:szCs w:val="22"/>
        </w:rPr>
        <w:t>.1.В коммерческом предложении должна быть указана цена за одну единицу, согласно наим</w:t>
      </w:r>
      <w:r w:rsidR="00157B61" w:rsidRPr="00B01286">
        <w:rPr>
          <w:sz w:val="22"/>
          <w:szCs w:val="22"/>
        </w:rPr>
        <w:t>е</w:t>
      </w:r>
      <w:r w:rsidR="00157B61" w:rsidRPr="00B01286">
        <w:rPr>
          <w:sz w:val="22"/>
          <w:szCs w:val="22"/>
        </w:rPr>
        <w:t>нованию и перечня видов поставляемого товара спецификации к договору.</w:t>
      </w:r>
    </w:p>
    <w:p w:rsidR="00157B61" w:rsidRPr="00B01286" w:rsidRDefault="00246801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157B61" w:rsidRPr="00B01286">
        <w:rPr>
          <w:sz w:val="22"/>
          <w:szCs w:val="22"/>
        </w:rPr>
        <w:t>.2. Требования к применению  нормативно-технической документации: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 должна удовлетворять требованиям действующих ГОСТ, Государственных ста</w:t>
      </w:r>
      <w:r w:rsidRPr="00B01286">
        <w:rPr>
          <w:sz w:val="22"/>
          <w:szCs w:val="22"/>
        </w:rPr>
        <w:t>н</w:t>
      </w:r>
      <w:r w:rsidRPr="00B01286">
        <w:rPr>
          <w:sz w:val="22"/>
          <w:szCs w:val="22"/>
        </w:rPr>
        <w:t>дартов России (ГОСТ Р), технических условий и других нормативов по стандартизации, де</w:t>
      </w:r>
      <w:r w:rsidRPr="00B01286">
        <w:rPr>
          <w:sz w:val="22"/>
          <w:szCs w:val="22"/>
        </w:rPr>
        <w:t>й</w:t>
      </w:r>
      <w:r w:rsidRPr="00B01286">
        <w:rPr>
          <w:sz w:val="22"/>
          <w:szCs w:val="22"/>
        </w:rPr>
        <w:t>ствующих на территории Российской Федерации и иметь документ о качестве (паспорт, серт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фикат происхождения, протокол испытаний и т.п.), содержащий сведения о фактических пок</w:t>
      </w:r>
      <w:r w:rsidRPr="00B01286">
        <w:rPr>
          <w:sz w:val="22"/>
          <w:szCs w:val="22"/>
        </w:rPr>
        <w:t>а</w:t>
      </w:r>
      <w:r w:rsidRPr="00B01286">
        <w:rPr>
          <w:sz w:val="22"/>
          <w:szCs w:val="22"/>
        </w:rPr>
        <w:t>зателях качества, нормируемых этими документами.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</w:t>
      </w:r>
      <w:proofErr w:type="gramStart"/>
      <w:r w:rsidRPr="00B01286">
        <w:rPr>
          <w:sz w:val="22"/>
          <w:szCs w:val="22"/>
        </w:rPr>
        <w:t>Р</w:t>
      </w:r>
      <w:proofErr w:type="gramEnd"/>
      <w:r w:rsidRPr="00B01286">
        <w:rPr>
          <w:sz w:val="22"/>
          <w:szCs w:val="22"/>
        </w:rPr>
        <w:t xml:space="preserve"> или паспорт безопасн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>сти.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В случае поставки продукции,  выпускаемой или поставляемой зарубежными фирмами, нео</w:t>
      </w:r>
      <w:r w:rsidRPr="00B01286">
        <w:rPr>
          <w:sz w:val="22"/>
          <w:szCs w:val="22"/>
        </w:rPr>
        <w:t>б</w:t>
      </w:r>
      <w:r w:rsidRPr="00B01286">
        <w:rPr>
          <w:sz w:val="22"/>
          <w:szCs w:val="22"/>
        </w:rPr>
        <w:t>ходимо проверить и обеспечить соответствие технических характеристик продукции требован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ям соответствующих  нормативных документов России.</w:t>
      </w:r>
    </w:p>
    <w:p w:rsidR="00157B61" w:rsidRPr="00B01286" w:rsidRDefault="00246801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157B61" w:rsidRPr="00B01286">
        <w:rPr>
          <w:sz w:val="22"/>
          <w:szCs w:val="22"/>
        </w:rPr>
        <w:t>.3. Требования  к организации поставки: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Поставляемая продукция на день поставки должна быть новой, ранее неиспользованной, изг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 xml:space="preserve">товленной не позднее </w:t>
      </w:r>
      <w:r>
        <w:rPr>
          <w:sz w:val="22"/>
          <w:szCs w:val="22"/>
        </w:rPr>
        <w:t>января</w:t>
      </w:r>
      <w:r w:rsidRPr="00B01286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F3645E">
        <w:rPr>
          <w:sz w:val="22"/>
          <w:szCs w:val="22"/>
        </w:rPr>
        <w:t>3</w:t>
      </w:r>
      <w:r w:rsidRPr="00B01286">
        <w:rPr>
          <w:sz w:val="22"/>
          <w:szCs w:val="22"/>
        </w:rPr>
        <w:t xml:space="preserve"> года.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 С продукцией поставляются в полном объеме паспорта, сертификаты и иная необходимая для эксплуатации документация на русском языке на бумажном носителе.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сертификатах, в соо</w:t>
      </w:r>
      <w:r w:rsidRPr="00B01286">
        <w:rPr>
          <w:sz w:val="22"/>
          <w:szCs w:val="22"/>
        </w:rPr>
        <w:t>т</w:t>
      </w:r>
      <w:r w:rsidRPr="00B01286">
        <w:rPr>
          <w:sz w:val="22"/>
          <w:szCs w:val="22"/>
        </w:rPr>
        <w:t>ветствии с нормативной документацией.</w:t>
      </w:r>
    </w:p>
    <w:p w:rsidR="00157B61" w:rsidRPr="00B01286" w:rsidRDefault="00157B61" w:rsidP="00157B61">
      <w:pPr>
        <w:ind w:left="708" w:firstLine="60"/>
        <w:rPr>
          <w:sz w:val="22"/>
          <w:szCs w:val="22"/>
        </w:rPr>
      </w:pPr>
      <w:r w:rsidRPr="00B01286">
        <w:rPr>
          <w:sz w:val="22"/>
          <w:szCs w:val="22"/>
        </w:rPr>
        <w:t>- Участник должен гарантировать качество поставляемой продукции и соответствие качеству продукции, изготовленной заводом-изготовителем.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lastRenderedPageBreak/>
        <w:t xml:space="preserve">- Гарантийный срок продукции должен составлять срок, указанный в техническом паспорте, но не менее 60 месяцев </w:t>
      </w:r>
      <w:proofErr w:type="gramStart"/>
      <w:r w:rsidRPr="00B01286">
        <w:rPr>
          <w:sz w:val="22"/>
          <w:szCs w:val="22"/>
        </w:rPr>
        <w:t>с даты производства</w:t>
      </w:r>
      <w:proofErr w:type="gramEnd"/>
      <w:r w:rsidRPr="00B01286">
        <w:rPr>
          <w:sz w:val="22"/>
          <w:szCs w:val="22"/>
        </w:rPr>
        <w:t xml:space="preserve"> продукции. 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Поставляемая продукция должна отгружаться в упаковке (таре) завода-изготовителя, обесп</w:t>
      </w:r>
      <w:r w:rsidRPr="00B01286">
        <w:rPr>
          <w:sz w:val="22"/>
          <w:szCs w:val="22"/>
        </w:rPr>
        <w:t>е</w:t>
      </w:r>
      <w:r w:rsidRPr="00B01286">
        <w:rPr>
          <w:sz w:val="22"/>
          <w:szCs w:val="22"/>
        </w:rPr>
        <w:t>чивающей сохранность груза при транспортировке, возможность безопасной разгрузки, искл</w:t>
      </w:r>
      <w:r w:rsidRPr="00B01286">
        <w:rPr>
          <w:sz w:val="22"/>
          <w:szCs w:val="22"/>
        </w:rPr>
        <w:t>ю</w:t>
      </w:r>
      <w:r w:rsidRPr="00B01286">
        <w:rPr>
          <w:sz w:val="22"/>
          <w:szCs w:val="22"/>
        </w:rPr>
        <w:t>чающей перемещение груза при перевозке, воздействие атмосферных осадков.</w:t>
      </w:r>
    </w:p>
    <w:p w:rsidR="00157B61" w:rsidRPr="00B01286" w:rsidRDefault="00246801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57B61" w:rsidRPr="00B01286">
        <w:rPr>
          <w:rFonts w:ascii="Times New Roman" w:hAnsi="Times New Roman"/>
        </w:rPr>
        <w:t>.4.</w:t>
      </w:r>
      <w:r w:rsidR="00157B61" w:rsidRPr="00B01286">
        <w:t xml:space="preserve"> </w:t>
      </w:r>
      <w:r w:rsidR="00157B61" w:rsidRPr="00B01286">
        <w:rPr>
          <w:rFonts w:ascii="Times New Roman" w:hAnsi="Times New Roman"/>
        </w:rPr>
        <w:t xml:space="preserve">Особые условия: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 xml:space="preserve">Поставка осуществляется после подписания договора транспортом поставщика.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Поставщик обязан предварительно (за 2-3 дня) уведомить Заказчика о прибытии продукции на склад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Продукцию, не отвечающую требованиям действующих ГОСТ, Государственных станда</w:t>
      </w:r>
      <w:r w:rsidRPr="00B01286">
        <w:rPr>
          <w:rFonts w:ascii="Times New Roman" w:hAnsi="Times New Roman"/>
        </w:rPr>
        <w:t>р</w:t>
      </w:r>
      <w:r w:rsidRPr="00B01286">
        <w:rPr>
          <w:rFonts w:ascii="Times New Roman" w:hAnsi="Times New Roman"/>
        </w:rPr>
        <w:t>тов России (ГОСТ Р), технических условий и других нормативов по стандартизации, действу</w:t>
      </w:r>
      <w:r w:rsidRPr="00B01286">
        <w:rPr>
          <w:rFonts w:ascii="Times New Roman" w:hAnsi="Times New Roman"/>
        </w:rPr>
        <w:t>ю</w:t>
      </w:r>
      <w:r w:rsidRPr="00B01286">
        <w:rPr>
          <w:rFonts w:ascii="Times New Roman" w:hAnsi="Times New Roman"/>
        </w:rPr>
        <w:t>щих на территории Российской Федерации, Поставщик должен заменить без каких-либо затрат со стороны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У поставщика Железобетонных стоек должен находиться склад с Продукцией на террит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рии Кемеровской области, </w:t>
      </w:r>
      <w:proofErr w:type="spellStart"/>
      <w:r w:rsidRPr="00B01286">
        <w:rPr>
          <w:rFonts w:ascii="Times New Roman" w:hAnsi="Times New Roman"/>
        </w:rPr>
        <w:t>воизбежании</w:t>
      </w:r>
      <w:proofErr w:type="spellEnd"/>
      <w:r w:rsidRPr="00B01286">
        <w:rPr>
          <w:rFonts w:ascii="Times New Roman" w:hAnsi="Times New Roman"/>
        </w:rPr>
        <w:t xml:space="preserve"> срыва поставки в нужные сроки.</w:t>
      </w:r>
    </w:p>
    <w:p w:rsidR="00157B61" w:rsidRPr="00B01286" w:rsidRDefault="00157B61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</w:p>
    <w:p w:rsidR="00157B61" w:rsidRPr="00B01286" w:rsidRDefault="00157B61" w:rsidP="00157B61">
      <w:pPr>
        <w:pStyle w:val="ListNum"/>
        <w:tabs>
          <w:tab w:val="clear" w:pos="284"/>
          <w:tab w:val="left" w:pos="360"/>
          <w:tab w:val="left" w:pos="1260"/>
        </w:tabs>
        <w:ind w:left="0" w:firstLine="720"/>
        <w:rPr>
          <w:b/>
          <w:szCs w:val="22"/>
        </w:rPr>
      </w:pPr>
      <w:r w:rsidRPr="00B01286">
        <w:rPr>
          <w:b/>
          <w:szCs w:val="22"/>
        </w:rPr>
        <w:t>Требования к участникам.</w:t>
      </w:r>
    </w:p>
    <w:p w:rsidR="00157B61" w:rsidRPr="00B01286" w:rsidRDefault="00157B61" w:rsidP="00157B61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20"/>
        <w:rPr>
          <w:b/>
          <w:szCs w:val="22"/>
        </w:rPr>
      </w:pPr>
    </w:p>
    <w:p w:rsidR="00246801" w:rsidRPr="00246801" w:rsidRDefault="00157B61" w:rsidP="00246801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246801">
        <w:rPr>
          <w:rFonts w:ascii="Times New Roman" w:hAnsi="Times New Roman"/>
        </w:rPr>
        <w:t>Участник конкурса должен обладать необходимыми профессиональными знаниями и опытом, управленческой компетентностью, опытом и репутацией, иметь ресурсные возможности (финанс</w:t>
      </w:r>
      <w:r w:rsidRPr="00246801">
        <w:rPr>
          <w:rFonts w:ascii="Times New Roman" w:hAnsi="Times New Roman"/>
        </w:rPr>
        <w:t>о</w:t>
      </w:r>
      <w:r w:rsidRPr="00246801">
        <w:rPr>
          <w:rFonts w:ascii="Times New Roman" w:hAnsi="Times New Roman"/>
        </w:rPr>
        <w:t>вые, материально-технические, производственные, трудовые);</w:t>
      </w:r>
    </w:p>
    <w:p w:rsidR="00246801" w:rsidRPr="00246801" w:rsidRDefault="00157B61" w:rsidP="00246801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246801">
        <w:rPr>
          <w:rFonts w:ascii="Times New Roman" w:hAnsi="Times New Roman"/>
        </w:rPr>
        <w:t xml:space="preserve">Участник конкурса должны обладать опытом поставок железобетонных опор за последние 2 года, предшествующие дате окончания срока подачи заявок на участие в закупке. </w:t>
      </w:r>
    </w:p>
    <w:p w:rsidR="00157B61" w:rsidRPr="00246801" w:rsidRDefault="00157B61" w:rsidP="00246801">
      <w:pPr>
        <w:pStyle w:val="afff3"/>
        <w:numPr>
          <w:ilvl w:val="1"/>
          <w:numId w:val="23"/>
        </w:numPr>
      </w:pPr>
      <w:r w:rsidRPr="00246801">
        <w:rPr>
          <w:rFonts w:ascii="Times New Roman" w:hAnsi="Times New Roman"/>
        </w:rPr>
        <w:t>Участник конкурса должен предоставить:</w:t>
      </w:r>
    </w:p>
    <w:p w:rsidR="00157B61" w:rsidRPr="00246801" w:rsidRDefault="00157B61" w:rsidP="00246801">
      <w:pPr>
        <w:ind w:firstLine="360"/>
      </w:pPr>
      <w:r w:rsidRPr="00246801">
        <w:t>- сертификат (свидетельство) официального дилера, либо гарантийное письмо завода изг</w:t>
      </w:r>
      <w:r w:rsidRPr="00246801">
        <w:t>о</w:t>
      </w:r>
      <w:r w:rsidRPr="00246801">
        <w:t xml:space="preserve">товителя или дилера с подтверждением дилерских полномочий, либо действующий договор поставки продукции, являющейся предметом Закупки, между Участником и изготовителем; </w:t>
      </w:r>
    </w:p>
    <w:p w:rsidR="00246801" w:rsidRPr="00246801" w:rsidRDefault="00157B61" w:rsidP="00246801">
      <w:pPr>
        <w:ind w:firstLine="360"/>
      </w:pPr>
      <w:r w:rsidRPr="00246801">
        <w:t xml:space="preserve">- декларация соответствия </w:t>
      </w:r>
      <w:proofErr w:type="gramStart"/>
      <w:r w:rsidRPr="00246801">
        <w:t>ТР</w:t>
      </w:r>
      <w:proofErr w:type="gramEnd"/>
      <w:r w:rsidRPr="00246801">
        <w:t xml:space="preserve"> ТС.</w:t>
      </w:r>
    </w:p>
    <w:p w:rsidR="00157B61" w:rsidRPr="00246801" w:rsidRDefault="00246801" w:rsidP="00246801">
      <w:r w:rsidRPr="00246801">
        <w:t xml:space="preserve">6.4. </w:t>
      </w:r>
      <w:r w:rsidR="00157B61" w:rsidRPr="00246801">
        <w:t>Участник конкурса должен обладать гражданской правоспособностью в полном объеме для заключения и исполнения Договора, должен быть зарегистрирован в установленном п</w:t>
      </w:r>
      <w:r w:rsidR="00157B61" w:rsidRPr="00246801">
        <w:t>о</w:t>
      </w:r>
      <w:r w:rsidR="00157B61" w:rsidRPr="00246801">
        <w:t>рядке.</w:t>
      </w:r>
    </w:p>
    <w:p w:rsidR="00157B61" w:rsidRPr="00246801" w:rsidRDefault="00246801" w:rsidP="00246801">
      <w:r w:rsidRPr="00246801">
        <w:t>6</w:t>
      </w:r>
      <w:r w:rsidR="00157B61" w:rsidRPr="00246801">
        <w:t>.5. Участник конкурса не должен являться неплатежеспособным или банкротом, находиться в процессе ликвидации, на имущество Участника открытого запроса предложений и изготовит</w:t>
      </w:r>
      <w:r w:rsidR="00157B61" w:rsidRPr="00246801">
        <w:t>е</w:t>
      </w:r>
      <w:r w:rsidR="00157B61" w:rsidRPr="00246801">
        <w:t>ля продукции в части, существенной для исполнения договора, не должен быть наложен арест, экономическая деятельность Участника открытого запроса предложений и изготовителя пр</w:t>
      </w:r>
      <w:r w:rsidR="00157B61" w:rsidRPr="00246801">
        <w:t>о</w:t>
      </w:r>
      <w:r w:rsidR="00157B61" w:rsidRPr="00246801">
        <w:t>дукции не должна быть приостановлена.</w:t>
      </w:r>
    </w:p>
    <w:p w:rsidR="00157B61" w:rsidRPr="00B01286" w:rsidRDefault="00157B61" w:rsidP="00157B61">
      <w:pPr>
        <w:pStyle w:val="Style5"/>
        <w:widowControl/>
        <w:rPr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Главный инженер ООО «ОЭСК» ______________________ </w:t>
      </w:r>
      <w:r>
        <w:rPr>
          <w:spacing w:val="-10"/>
          <w:sz w:val="22"/>
          <w:szCs w:val="22"/>
        </w:rPr>
        <w:t xml:space="preserve">В.В. </w:t>
      </w:r>
      <w:proofErr w:type="spellStart"/>
      <w:r>
        <w:rPr>
          <w:spacing w:val="-10"/>
          <w:sz w:val="22"/>
          <w:szCs w:val="22"/>
        </w:rPr>
        <w:t>Беззубцев</w:t>
      </w:r>
      <w:proofErr w:type="spellEnd"/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Подготовил: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           </w:t>
      </w:r>
      <w:r>
        <w:rPr>
          <w:spacing w:val="-10"/>
          <w:sz w:val="22"/>
          <w:szCs w:val="22"/>
        </w:rPr>
        <w:t>Начальник общего отдел</w:t>
      </w:r>
      <w:proofErr w:type="gramStart"/>
      <w:r>
        <w:rPr>
          <w:spacing w:val="-10"/>
          <w:sz w:val="22"/>
          <w:szCs w:val="22"/>
        </w:rPr>
        <w:t>а ООО</w:t>
      </w:r>
      <w:proofErr w:type="gramEnd"/>
      <w:r>
        <w:rPr>
          <w:spacing w:val="-10"/>
          <w:sz w:val="22"/>
          <w:szCs w:val="22"/>
        </w:rPr>
        <w:t xml:space="preserve"> «ОЭСК»</w:t>
      </w:r>
      <w:r w:rsidRPr="00B01286">
        <w:rPr>
          <w:spacing w:val="-10"/>
          <w:sz w:val="22"/>
          <w:szCs w:val="22"/>
        </w:rPr>
        <w:t xml:space="preserve"> _________________ А.Е. Мишенин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Поставщик:</w:t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  <w:t>_______________ /                   /</w:t>
      </w:r>
    </w:p>
    <w:p w:rsidR="008D6B7E" w:rsidRPr="00157B61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</w:p>
    <w:sectPr w:rsidR="008D6B7E" w:rsidRPr="00157B61" w:rsidSect="0095023D">
      <w:headerReference w:type="default" r:id="rId44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C4" w:rsidRDefault="00A97DC4">
      <w:r>
        <w:separator/>
      </w:r>
    </w:p>
  </w:endnote>
  <w:endnote w:type="continuationSeparator" w:id="0">
    <w:p w:rsidR="00A97DC4" w:rsidRDefault="00A9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C4" w:rsidRDefault="00A97DC4">
      <w:r>
        <w:separator/>
      </w:r>
    </w:p>
  </w:footnote>
  <w:footnote w:type="continuationSeparator" w:id="0">
    <w:p w:rsidR="00A97DC4" w:rsidRDefault="00A9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C4" w:rsidRPr="00A80EBF" w:rsidRDefault="00A97DC4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0A5CD2">
      <w:rPr>
        <w:sz w:val="20"/>
      </w:rPr>
      <w:t>17</w:t>
    </w:r>
    <w:r w:rsidRPr="00A80EBF">
      <w:rPr>
        <w:sz w:val="20"/>
      </w:rPr>
      <w:fldChar w:fldCharType="end"/>
    </w:r>
  </w:p>
  <w:p w:rsidR="00A97DC4" w:rsidRDefault="00A97DC4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C4" w:rsidRPr="00110B92" w:rsidRDefault="00A97DC4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0A5CD2">
      <w:rPr>
        <w:sz w:val="20"/>
      </w:rPr>
      <w:t>47</w:t>
    </w:r>
    <w:r w:rsidRPr="00110B92">
      <w:rPr>
        <w:sz w:val="20"/>
      </w:rPr>
      <w:fldChar w:fldCharType="end"/>
    </w:r>
  </w:p>
  <w:p w:rsidR="00A97DC4" w:rsidRDefault="00A97DC4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18F7CCA"/>
    <w:multiLevelType w:val="hybridMultilevel"/>
    <w:tmpl w:val="15304D8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6B6E"/>
    <w:multiLevelType w:val="multilevel"/>
    <w:tmpl w:val="7FFC43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E7152"/>
    <w:multiLevelType w:val="multilevel"/>
    <w:tmpl w:val="744E6B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FB738E"/>
    <w:multiLevelType w:val="multilevel"/>
    <w:tmpl w:val="D9B8DF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BF50FB6"/>
    <w:multiLevelType w:val="hybridMultilevel"/>
    <w:tmpl w:val="CE5ACD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303C33E2"/>
    <w:multiLevelType w:val="hybridMultilevel"/>
    <w:tmpl w:val="2F7AA576"/>
    <w:lvl w:ilvl="0" w:tplc="EE34D970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>
    <w:nsid w:val="31F41449"/>
    <w:multiLevelType w:val="multilevel"/>
    <w:tmpl w:val="DDE8BD80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firstLine="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3D0B1B4D"/>
    <w:multiLevelType w:val="hybridMultilevel"/>
    <w:tmpl w:val="3CD65996"/>
    <w:lvl w:ilvl="0" w:tplc="3BE06AC2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8">
    <w:nsid w:val="3E3127C3"/>
    <w:multiLevelType w:val="hybridMultilevel"/>
    <w:tmpl w:val="373ECF6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057CED"/>
    <w:multiLevelType w:val="hybridMultilevel"/>
    <w:tmpl w:val="EDE61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8FE6ACD"/>
    <w:multiLevelType w:val="hybridMultilevel"/>
    <w:tmpl w:val="FCECB2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FF2D9B"/>
    <w:multiLevelType w:val="hybridMultilevel"/>
    <w:tmpl w:val="1B98EC1E"/>
    <w:lvl w:ilvl="0" w:tplc="0122EA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A787551"/>
    <w:multiLevelType w:val="hybridMultilevel"/>
    <w:tmpl w:val="FD08D112"/>
    <w:lvl w:ilvl="0" w:tplc="0E38C3F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2F281F"/>
    <w:multiLevelType w:val="multilevel"/>
    <w:tmpl w:val="C48A9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>
      <w:startOverride w:val="1"/>
    </w:lvlOverride>
  </w:num>
  <w:num w:numId="4">
    <w:abstractNumId w:val="16"/>
  </w:num>
  <w:num w:numId="5">
    <w:abstractNumId w:val="33"/>
  </w:num>
  <w:num w:numId="6">
    <w:abstractNumId w:val="6"/>
  </w:num>
  <w:num w:numId="7">
    <w:abstractNumId w:val="9"/>
  </w:num>
  <w:num w:numId="8">
    <w:abstractNumId w:val="32"/>
  </w:num>
  <w:num w:numId="9">
    <w:abstractNumId w:val="30"/>
  </w:num>
  <w:num w:numId="10">
    <w:abstractNumId w:val="24"/>
  </w:num>
  <w:num w:numId="11">
    <w:abstractNumId w:val="17"/>
  </w:num>
  <w:num w:numId="12">
    <w:abstractNumId w:val="2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0"/>
  </w:num>
  <w:num w:numId="17">
    <w:abstractNumId w:val="2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27"/>
  </w:num>
  <w:num w:numId="21">
    <w:abstractNumId w:val="15"/>
  </w:num>
  <w:num w:numId="22">
    <w:abstractNumId w:val="17"/>
    <w:lvlOverride w:ilvl="0">
      <w:startOverride w:val="5"/>
    </w:lvlOverride>
  </w:num>
  <w:num w:numId="23">
    <w:abstractNumId w:val="7"/>
  </w:num>
  <w:num w:numId="24">
    <w:abstractNumId w:val="1"/>
  </w:num>
  <w:num w:numId="25">
    <w:abstractNumId w:val="28"/>
  </w:num>
  <w:num w:numId="26">
    <w:abstractNumId w:val="21"/>
  </w:num>
  <w:num w:numId="27">
    <w:abstractNumId w:val="19"/>
  </w:num>
  <w:num w:numId="28">
    <w:abstractNumId w:val="8"/>
  </w:num>
  <w:num w:numId="29">
    <w:abstractNumId w:val="3"/>
  </w:num>
  <w:num w:numId="30">
    <w:abstractNumId w:val="31"/>
  </w:num>
  <w:num w:numId="31">
    <w:abstractNumId w:val="25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47AD4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A5CD2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57B61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46801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484F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46F88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50C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4991"/>
    <w:rsid w:val="0092510B"/>
    <w:rsid w:val="00925F06"/>
    <w:rsid w:val="00927154"/>
    <w:rsid w:val="00927D21"/>
    <w:rsid w:val="00927D61"/>
    <w:rsid w:val="00930ED2"/>
    <w:rsid w:val="0093146B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896"/>
    <w:rsid w:val="0099597B"/>
    <w:rsid w:val="00997A2F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2C8D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97DC4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46D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2511"/>
    <w:rsid w:val="00E4622B"/>
    <w:rsid w:val="00E466DF"/>
    <w:rsid w:val="00E466FF"/>
    <w:rsid w:val="00E47FB7"/>
    <w:rsid w:val="00E53505"/>
    <w:rsid w:val="00E53A87"/>
    <w:rsid w:val="00E54643"/>
    <w:rsid w:val="00E56436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645E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List Number 2" w:uiPriority="99"/>
    <w:lsdException w:name="List Number 3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uiPriority w:val="99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uiPriority w:val="99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uiPriority w:val="99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link w:val="12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3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4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uiPriority w:val="99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5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6">
    <w:name w:val="Заголовок 1 Знак"/>
    <w:aliases w:val="Заголовок 1 Знак Знак Знак Знак Знак Знак Знак Знак Знак Знак1,H1 Знак1,H1 Знак Знак1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7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8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7"/>
    <w:next w:val="17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5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9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a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b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uiPriority w:val="99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aliases w:val="Основной текст Знак Знак Знак2,Основной текст Знак Знак2,body text Знак1,body text Знак Знак1,body text Знак Знак Знак,bt Знак,contents Знак,body tesx Знак,Corps de texte Знак,heading_txt Знак,bodytxy2 Знак,Body Text - Level 2 Знак"/>
    <w:basedOn w:val="a0"/>
    <w:link w:val="ae"/>
    <w:rsid w:val="00A97DC4"/>
    <w:rPr>
      <w:sz w:val="24"/>
    </w:rPr>
  </w:style>
  <w:style w:type="character" w:customStyle="1" w:styleId="13">
    <w:name w:val="Основной текст с отступом Знак1"/>
    <w:aliases w:val="текст Знак1,Основной текст с отступом Знак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f"/>
    <w:rsid w:val="00A97DC4"/>
    <w:rPr>
      <w:sz w:val="24"/>
    </w:rPr>
  </w:style>
  <w:style w:type="paragraph" w:styleId="affff5">
    <w:name w:val="Block Text"/>
    <w:basedOn w:val="a"/>
    <w:uiPriority w:val="99"/>
    <w:semiHidden/>
    <w:unhideWhenUsed/>
    <w:rsid w:val="00A97DC4"/>
    <w:pPr>
      <w:autoSpaceDE w:val="0"/>
      <w:autoSpaceDN w:val="0"/>
      <w:adjustRightInd w:val="0"/>
      <w:spacing w:after="0"/>
      <w:ind w:left="709" w:right="-7" w:hanging="709"/>
    </w:pPr>
    <w:rPr>
      <w:rFonts w:ascii="Arial" w:hAnsi="Arial" w:cs="Arial"/>
      <w:sz w:val="22"/>
      <w:szCs w:val="22"/>
      <w:lang w:val="en-GB" w:eastAsia="es-ES"/>
    </w:rPr>
  </w:style>
  <w:style w:type="paragraph" w:customStyle="1" w:styleId="affff6">
    <w:name w:val="Заголовок приложения"/>
    <w:basedOn w:val="a"/>
    <w:next w:val="a"/>
    <w:uiPriority w:val="99"/>
    <w:semiHidden/>
    <w:rsid w:val="00A97DC4"/>
    <w:pPr>
      <w:widowControl w:val="0"/>
      <w:spacing w:before="60" w:after="0"/>
      <w:jc w:val="center"/>
    </w:pPr>
    <w:rPr>
      <w:b/>
      <w:sz w:val="28"/>
      <w:szCs w:val="20"/>
    </w:rPr>
  </w:style>
  <w:style w:type="paragraph" w:customStyle="1" w:styleId="affff7">
    <w:name w:val="Îñíîâí"/>
    <w:basedOn w:val="a"/>
    <w:uiPriority w:val="99"/>
    <w:semiHidden/>
    <w:rsid w:val="00A97DC4"/>
    <w:pPr>
      <w:widowControl w:val="0"/>
      <w:spacing w:after="0"/>
    </w:pPr>
    <w:rPr>
      <w:rFonts w:ascii="Arial" w:hAnsi="Arial" w:cs="Arial"/>
      <w:sz w:val="22"/>
      <w:szCs w:val="20"/>
    </w:rPr>
  </w:style>
  <w:style w:type="character" w:customStyle="1" w:styleId="s00">
    <w:name w:val="s00 Текст Знак"/>
    <w:link w:val="s000"/>
    <w:semiHidden/>
    <w:locked/>
    <w:rsid w:val="00A97DC4"/>
    <w:rPr>
      <w:rFonts w:ascii="Arial" w:hAnsi="Arial" w:cs="Arial"/>
    </w:rPr>
  </w:style>
  <w:style w:type="paragraph" w:customStyle="1" w:styleId="s000">
    <w:name w:val="s00 Текст"/>
    <w:basedOn w:val="a"/>
    <w:link w:val="s00"/>
    <w:semiHidden/>
    <w:rsid w:val="00A97DC4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</w:pPr>
    <w:rPr>
      <w:rFonts w:ascii="Arial" w:hAnsi="Arial" w:cs="Arial"/>
      <w:sz w:val="20"/>
      <w:szCs w:val="20"/>
    </w:rPr>
  </w:style>
  <w:style w:type="character" w:customStyle="1" w:styleId="iiianoaieou">
    <w:name w:val="iiia? no?aieou"/>
    <w:basedOn w:val="a0"/>
    <w:rsid w:val="00A97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List Number 2" w:uiPriority="99"/>
    <w:lsdException w:name="List Number 3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uiPriority w:val="99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uiPriority w:val="99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uiPriority w:val="99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link w:val="12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3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4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uiPriority w:val="99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5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6">
    <w:name w:val="Заголовок 1 Знак"/>
    <w:aliases w:val="Заголовок 1 Знак Знак Знак Знак Знак Знак Знак Знак Знак Знак1,H1 Знак1,H1 Знак Знак1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7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8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7"/>
    <w:next w:val="17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5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9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a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b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uiPriority w:val="99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d">
    <w:name w:val="Заголовок №1"/>
    <w:basedOn w:val="a"/>
    <w:link w:val="1c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aliases w:val="Основной текст Знак Знак Знак2,Основной текст Знак Знак2,body text Знак1,body text Знак Знак1,body text Знак Знак Знак,bt Знак,contents Знак,body tesx Знак,Corps de texte Знак,heading_txt Знак,bodytxy2 Знак,Body Text - Level 2 Знак"/>
    <w:basedOn w:val="a0"/>
    <w:link w:val="ae"/>
    <w:rsid w:val="00A97DC4"/>
    <w:rPr>
      <w:sz w:val="24"/>
    </w:rPr>
  </w:style>
  <w:style w:type="character" w:customStyle="1" w:styleId="13">
    <w:name w:val="Основной текст с отступом Знак1"/>
    <w:aliases w:val="текст Знак1,Основной текст с отступом Знак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f"/>
    <w:rsid w:val="00A97DC4"/>
    <w:rPr>
      <w:sz w:val="24"/>
    </w:rPr>
  </w:style>
  <w:style w:type="paragraph" w:styleId="affff5">
    <w:name w:val="Block Text"/>
    <w:basedOn w:val="a"/>
    <w:uiPriority w:val="99"/>
    <w:semiHidden/>
    <w:unhideWhenUsed/>
    <w:rsid w:val="00A97DC4"/>
    <w:pPr>
      <w:autoSpaceDE w:val="0"/>
      <w:autoSpaceDN w:val="0"/>
      <w:adjustRightInd w:val="0"/>
      <w:spacing w:after="0"/>
      <w:ind w:left="709" w:right="-7" w:hanging="709"/>
    </w:pPr>
    <w:rPr>
      <w:rFonts w:ascii="Arial" w:hAnsi="Arial" w:cs="Arial"/>
      <w:sz w:val="22"/>
      <w:szCs w:val="22"/>
      <w:lang w:val="en-GB" w:eastAsia="es-ES"/>
    </w:rPr>
  </w:style>
  <w:style w:type="paragraph" w:customStyle="1" w:styleId="affff6">
    <w:name w:val="Заголовок приложения"/>
    <w:basedOn w:val="a"/>
    <w:next w:val="a"/>
    <w:uiPriority w:val="99"/>
    <w:semiHidden/>
    <w:rsid w:val="00A97DC4"/>
    <w:pPr>
      <w:widowControl w:val="0"/>
      <w:spacing w:before="60" w:after="0"/>
      <w:jc w:val="center"/>
    </w:pPr>
    <w:rPr>
      <w:b/>
      <w:sz w:val="28"/>
      <w:szCs w:val="20"/>
    </w:rPr>
  </w:style>
  <w:style w:type="paragraph" w:customStyle="1" w:styleId="affff7">
    <w:name w:val="Îñíîâí"/>
    <w:basedOn w:val="a"/>
    <w:uiPriority w:val="99"/>
    <w:semiHidden/>
    <w:rsid w:val="00A97DC4"/>
    <w:pPr>
      <w:widowControl w:val="0"/>
      <w:spacing w:after="0"/>
    </w:pPr>
    <w:rPr>
      <w:rFonts w:ascii="Arial" w:hAnsi="Arial" w:cs="Arial"/>
      <w:sz w:val="22"/>
      <w:szCs w:val="20"/>
    </w:rPr>
  </w:style>
  <w:style w:type="character" w:customStyle="1" w:styleId="s00">
    <w:name w:val="s00 Текст Знак"/>
    <w:link w:val="s000"/>
    <w:semiHidden/>
    <w:locked/>
    <w:rsid w:val="00A97DC4"/>
    <w:rPr>
      <w:rFonts w:ascii="Arial" w:hAnsi="Arial" w:cs="Arial"/>
    </w:rPr>
  </w:style>
  <w:style w:type="paragraph" w:customStyle="1" w:styleId="s000">
    <w:name w:val="s00 Текст"/>
    <w:basedOn w:val="a"/>
    <w:link w:val="s00"/>
    <w:semiHidden/>
    <w:rsid w:val="00A97DC4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</w:pPr>
    <w:rPr>
      <w:rFonts w:ascii="Arial" w:hAnsi="Arial" w:cs="Arial"/>
      <w:sz w:val="20"/>
      <w:szCs w:val="20"/>
    </w:rPr>
  </w:style>
  <w:style w:type="character" w:customStyle="1" w:styleId="iiianoaieou">
    <w:name w:val="iiia? no?aieou"/>
    <w:basedOn w:val="a0"/>
    <w:rsid w:val="00A9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yperlink" Target="mailto:zayavka_yaroslavl@yaroslavl.gazprom-nef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0B26-57CB-40DE-A100-8BD8D682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13622</Words>
  <Characters>102192</Characters>
  <Application>Microsoft Office Word</Application>
  <DocSecurity>0</DocSecurity>
  <Lines>851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115583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4</cp:revision>
  <cp:lastPrinted>2023-06-26T04:15:00Z</cp:lastPrinted>
  <dcterms:created xsi:type="dcterms:W3CDTF">2023-12-08T05:52:00Z</dcterms:created>
  <dcterms:modified xsi:type="dcterms:W3CDTF">2023-12-12T07:02:00Z</dcterms:modified>
</cp:coreProperties>
</file>