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C364E2">
        <w:rPr>
          <w:sz w:val="28"/>
          <w:szCs w:val="28"/>
        </w:rPr>
        <w:t>октября</w:t>
      </w:r>
      <w:r w:rsidRPr="00334027">
        <w:rPr>
          <w:sz w:val="28"/>
          <w:szCs w:val="28"/>
        </w:rPr>
        <w:t xml:space="preserve"> 20</w:t>
      </w:r>
      <w:r w:rsidR="001B3E34">
        <w:rPr>
          <w:sz w:val="28"/>
          <w:szCs w:val="28"/>
        </w:rPr>
        <w:t>2</w:t>
      </w:r>
      <w:r w:rsidR="00754670">
        <w:rPr>
          <w:sz w:val="28"/>
          <w:szCs w:val="28"/>
        </w:rPr>
        <w:t>3</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F34338" w:rsidRDefault="00ED191F" w:rsidP="00334027">
      <w:pPr>
        <w:spacing w:after="0"/>
        <w:jc w:val="center"/>
        <w:outlineLvl w:val="0"/>
        <w:rPr>
          <w:b/>
          <w:sz w:val="28"/>
          <w:szCs w:val="28"/>
        </w:rPr>
      </w:pPr>
      <w:r w:rsidRPr="00F34338">
        <w:rPr>
          <w:b/>
          <w:sz w:val="28"/>
          <w:szCs w:val="28"/>
        </w:rPr>
        <w:t>К</w:t>
      </w:r>
      <w:r w:rsidR="00334027" w:rsidRPr="00F34338">
        <w:rPr>
          <w:b/>
          <w:sz w:val="28"/>
          <w:szCs w:val="28"/>
        </w:rPr>
        <w:t xml:space="preserve">онкурс  </w:t>
      </w:r>
    </w:p>
    <w:p w:rsidR="00C364E2" w:rsidRDefault="00C364E2" w:rsidP="00C364E2">
      <w:pPr>
        <w:pStyle w:val="26"/>
        <w:spacing w:line="276" w:lineRule="auto"/>
        <w:jc w:val="center"/>
        <w:rPr>
          <w:b/>
          <w:sz w:val="28"/>
          <w:szCs w:val="28"/>
        </w:rPr>
      </w:pPr>
      <w:r>
        <w:rPr>
          <w:b/>
          <w:sz w:val="28"/>
          <w:szCs w:val="28"/>
        </w:rPr>
        <w:t>на проведение подрядных работ по объе</w:t>
      </w:r>
      <w:r w:rsidR="00FC5F64">
        <w:rPr>
          <w:b/>
          <w:sz w:val="28"/>
          <w:szCs w:val="28"/>
        </w:rPr>
        <w:t>кту «Техническое перевооружение</w:t>
      </w:r>
      <w:r>
        <w:rPr>
          <w:b/>
          <w:sz w:val="28"/>
          <w:szCs w:val="28"/>
        </w:rPr>
        <w:t xml:space="preserve">  модернизация оборудования </w:t>
      </w:r>
    </w:p>
    <w:p w:rsidR="00334027" w:rsidRPr="00334027" w:rsidRDefault="00C364E2" w:rsidP="00C364E2">
      <w:pPr>
        <w:pStyle w:val="26"/>
        <w:spacing w:line="276" w:lineRule="auto"/>
        <w:jc w:val="center"/>
        <w:rPr>
          <w:b/>
        </w:rPr>
      </w:pPr>
      <w:r>
        <w:rPr>
          <w:b/>
          <w:sz w:val="28"/>
          <w:szCs w:val="28"/>
        </w:rPr>
        <w:t xml:space="preserve"> на ОРУ 110 кВ и РЗиА на ПС 110/6,3/6,3 кВ «Машзавод».</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920A3A">
        <w:rPr>
          <w:b/>
          <w:sz w:val="28"/>
          <w:szCs w:val="28"/>
        </w:rPr>
        <w:t>3</w:t>
      </w:r>
      <w:r w:rsidRPr="00334027">
        <w:rPr>
          <w:b/>
          <w:sz w:val="28"/>
          <w:szCs w:val="28"/>
        </w:rPr>
        <w:t xml:space="preserve"> г.</w:t>
      </w:r>
    </w:p>
    <w:p w:rsidR="00334027" w:rsidRPr="00334027" w:rsidRDefault="00334027" w:rsidP="00334027">
      <w:pPr>
        <w:jc w:val="center"/>
        <w:outlineLvl w:val="0"/>
      </w:pPr>
      <w:bookmarkStart w:id="17" w:name="_Toc352559354"/>
      <w:r w:rsidRPr="00334027">
        <w:t xml:space="preserve">ИЗВЕЩЕНИЕ О ПРОВЕДЕНИИ </w:t>
      </w:r>
      <w:bookmarkEnd w:id="17"/>
      <w:r w:rsidRPr="00334027">
        <w:t>КОНКУРСА</w:t>
      </w:r>
    </w:p>
    <w:p w:rsidR="00334027" w:rsidRPr="00334027" w:rsidRDefault="00334027" w:rsidP="00334027">
      <w:pPr>
        <w:jc w:val="center"/>
        <w:outlineLvl w:val="0"/>
      </w:pPr>
    </w:p>
    <w:p w:rsidR="00FB5C45" w:rsidRPr="00920A3A" w:rsidRDefault="00334027" w:rsidP="00FC5F64">
      <w:pPr>
        <w:pStyle w:val="26"/>
        <w:spacing w:line="276" w:lineRule="auto"/>
        <w:rPr>
          <w:bCs/>
          <w:iCs/>
          <w:szCs w:val="24"/>
        </w:rPr>
      </w:pPr>
      <w:r w:rsidRPr="00334027">
        <w:rPr>
          <w:b/>
          <w:spacing w:val="-6"/>
        </w:rPr>
        <w:t>Форма и способ процедуры закупки:</w:t>
      </w:r>
      <w:r w:rsidRPr="00E8411F">
        <w:rPr>
          <w:bCs/>
          <w:iCs/>
        </w:rPr>
        <w:t xml:space="preserve"> </w:t>
      </w:r>
      <w:r w:rsidR="00E8411F" w:rsidRPr="00E8411F">
        <w:rPr>
          <w:bCs/>
          <w:iCs/>
        </w:rPr>
        <w:t xml:space="preserve">Конкурс </w:t>
      </w:r>
      <w:r w:rsidR="00920A3A" w:rsidRPr="00920A3A">
        <w:rPr>
          <w:bCs/>
          <w:iCs/>
          <w:szCs w:val="24"/>
        </w:rPr>
        <w:t xml:space="preserve">на проведение </w:t>
      </w:r>
      <w:r w:rsidR="00C364E2" w:rsidRPr="00FC5F64">
        <w:rPr>
          <w:bCs/>
          <w:iCs/>
          <w:szCs w:val="24"/>
        </w:rPr>
        <w:t>подрядных работ по объе</w:t>
      </w:r>
      <w:r w:rsidR="00FC5F64">
        <w:rPr>
          <w:bCs/>
          <w:iCs/>
          <w:szCs w:val="24"/>
        </w:rPr>
        <w:t>кту «Техническое перевооружение</w:t>
      </w:r>
      <w:r w:rsidR="00C364E2" w:rsidRPr="00FC5F64">
        <w:rPr>
          <w:bCs/>
          <w:iCs/>
          <w:szCs w:val="24"/>
        </w:rPr>
        <w:t xml:space="preserve"> модернизация оборудования на ОРУ 110 кВ и РЗиА на ПС 110/6,3/6,3 кВ «Машзавод».</w:t>
      </w:r>
    </w:p>
    <w:p w:rsidR="00334027" w:rsidRPr="00ED191F" w:rsidRDefault="00334027" w:rsidP="00FB5C45">
      <w:pPr>
        <w:spacing w:after="0"/>
        <w:ind w:firstLine="708"/>
        <w:contextualSpacing/>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BF6B6E">
        <w:rPr>
          <w:bCs/>
          <w:iCs/>
        </w:rPr>
        <w:t>53</w:t>
      </w:r>
      <w:r w:rsidRPr="007D28AF">
        <w:rPr>
          <w:bCs/>
          <w:iCs/>
        </w:rPr>
        <w:t>, Кемеровская область</w:t>
      </w:r>
      <w:r w:rsidR="00B373D4">
        <w:rPr>
          <w:bCs/>
          <w:iCs/>
        </w:rPr>
        <w:t>-Кузбасс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BF6B6E">
        <w:rPr>
          <w:bCs/>
          <w:iCs/>
        </w:rPr>
        <w:t>53</w:t>
      </w:r>
      <w:r w:rsidRPr="007D28AF">
        <w:rPr>
          <w:bCs/>
          <w:iCs/>
        </w:rPr>
        <w:t xml:space="preserve">, </w:t>
      </w:r>
      <w:r w:rsidR="00B373D4" w:rsidRPr="007D28AF">
        <w:rPr>
          <w:bCs/>
          <w:iCs/>
        </w:rPr>
        <w:t>Кемеровская область</w:t>
      </w:r>
      <w:r w:rsidR="00B373D4">
        <w:rPr>
          <w:bCs/>
          <w:iCs/>
        </w:rPr>
        <w:t>-Кузбасс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Pr="00920A3A" w:rsidRDefault="00334027" w:rsidP="00920A3A">
      <w:pPr>
        <w:pStyle w:val="26"/>
        <w:spacing w:line="276" w:lineRule="auto"/>
        <w:ind w:left="0"/>
        <w:rPr>
          <w:bCs/>
          <w:iCs/>
          <w:szCs w:val="24"/>
        </w:rPr>
      </w:pPr>
      <w:r w:rsidRPr="007D28AF">
        <w:rPr>
          <w:b/>
        </w:rPr>
        <w:t>Предмет договора</w:t>
      </w:r>
      <w:r w:rsidR="00920A3A" w:rsidRPr="00920A3A">
        <w:rPr>
          <w:bCs/>
          <w:iCs/>
          <w:szCs w:val="24"/>
        </w:rPr>
        <w:t xml:space="preserve"> на проведение </w:t>
      </w:r>
      <w:r w:rsidR="00FC5F64" w:rsidRPr="00FC5F64">
        <w:rPr>
          <w:bCs/>
          <w:iCs/>
          <w:szCs w:val="24"/>
        </w:rPr>
        <w:t>подрядных работ по объе</w:t>
      </w:r>
      <w:r w:rsidR="00FC5F64">
        <w:rPr>
          <w:bCs/>
          <w:iCs/>
          <w:szCs w:val="24"/>
        </w:rPr>
        <w:t>кту «Техническое перевооружение</w:t>
      </w:r>
      <w:r w:rsidR="00FC5F64" w:rsidRPr="00FC5F64">
        <w:rPr>
          <w:bCs/>
          <w:iCs/>
          <w:szCs w:val="24"/>
        </w:rPr>
        <w:t xml:space="preserve"> модернизация оборудования на ОРУ 110 кВ и РЗиА на ПС 110/6,3/6,3 кВ «Машзавод»</w:t>
      </w:r>
      <w:r w:rsidR="00920A3A" w:rsidRPr="00920A3A">
        <w:rPr>
          <w:bCs/>
          <w:iCs/>
          <w:szCs w:val="24"/>
        </w:rPr>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796A1E" w:rsidP="00796A1E">
      <w:pPr>
        <w:spacing w:after="0"/>
        <w:ind w:firstLine="708"/>
      </w:pPr>
      <w:r>
        <w:t>Конкурс проводится в соответствии с Федеральным законом</w:t>
      </w:r>
      <w:r>
        <w:rPr>
          <w:spacing w:val="2"/>
          <w:shd w:val="clear" w:color="auto" w:fill="FFFFFF"/>
        </w:rPr>
        <w:t xml:space="preserve"> «О закупках товаров, р</w:t>
      </w:r>
      <w:r>
        <w:rPr>
          <w:spacing w:val="2"/>
          <w:shd w:val="clear" w:color="auto" w:fill="FFFFFF"/>
        </w:rPr>
        <w:t>а</w:t>
      </w:r>
      <w:r>
        <w:rPr>
          <w:spacing w:val="2"/>
          <w:shd w:val="clear" w:color="auto" w:fill="FFFFFF"/>
        </w:rPr>
        <w:t>бот, услуг отдельными видами юридических лиц» от 18.07.2011</w:t>
      </w:r>
      <w:r>
        <w:t xml:space="preserve"> № 223-ФЗ и </w:t>
      </w:r>
      <w:r>
        <w:rPr>
          <w:spacing w:val="-2"/>
        </w:rPr>
        <w:t xml:space="preserve">Положением о проведении закупок товаров, работ, услуг для нужд </w:t>
      </w:r>
      <w:r>
        <w:t>Общества с ограниченной ответственн</w:t>
      </w:r>
      <w:r>
        <w:t>о</w:t>
      </w:r>
      <w:r>
        <w:t>стью «ОЭСК»</w:t>
      </w:r>
      <w:r>
        <w:rPr>
          <w:spacing w:val="-2"/>
        </w:rPr>
        <w:t xml:space="preserve">, утвержденным на основании Решения № 02/2018 единственного участника </w:t>
      </w:r>
      <w:r>
        <w:t>О</w:t>
      </w:r>
      <w:r>
        <w:t>б</w:t>
      </w:r>
      <w:r>
        <w:t>щество с ограниченной ответственностью «ОЭСК» от «25» декабря 2018 г.</w:t>
      </w:r>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B81694" w:rsidRDefault="00334027" w:rsidP="00334027">
      <w:pPr>
        <w:tabs>
          <w:tab w:val="left" w:pos="1134"/>
        </w:tabs>
        <w:spacing w:after="0"/>
        <w:ind w:firstLine="709"/>
        <w:contextualSpacing/>
        <w:rPr>
          <w:b/>
        </w:rPr>
      </w:pPr>
      <w:r w:rsidRPr="00F4404F">
        <w:rPr>
          <w:b/>
        </w:rPr>
        <w:t>Начальная (максимальная) цена договора</w:t>
      </w:r>
      <w:r w:rsidRPr="00B81694">
        <w:t xml:space="preserve">: </w:t>
      </w:r>
      <w:r w:rsidR="00FC5F64">
        <w:rPr>
          <w:b/>
        </w:rPr>
        <w:t>22 326 000</w:t>
      </w:r>
      <w:r w:rsidR="00F4404F" w:rsidRPr="00B81694">
        <w:rPr>
          <w:b/>
        </w:rPr>
        <w:t xml:space="preserve"> </w:t>
      </w:r>
      <w:r w:rsidR="00B81694" w:rsidRPr="00B81694">
        <w:rPr>
          <w:b/>
        </w:rPr>
        <w:t>(</w:t>
      </w:r>
      <w:r w:rsidR="00FC5F64">
        <w:rPr>
          <w:b/>
        </w:rPr>
        <w:t>двадцать два миллиона тр</w:t>
      </w:r>
      <w:r w:rsidR="00FC5F64">
        <w:rPr>
          <w:b/>
        </w:rPr>
        <w:t>и</w:t>
      </w:r>
      <w:r w:rsidR="00FC5F64">
        <w:rPr>
          <w:b/>
        </w:rPr>
        <w:t>ста двадцать шесть тысяч</w:t>
      </w:r>
      <w:r w:rsidRPr="00B81694">
        <w:rPr>
          <w:b/>
        </w:rPr>
        <w:t>) рубл</w:t>
      </w:r>
      <w:r w:rsidR="00F4404F" w:rsidRPr="00B81694">
        <w:rPr>
          <w:b/>
        </w:rPr>
        <w:t>ей</w:t>
      </w:r>
      <w:r w:rsidRPr="00B81694">
        <w:rPr>
          <w:b/>
        </w:rPr>
        <w:t xml:space="preserve"> 00 копеек, </w:t>
      </w:r>
      <w:r w:rsidR="00282C7D">
        <w:rPr>
          <w:b/>
        </w:rPr>
        <w:t>с</w:t>
      </w:r>
      <w:r w:rsidR="002D5FF1">
        <w:rPr>
          <w:b/>
        </w:rPr>
        <w:t xml:space="preserve"> </w:t>
      </w:r>
      <w:r w:rsidR="007A69D9" w:rsidRPr="00B81694">
        <w:rPr>
          <w:b/>
        </w:rPr>
        <w:t>уче</w:t>
      </w:r>
      <w:r w:rsidR="00AE7AE3" w:rsidRPr="00B81694">
        <w:rPr>
          <w:b/>
        </w:rPr>
        <w:t>т</w:t>
      </w:r>
      <w:r w:rsidR="00282C7D">
        <w:rPr>
          <w:b/>
        </w:rPr>
        <w:t>ом</w:t>
      </w:r>
      <w:r w:rsidR="00180719" w:rsidRPr="00B81694">
        <w:rPr>
          <w:b/>
        </w:rPr>
        <w:t xml:space="preserve"> НДС</w:t>
      </w:r>
      <w:r w:rsidR="00AE7AE3" w:rsidRPr="00B81694">
        <w:rPr>
          <w:b/>
        </w:rPr>
        <w:t xml:space="preserve"> 20%</w:t>
      </w:r>
      <w:r w:rsidRPr="00B81694">
        <w:rPr>
          <w:b/>
        </w:rPr>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442D22"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№1028/ПР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г.№514/пр, №515/пр,516/пр,№517/пр, №518/пр, №519/пр, №520/пр, №521/пр.</w:t>
      </w:r>
      <w:r w:rsidR="00442D22">
        <w:t>.</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920A3A">
        <w:rPr>
          <w:spacing w:val="-6"/>
        </w:rPr>
        <w:t>«</w:t>
      </w:r>
      <w:r w:rsidR="00C774EC">
        <w:rPr>
          <w:spacing w:val="-6"/>
        </w:rPr>
        <w:t>14</w:t>
      </w:r>
      <w:r w:rsidR="00920A3A">
        <w:rPr>
          <w:spacing w:val="-6"/>
        </w:rPr>
        <w:t>»</w:t>
      </w:r>
      <w:r w:rsidR="007A69D9">
        <w:rPr>
          <w:spacing w:val="-6"/>
        </w:rPr>
        <w:t xml:space="preserve"> </w:t>
      </w:r>
      <w:r w:rsidR="00C774EC">
        <w:rPr>
          <w:spacing w:val="-6"/>
        </w:rPr>
        <w:t>но</w:t>
      </w:r>
      <w:r w:rsidR="00FC5F64">
        <w:rPr>
          <w:spacing w:val="-6"/>
        </w:rPr>
        <w:t>ября</w:t>
      </w:r>
      <w:r w:rsidRPr="00334027">
        <w:rPr>
          <w:spacing w:val="-6"/>
        </w:rPr>
        <w:t xml:space="preserve"> 20</w:t>
      </w:r>
      <w:r w:rsidR="007A69D9">
        <w:rPr>
          <w:spacing w:val="-6"/>
        </w:rPr>
        <w:t>2</w:t>
      </w:r>
      <w:r w:rsidR="00282C7D">
        <w:rPr>
          <w:spacing w:val="-6"/>
        </w:rPr>
        <w:t>3</w:t>
      </w:r>
      <w:r>
        <w:rPr>
          <w:spacing w:val="-6"/>
        </w:rPr>
        <w:t xml:space="preserve"> г. до 10.00,</w:t>
      </w:r>
      <w:r w:rsidRPr="00334027">
        <w:rPr>
          <w:spacing w:val="-6"/>
        </w:rPr>
        <w:t xml:space="preserve"> </w:t>
      </w:r>
      <w:r w:rsidR="00FC7913">
        <w:rPr>
          <w:spacing w:val="-6"/>
        </w:rPr>
        <w:t>«</w:t>
      </w:r>
      <w:r w:rsidR="00C774EC">
        <w:rPr>
          <w:spacing w:val="-6"/>
        </w:rPr>
        <w:t>30</w:t>
      </w:r>
      <w:r w:rsidR="00FC7913">
        <w:rPr>
          <w:spacing w:val="-6"/>
        </w:rPr>
        <w:t>»</w:t>
      </w:r>
      <w:r w:rsidRPr="00334027">
        <w:rPr>
          <w:spacing w:val="-6"/>
        </w:rPr>
        <w:t xml:space="preserve"> </w:t>
      </w:r>
      <w:r w:rsidR="005E71E7">
        <w:rPr>
          <w:spacing w:val="-6"/>
        </w:rPr>
        <w:t>ноября</w:t>
      </w:r>
      <w:r w:rsidRPr="00334027">
        <w:rPr>
          <w:spacing w:val="-6"/>
        </w:rPr>
        <w:t xml:space="preserve"> 20</w:t>
      </w:r>
      <w:r w:rsidR="007A69D9">
        <w:rPr>
          <w:spacing w:val="-6"/>
        </w:rPr>
        <w:t>2</w:t>
      </w:r>
      <w:r w:rsidR="002D5FF1">
        <w:rPr>
          <w:spacing w:val="-6"/>
        </w:rPr>
        <w:t>3</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2D5FF1">
        <w:rPr>
          <w:spacing w:val="-6"/>
        </w:rPr>
        <w:t>«</w:t>
      </w:r>
      <w:r w:rsidR="00C774EC">
        <w:rPr>
          <w:spacing w:val="-6"/>
        </w:rPr>
        <w:t>14</w:t>
      </w:r>
      <w:r w:rsidR="002D5FF1">
        <w:rPr>
          <w:spacing w:val="-6"/>
        </w:rPr>
        <w:t>»</w:t>
      </w:r>
      <w:r w:rsidR="00FC7913">
        <w:rPr>
          <w:spacing w:val="-6"/>
        </w:rPr>
        <w:t xml:space="preserve"> </w:t>
      </w:r>
      <w:r w:rsidR="00C774EC">
        <w:rPr>
          <w:spacing w:val="-6"/>
        </w:rPr>
        <w:t>но</w:t>
      </w:r>
      <w:r w:rsidR="005E71E7">
        <w:rPr>
          <w:spacing w:val="-6"/>
        </w:rPr>
        <w:t>ября</w:t>
      </w:r>
      <w:r w:rsidRPr="00750D9F">
        <w:rPr>
          <w:spacing w:val="-6"/>
        </w:rPr>
        <w:t xml:space="preserve"> 20</w:t>
      </w:r>
      <w:r w:rsidR="007A69D9">
        <w:rPr>
          <w:spacing w:val="-6"/>
        </w:rPr>
        <w:t>2</w:t>
      </w:r>
      <w:r w:rsidR="002D5FF1">
        <w:rPr>
          <w:spacing w:val="-6"/>
        </w:rPr>
        <w:t>3</w:t>
      </w:r>
      <w:r w:rsidRPr="00750D9F">
        <w:rPr>
          <w:spacing w:val="-6"/>
        </w:rPr>
        <w:t xml:space="preserve"> г. до 17.00 (время местное) </w:t>
      </w:r>
      <w:r w:rsidR="00FC7913">
        <w:rPr>
          <w:spacing w:val="-6"/>
        </w:rPr>
        <w:t>«</w:t>
      </w:r>
      <w:r w:rsidR="00C774EC">
        <w:rPr>
          <w:spacing w:val="-6"/>
        </w:rPr>
        <w:t>24</w:t>
      </w:r>
      <w:r w:rsidR="00FC7913">
        <w:rPr>
          <w:spacing w:val="-6"/>
        </w:rPr>
        <w:t>»</w:t>
      </w:r>
      <w:r w:rsidRPr="00750D9F">
        <w:rPr>
          <w:spacing w:val="-6"/>
        </w:rPr>
        <w:t xml:space="preserve"> </w:t>
      </w:r>
      <w:r w:rsidR="005E71E7">
        <w:rPr>
          <w:spacing w:val="-6"/>
        </w:rPr>
        <w:t>ноября</w:t>
      </w:r>
      <w:r w:rsidRPr="00750D9F">
        <w:rPr>
          <w:spacing w:val="-6"/>
        </w:rPr>
        <w:t xml:space="preserve"> 20</w:t>
      </w:r>
      <w:r w:rsidR="007A69D9">
        <w:rPr>
          <w:spacing w:val="-6"/>
        </w:rPr>
        <w:t>2</w:t>
      </w:r>
      <w:r w:rsidR="002D5FF1">
        <w:rPr>
          <w:spacing w:val="-6"/>
        </w:rPr>
        <w:t>3</w:t>
      </w:r>
      <w:r w:rsidRPr="00750D9F">
        <w:rPr>
          <w:spacing w:val="-6"/>
        </w:rPr>
        <w:t xml:space="preserve"> г. </w:t>
      </w:r>
    </w:p>
    <w:p w:rsidR="00F23807" w:rsidRPr="00334027" w:rsidRDefault="00F23807" w:rsidP="00F23807">
      <w:pPr>
        <w:spacing w:after="0"/>
        <w:ind w:firstLine="709"/>
        <w:contextualSpacing/>
      </w:pPr>
      <w:r w:rsidRPr="00334027">
        <w:rPr>
          <w:b/>
          <w:spacing w:val="-6"/>
        </w:rPr>
        <w:lastRenderedPageBreak/>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C774EC">
        <w:rPr>
          <w:spacing w:val="-6"/>
        </w:rPr>
        <w:t>30</w:t>
      </w:r>
      <w:r w:rsidR="00FC7913">
        <w:rPr>
          <w:spacing w:val="-6"/>
        </w:rPr>
        <w:t>»</w:t>
      </w:r>
      <w:r w:rsidR="00FC7913" w:rsidRPr="00334027">
        <w:rPr>
          <w:spacing w:val="-6"/>
        </w:rPr>
        <w:t xml:space="preserve"> </w:t>
      </w:r>
      <w:r w:rsidR="005E71E7">
        <w:rPr>
          <w:spacing w:val="-6"/>
        </w:rPr>
        <w:t>ноября</w:t>
      </w:r>
      <w:r w:rsidR="00FC7913" w:rsidRPr="00334027">
        <w:rPr>
          <w:spacing w:val="-6"/>
        </w:rPr>
        <w:t xml:space="preserve"> 20</w:t>
      </w:r>
      <w:r w:rsidR="00FC7913">
        <w:rPr>
          <w:spacing w:val="-6"/>
        </w:rPr>
        <w:t>2</w:t>
      </w:r>
      <w:r w:rsidR="002D5FF1">
        <w:rPr>
          <w:spacing w:val="-6"/>
        </w:rPr>
        <w:t>3</w:t>
      </w:r>
      <w:r w:rsidR="00FC7913">
        <w:rPr>
          <w:spacing w:val="-6"/>
        </w:rPr>
        <w:t xml:space="preserve"> </w:t>
      </w:r>
      <w:r w:rsidRPr="00750D9F">
        <w:t xml:space="preserve">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FC7913" w:rsidRPr="00750D9F">
        <w:t>«</w:t>
      </w:r>
      <w:r w:rsidR="00C774EC">
        <w:rPr>
          <w:spacing w:val="-6"/>
        </w:rPr>
        <w:t>30</w:t>
      </w:r>
      <w:r w:rsidR="00FC7913">
        <w:rPr>
          <w:spacing w:val="-6"/>
        </w:rPr>
        <w:t>»</w:t>
      </w:r>
      <w:r w:rsidR="00FC7913" w:rsidRPr="00334027">
        <w:rPr>
          <w:spacing w:val="-6"/>
        </w:rPr>
        <w:t xml:space="preserve"> </w:t>
      </w:r>
      <w:r w:rsidR="005E71E7">
        <w:rPr>
          <w:spacing w:val="-6"/>
        </w:rPr>
        <w:t>ноября</w:t>
      </w:r>
      <w:r w:rsidR="00FC7913" w:rsidRPr="00334027">
        <w:rPr>
          <w:spacing w:val="-6"/>
        </w:rPr>
        <w:t xml:space="preserve"> 20</w:t>
      </w:r>
      <w:r w:rsidR="00FC7913">
        <w:rPr>
          <w:spacing w:val="-6"/>
        </w:rPr>
        <w:t>2</w:t>
      </w:r>
      <w:r w:rsidR="002D5FF1">
        <w:rPr>
          <w:spacing w:val="-6"/>
        </w:rPr>
        <w:t>3</w:t>
      </w:r>
      <w:r w:rsidR="00FC7913">
        <w:rPr>
          <w:spacing w:val="-6"/>
        </w:rPr>
        <w:t xml:space="preserve">  </w:t>
      </w:r>
      <w:r w:rsidRPr="00334027">
        <w:t>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FC7913" w:rsidRPr="00750D9F">
        <w:t>«</w:t>
      </w:r>
      <w:r w:rsidR="00C774EC">
        <w:rPr>
          <w:spacing w:val="-6"/>
        </w:rPr>
        <w:t>30</w:t>
      </w:r>
      <w:r w:rsidR="00FC7913">
        <w:rPr>
          <w:spacing w:val="-6"/>
        </w:rPr>
        <w:t>»</w:t>
      </w:r>
      <w:r w:rsidR="00FC7913" w:rsidRPr="00334027">
        <w:rPr>
          <w:spacing w:val="-6"/>
        </w:rPr>
        <w:t xml:space="preserve"> </w:t>
      </w:r>
      <w:r w:rsidR="005E71E7">
        <w:rPr>
          <w:spacing w:val="-6"/>
        </w:rPr>
        <w:t>ноября</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334027">
        <w:t>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750D9F" w:rsidRPr="00750D9F">
        <w:t>«</w:t>
      </w:r>
      <w:r w:rsidR="00C774EC">
        <w:rPr>
          <w:spacing w:val="-6"/>
        </w:rPr>
        <w:t>30</w:t>
      </w:r>
      <w:r w:rsidR="00FC7913">
        <w:rPr>
          <w:spacing w:val="-6"/>
        </w:rPr>
        <w:t>»</w:t>
      </w:r>
      <w:r w:rsidR="00FC7913" w:rsidRPr="00334027">
        <w:rPr>
          <w:spacing w:val="-6"/>
        </w:rPr>
        <w:t xml:space="preserve"> </w:t>
      </w:r>
      <w:r w:rsidR="005E71E7">
        <w:rPr>
          <w:spacing w:val="-6"/>
        </w:rPr>
        <w:t>ноября</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334027">
        <w:t>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FC7913" w:rsidRPr="00750D9F">
        <w:t>«</w:t>
      </w:r>
      <w:r w:rsidR="00C774EC">
        <w:rPr>
          <w:spacing w:val="-6"/>
        </w:rPr>
        <w:t>30</w:t>
      </w:r>
      <w:r w:rsidR="00FC7913">
        <w:rPr>
          <w:spacing w:val="-6"/>
        </w:rPr>
        <w:t>»</w:t>
      </w:r>
      <w:r w:rsidR="00FC7913" w:rsidRPr="00334027">
        <w:rPr>
          <w:spacing w:val="-6"/>
        </w:rPr>
        <w:t xml:space="preserve"> </w:t>
      </w:r>
      <w:r w:rsidR="005E71E7">
        <w:rPr>
          <w:spacing w:val="-6"/>
        </w:rPr>
        <w:t>ноября</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334027">
        <w:t>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2D5FF1" w:rsidRDefault="002D5FF1" w:rsidP="00334027">
      <w:pPr>
        <w:spacing w:after="0" w:line="360" w:lineRule="auto"/>
        <w:jc w:val="center"/>
        <w:rPr>
          <w:b/>
        </w:rPr>
      </w:pPr>
    </w:p>
    <w:p w:rsidR="00754670" w:rsidRDefault="00754670" w:rsidP="00334027">
      <w:pPr>
        <w:spacing w:after="0" w:line="360" w:lineRule="auto"/>
        <w:jc w:val="center"/>
        <w:rPr>
          <w:b/>
        </w:rPr>
      </w:pPr>
    </w:p>
    <w:p w:rsidR="002D5FF1" w:rsidRDefault="002D5FF1"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Pr="007A22B1" w:rsidRDefault="00EC36CE" w:rsidP="00AE7AE3">
      <w:pPr>
        <w:spacing w:after="0" w:line="360" w:lineRule="auto"/>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EC36CE" w:rsidRPr="00E04A75" w:rsidRDefault="00EC36CE" w:rsidP="00EC36CE">
      <w:pPr>
        <w:ind w:firstLine="720"/>
      </w:pPr>
      <w:bookmarkStart w:id="131" w:name="sub_10374"/>
      <w:bookmarkEnd w:id="130"/>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.3.2.10. последствия признания конкурса несостоявшимся;</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EC36CE" w:rsidRPr="00E04A75" w:rsidRDefault="00EC36CE" w:rsidP="00EC36CE">
      <w:pPr>
        <w:ind w:firstLine="720"/>
      </w:pPr>
      <w:bookmarkStart w:id="166" w:name="sub_11068"/>
      <w:bookmarkEnd w:id="165"/>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.11. Последствия признания конкурса несостоявшимся</w:t>
      </w:r>
    </w:p>
    <w:p w:rsidR="00EC36CE" w:rsidRPr="00407126" w:rsidRDefault="00EC36CE" w:rsidP="00EC36CE">
      <w:pPr>
        <w:ind w:firstLine="720"/>
      </w:pPr>
      <w:bookmarkStart w:id="277" w:name="sub_10503"/>
      <w:bookmarkEnd w:id="276"/>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EC36CE" w:rsidRDefault="00EC36CE" w:rsidP="00EC36CE">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BF6B6E">
              <w:t>53</w:t>
            </w:r>
            <w:r w:rsidRPr="002E336A">
              <w:t xml:space="preserve">, </w:t>
            </w:r>
            <w:r w:rsidR="00B373D4" w:rsidRPr="007D28AF">
              <w:rPr>
                <w:bCs/>
                <w:iCs/>
              </w:rPr>
              <w:t>Кемеровская область</w:t>
            </w:r>
            <w:r w:rsidR="00B373D4">
              <w:rPr>
                <w:bCs/>
                <w:iCs/>
              </w:rPr>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BF6B6E">
              <w:t>53</w:t>
            </w:r>
            <w:r w:rsidRPr="002E336A">
              <w:t xml:space="preserve">, </w:t>
            </w:r>
            <w:r w:rsidR="00B373D4" w:rsidRPr="007D28AF">
              <w:rPr>
                <w:bCs/>
                <w:iCs/>
              </w:rPr>
              <w:t>Кемеровская область</w:t>
            </w:r>
            <w:r w:rsidR="00B373D4">
              <w:rPr>
                <w:bCs/>
                <w:iCs/>
              </w:rPr>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C774EC"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D5FF1" w:rsidRDefault="00E8411F" w:rsidP="002D5FF1">
            <w:pPr>
              <w:pStyle w:val="26"/>
              <w:spacing w:line="276" w:lineRule="auto"/>
              <w:ind w:left="0"/>
              <w:rPr>
                <w:bCs/>
                <w:iCs/>
                <w:szCs w:val="24"/>
              </w:rPr>
            </w:pPr>
            <w:r w:rsidRPr="00E8411F">
              <w:rPr>
                <w:bCs/>
                <w:iCs/>
              </w:rPr>
              <w:t xml:space="preserve">Конкурс </w:t>
            </w:r>
            <w:r w:rsidR="002D5FF1" w:rsidRPr="00920A3A">
              <w:rPr>
                <w:bCs/>
                <w:iCs/>
                <w:szCs w:val="24"/>
              </w:rPr>
              <w:t xml:space="preserve">на проведение </w:t>
            </w:r>
            <w:r w:rsidR="005E71E7" w:rsidRPr="00FC5F64">
              <w:rPr>
                <w:bCs/>
                <w:iCs/>
                <w:szCs w:val="24"/>
              </w:rPr>
              <w:t>подрядных работ по объе</w:t>
            </w:r>
            <w:r w:rsidR="005E71E7">
              <w:rPr>
                <w:bCs/>
                <w:iCs/>
                <w:szCs w:val="24"/>
              </w:rPr>
              <w:t>кту «Техническое перевооружение</w:t>
            </w:r>
            <w:r w:rsidR="005E71E7" w:rsidRPr="00FC5F64">
              <w:rPr>
                <w:bCs/>
                <w:iCs/>
                <w:szCs w:val="24"/>
              </w:rPr>
              <w:t xml:space="preserve"> модернизация обор</w:t>
            </w:r>
            <w:r w:rsidR="005E71E7" w:rsidRPr="00FC5F64">
              <w:rPr>
                <w:bCs/>
                <w:iCs/>
                <w:szCs w:val="24"/>
              </w:rPr>
              <w:t>у</w:t>
            </w:r>
            <w:r w:rsidR="005E71E7" w:rsidRPr="00FC5F64">
              <w:rPr>
                <w:bCs/>
                <w:iCs/>
                <w:szCs w:val="24"/>
              </w:rPr>
              <w:t>дования на ОРУ 110 кВ и РЗиА на ПС 110/6,3/6,3 кВ «Машзавод»</w:t>
            </w:r>
            <w:r w:rsidR="002D5FF1" w:rsidRPr="00920A3A">
              <w:rPr>
                <w:bCs/>
                <w:iCs/>
                <w:szCs w:val="24"/>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t>Согласно договора</w:t>
            </w:r>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r>
              <w:t>Согласно договора</w:t>
            </w:r>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w:t>
            </w:r>
            <w:r w:rsidRPr="00082A08">
              <w:lastRenderedPageBreak/>
              <w:t>характеристикам (потребительским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FC7913" w:rsidRDefault="005E71E7" w:rsidP="00EC36CE">
            <w:pPr>
              <w:tabs>
                <w:tab w:val="left" w:pos="1134"/>
              </w:tabs>
              <w:spacing w:after="0"/>
              <w:contextualSpacing/>
              <w:rPr>
                <w:b/>
              </w:rPr>
            </w:pPr>
            <w:r>
              <w:rPr>
                <w:b/>
              </w:rPr>
              <w:t>22 326 000</w:t>
            </w:r>
            <w:r w:rsidRPr="00B81694">
              <w:rPr>
                <w:b/>
              </w:rPr>
              <w:t xml:space="preserve"> (</w:t>
            </w:r>
            <w:r>
              <w:rPr>
                <w:b/>
              </w:rPr>
              <w:t>двадцать два миллиона триста дв</w:t>
            </w:r>
            <w:r>
              <w:rPr>
                <w:b/>
              </w:rPr>
              <w:t>а</w:t>
            </w:r>
            <w:r>
              <w:rPr>
                <w:b/>
              </w:rPr>
              <w:t>дцать шесть тысяч</w:t>
            </w:r>
            <w:r w:rsidRPr="00B81694">
              <w:rPr>
                <w:b/>
              </w:rPr>
              <w:t xml:space="preserve">) рублей 00 копеек, </w:t>
            </w:r>
            <w:r>
              <w:rPr>
                <w:b/>
              </w:rPr>
              <w:t xml:space="preserve">с </w:t>
            </w:r>
            <w:r w:rsidRPr="00B81694">
              <w:rPr>
                <w:b/>
              </w:rPr>
              <w:t>учет</w:t>
            </w:r>
            <w:r>
              <w:rPr>
                <w:b/>
              </w:rPr>
              <w:t>ом</w:t>
            </w:r>
            <w:r w:rsidRPr="00B81694">
              <w:rPr>
                <w:b/>
              </w:rPr>
              <w:t xml:space="preserve"> НДС 20%.</w:t>
            </w:r>
            <w:r w:rsidR="00282C7D" w:rsidRPr="00B81694">
              <w:rPr>
                <w:b/>
              </w:rPr>
              <w:t>.</w:t>
            </w:r>
          </w:p>
          <w:p w:rsidR="00EC36CE" w:rsidRPr="00F4404F" w:rsidRDefault="00EC36CE" w:rsidP="00EC36CE">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EC36CE" w:rsidRPr="00F4404F" w:rsidRDefault="00EC36CE" w:rsidP="00EC36CE">
            <w:pPr>
              <w:tabs>
                <w:tab w:val="left" w:pos="1134"/>
              </w:tabs>
              <w:spacing w:after="0"/>
              <w:contextualSpacing/>
            </w:pPr>
            <w:r w:rsidRPr="00F4404F">
              <w:t>Начальная (максимальная) цена договора рассчитана с учетом положений раздела 3 Методических рек</w:t>
            </w:r>
            <w:r w:rsidRPr="00F4404F">
              <w:t>о</w:t>
            </w:r>
            <w:r w:rsidRPr="00F4404F">
              <w:t>мендаций по применению методов определения начальной (максимальной) цены контракта от 02.10.2013 №567.</w:t>
            </w:r>
          </w:p>
          <w:p w:rsidR="00EC36CE" w:rsidRPr="00F30FA0" w:rsidRDefault="00EC36CE" w:rsidP="00EC36CE">
            <w:pPr>
              <w:pStyle w:val="35"/>
              <w:tabs>
                <w:tab w:val="left" w:pos="9800"/>
              </w:tabs>
              <w:spacing w:after="0"/>
              <w:ind w:left="0"/>
              <w:rPr>
                <w:color w:val="FF0000"/>
              </w:rP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lastRenderedPageBreak/>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 xml:space="preserve">ООО «ОЭСК» и </w:t>
            </w:r>
            <w:r w:rsidRPr="00EA06F7">
              <w:lastRenderedPageBreak/>
              <w:t>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w:t>
            </w:r>
            <w:r w:rsidRPr="00082A08">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 xml:space="preserve">рам, происходящим из иностранного государства, </w:t>
            </w:r>
            <w:r w:rsidRPr="00040C9B">
              <w:lastRenderedPageBreak/>
              <w:t>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C774EC">
              <w:t>14</w:t>
            </w:r>
            <w:r w:rsidRPr="00082A08">
              <w:t xml:space="preserve">» </w:t>
            </w:r>
            <w:r w:rsidR="00C774EC">
              <w:t>но</w:t>
            </w:r>
            <w:r w:rsidR="005E71E7">
              <w:t>ября</w:t>
            </w:r>
            <w:r w:rsidRPr="00082A08">
              <w:t xml:space="preserve"> 20</w:t>
            </w:r>
            <w:r w:rsidR="003F323D">
              <w:t>2</w:t>
            </w:r>
            <w:r w:rsidR="002D5FF1">
              <w:t>3</w:t>
            </w:r>
            <w:r w:rsidR="003F323D">
              <w:t xml:space="preserve"> </w:t>
            </w:r>
            <w:r w:rsidRPr="00082A08">
              <w:t>года.</w:t>
            </w:r>
          </w:p>
          <w:p w:rsidR="00EC36CE" w:rsidRPr="00082A08" w:rsidRDefault="00EC36CE" w:rsidP="00C774EC">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00FC7913" w:rsidRPr="00750D9F">
              <w:t>«</w:t>
            </w:r>
            <w:r w:rsidR="00C774EC">
              <w:rPr>
                <w:spacing w:val="-6"/>
              </w:rPr>
              <w:t>24</w:t>
            </w:r>
            <w:r w:rsidR="00FC7913">
              <w:rPr>
                <w:spacing w:val="-6"/>
              </w:rPr>
              <w:t>»</w:t>
            </w:r>
            <w:r w:rsidR="00FC7913" w:rsidRPr="00334027">
              <w:rPr>
                <w:spacing w:val="-6"/>
              </w:rPr>
              <w:t xml:space="preserve"> </w:t>
            </w:r>
            <w:r w:rsidR="005E71E7">
              <w:rPr>
                <w:spacing w:val="-6"/>
              </w:rPr>
              <w:t>ноября</w:t>
            </w:r>
            <w:r w:rsidR="00FC7913" w:rsidRPr="00334027">
              <w:rPr>
                <w:spacing w:val="-6"/>
              </w:rPr>
              <w:t xml:space="preserve"> 20</w:t>
            </w:r>
            <w:r w:rsidR="00FC7913">
              <w:rPr>
                <w:spacing w:val="-6"/>
              </w:rPr>
              <w:t>2</w:t>
            </w:r>
            <w:r w:rsidR="002D5FF1">
              <w:rPr>
                <w:spacing w:val="-6"/>
              </w:rPr>
              <w:t>3</w:t>
            </w:r>
            <w:r w:rsidR="00FC7913">
              <w:rPr>
                <w:spacing w:val="-6"/>
              </w:rPr>
              <w:t xml:space="preserve"> </w:t>
            </w:r>
            <w:r w:rsidRPr="00082A08">
              <w:rPr>
                <w:lang w:eastAsia="ar-SA"/>
              </w:rPr>
              <w:t>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
          <w:p w:rsidR="00EC36CE" w:rsidRPr="000A574C" w:rsidRDefault="00EC36CE" w:rsidP="00EC36CE">
            <w:pPr>
              <w:ind w:firstLine="392"/>
            </w:pPr>
            <w:r w:rsidRPr="000A574C">
              <w:t>д) решение об одобрении или о совершении крупной сделки (оригинал) либо копия такого реш</w:t>
            </w:r>
            <w:r w:rsidRPr="000A574C">
              <w:t>е</w:t>
            </w:r>
            <w:r w:rsidRPr="000A574C">
              <w:t xml:space="preserve">ния в случае, если требование о необходимости наличия такого решения для совершения крупной </w:t>
            </w:r>
            <w:r w:rsidRPr="000A574C">
              <w:lastRenderedPageBreak/>
              <w:t>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lastRenderedPageBreak/>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 xml:space="preserve">ствии с законодательством Российской Федерации </w:t>
            </w:r>
            <w:r w:rsidRPr="000A574C">
              <w:lastRenderedPageBreak/>
              <w:t>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lastRenderedPageBreak/>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C774EC">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FC7913">
              <w:t>«</w:t>
            </w:r>
            <w:r w:rsidR="00C774EC">
              <w:t>14</w:t>
            </w:r>
            <w:r w:rsidR="00FC7913">
              <w:t>»</w:t>
            </w:r>
            <w:r w:rsidRPr="003B23DF">
              <w:t xml:space="preserve"> </w:t>
            </w:r>
            <w:r w:rsidR="00C774EC">
              <w:t>но</w:t>
            </w:r>
            <w:r w:rsidR="005E71E7">
              <w:t>ября</w:t>
            </w:r>
            <w:r w:rsidRPr="003B23DF">
              <w:t xml:space="preserve"> 20</w:t>
            </w:r>
            <w:r w:rsidR="003F323D">
              <w:t>2</w:t>
            </w:r>
            <w:r w:rsidR="002D5FF1">
              <w:t>3</w:t>
            </w:r>
            <w:r w:rsidRPr="003B23DF">
              <w:t xml:space="preserve"> г. до 1</w:t>
            </w:r>
            <w:r>
              <w:t>0</w:t>
            </w:r>
            <w:r w:rsidRPr="003B23DF">
              <w:t xml:space="preserve">.00 (время местное) </w:t>
            </w:r>
            <w:r w:rsidR="006D62A5">
              <w:t>«</w:t>
            </w:r>
            <w:r w:rsidR="00C774EC">
              <w:t>30</w:t>
            </w:r>
            <w:r w:rsidR="00FC7913">
              <w:rPr>
                <w:spacing w:val="-6"/>
              </w:rPr>
              <w:t>»</w:t>
            </w:r>
            <w:r w:rsidR="00FC7913" w:rsidRPr="00334027">
              <w:rPr>
                <w:spacing w:val="-6"/>
              </w:rPr>
              <w:t xml:space="preserve"> </w:t>
            </w:r>
            <w:r w:rsidR="005E71E7">
              <w:rPr>
                <w:spacing w:val="-6"/>
              </w:rPr>
              <w:t>ноября</w:t>
            </w:r>
            <w:r w:rsidR="00FC7913" w:rsidRPr="00334027">
              <w:rPr>
                <w:spacing w:val="-6"/>
              </w:rPr>
              <w:t xml:space="preserve"> 20</w:t>
            </w:r>
            <w:r w:rsidR="00FC7913">
              <w:rPr>
                <w:spacing w:val="-6"/>
              </w:rPr>
              <w:t>2</w:t>
            </w:r>
            <w:r w:rsidR="002D5FF1">
              <w:rPr>
                <w:spacing w:val="-6"/>
              </w:rPr>
              <w:t>3</w:t>
            </w:r>
            <w:r w:rsidR="00FC7913">
              <w:rPr>
                <w:spacing w:val="-6"/>
              </w:rPr>
              <w:t xml:space="preserve"> </w:t>
            </w:r>
            <w:r w:rsidRPr="003B23DF">
              <w:t xml:space="preserve">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конкурсную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BF6B6E">
              <w:t>53</w:t>
            </w:r>
            <w:r>
              <w:t xml:space="preserve">, </w:t>
            </w:r>
            <w:r w:rsidR="00B373D4" w:rsidRPr="007D28AF">
              <w:rPr>
                <w:bCs/>
                <w:iCs/>
              </w:rPr>
              <w:t>Кемеро</w:t>
            </w:r>
            <w:r w:rsidR="00B373D4" w:rsidRPr="007D28AF">
              <w:rPr>
                <w:bCs/>
                <w:iCs/>
              </w:rPr>
              <w:t>в</w:t>
            </w:r>
            <w:r w:rsidR="00B373D4" w:rsidRPr="007D28AF">
              <w:rPr>
                <w:bCs/>
                <w:iCs/>
              </w:rPr>
              <w:t>ская область</w:t>
            </w:r>
            <w:r w:rsidR="00B373D4">
              <w:rPr>
                <w:bCs/>
                <w:iCs/>
              </w:rPr>
              <w:t>-Кузбасс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lastRenderedPageBreak/>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282C7D">
            <w:pPr>
              <w:spacing w:after="0"/>
              <w:jc w:val="center"/>
            </w:pPr>
            <w:r w:rsidRPr="00082A08">
              <w:t xml:space="preserve">Дата, время </w:t>
            </w:r>
            <w:r w:rsidR="00282C7D">
              <w:t>откр</w:t>
            </w:r>
            <w:r w:rsidR="00282C7D">
              <w:t>ы</w:t>
            </w:r>
            <w:r w:rsidR="00282C7D">
              <w:t>тия</w:t>
            </w:r>
            <w:r w:rsidRPr="00082A08">
              <w:t xml:space="preserve"> заявк</w:t>
            </w:r>
            <w:r w:rsidR="00282C7D">
              <w:t>ок</w:t>
            </w:r>
            <w:r w:rsidRPr="00082A08">
              <w:t xml:space="preserve">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C774EC">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6D62A5" w:rsidRPr="006D62A5">
              <w:rPr>
                <w:sz w:val="24"/>
                <w:szCs w:val="24"/>
              </w:rPr>
              <w:t>«</w:t>
            </w:r>
            <w:r w:rsidR="00C774EC">
              <w:rPr>
                <w:sz w:val="24"/>
                <w:szCs w:val="24"/>
              </w:rPr>
              <w:t>30</w:t>
            </w:r>
            <w:r w:rsidR="00FC7913" w:rsidRPr="00FC7913">
              <w:rPr>
                <w:sz w:val="24"/>
                <w:szCs w:val="24"/>
              </w:rPr>
              <w:t xml:space="preserve">» </w:t>
            </w:r>
            <w:r w:rsidR="005E71E7">
              <w:rPr>
                <w:sz w:val="24"/>
                <w:szCs w:val="24"/>
              </w:rPr>
              <w:t>ноября</w:t>
            </w:r>
            <w:r w:rsidR="00FC7913" w:rsidRPr="00FC7913">
              <w:rPr>
                <w:sz w:val="24"/>
                <w:szCs w:val="24"/>
              </w:rPr>
              <w:t xml:space="preserve"> 202</w:t>
            </w:r>
            <w:r w:rsidR="002D5FF1">
              <w:rPr>
                <w:sz w:val="24"/>
                <w:szCs w:val="24"/>
              </w:rPr>
              <w:t>3</w:t>
            </w:r>
            <w:r w:rsidR="00FC7913" w:rsidRPr="00FC7913">
              <w:rPr>
                <w:sz w:val="24"/>
                <w:szCs w:val="24"/>
              </w:rPr>
              <w:t xml:space="preserve"> </w:t>
            </w:r>
            <w:r w:rsidR="00B01546" w:rsidRPr="00750D9F">
              <w:rPr>
                <w:sz w:val="24"/>
                <w:szCs w:val="24"/>
              </w:rPr>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FC7913" w:rsidRPr="00750D9F">
              <w:t>«</w:t>
            </w:r>
            <w:r w:rsidR="00C774EC">
              <w:rPr>
                <w:spacing w:val="-6"/>
              </w:rPr>
              <w:t>30</w:t>
            </w:r>
            <w:r w:rsidR="00FC7913">
              <w:rPr>
                <w:spacing w:val="-6"/>
              </w:rPr>
              <w:t>»</w:t>
            </w:r>
            <w:r w:rsidR="00FC7913" w:rsidRPr="00334027">
              <w:rPr>
                <w:spacing w:val="-6"/>
              </w:rPr>
              <w:t xml:space="preserve"> </w:t>
            </w:r>
            <w:r w:rsidR="005E71E7">
              <w:rPr>
                <w:spacing w:val="-6"/>
              </w:rPr>
              <w:t>ноября</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750D9F">
              <w:t>г.</w:t>
            </w:r>
          </w:p>
          <w:p w:rsidR="00EC36CE" w:rsidRPr="003B23DF" w:rsidRDefault="00EC36CE" w:rsidP="00C774EC">
            <w:pPr>
              <w:spacing w:after="0"/>
              <w:ind w:right="57"/>
            </w:pPr>
            <w:r w:rsidRPr="00750D9F">
              <w:t>Дата окончания рассмотр</w:t>
            </w:r>
            <w:r w:rsidR="003F323D">
              <w:t xml:space="preserve">ения заявок: </w:t>
            </w:r>
            <w:r w:rsidR="00FC7913" w:rsidRPr="00750D9F">
              <w:t>«</w:t>
            </w:r>
            <w:r w:rsidR="00C774EC">
              <w:rPr>
                <w:spacing w:val="-6"/>
              </w:rPr>
              <w:t>30</w:t>
            </w:r>
            <w:r w:rsidR="00FC7913">
              <w:rPr>
                <w:spacing w:val="-6"/>
              </w:rPr>
              <w:t>»</w:t>
            </w:r>
            <w:r w:rsidR="00FC7913" w:rsidRPr="00334027">
              <w:rPr>
                <w:spacing w:val="-6"/>
              </w:rPr>
              <w:t xml:space="preserve"> </w:t>
            </w:r>
            <w:r w:rsidR="005E71E7">
              <w:rPr>
                <w:spacing w:val="-6"/>
              </w:rPr>
              <w:t>ноября</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750D9F">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r w:rsidRPr="00082A08">
                    <w:rPr>
                      <w:b/>
                      <w:bCs/>
                    </w:rPr>
                    <w:t>п/п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lastRenderedPageBreak/>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lastRenderedPageBreak/>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 если при проведении отб</w:t>
            </w:r>
            <w:r w:rsidRPr="000A574C">
              <w:t>о</w:t>
            </w:r>
            <w:r w:rsidRPr="000A574C">
              <w:t xml:space="preserve">рочной стадии были признаны несоответствующими </w:t>
            </w:r>
            <w:r w:rsidRPr="000A574C">
              <w:lastRenderedPageBreak/>
              <w:t>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lastRenderedPageBreak/>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lastRenderedPageBreak/>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lastRenderedPageBreak/>
              <w:t xml:space="preserve">Дата начала оценки и сопоставления заявок: </w:t>
            </w:r>
            <w:r w:rsidR="00FC7913" w:rsidRPr="00750D9F">
              <w:t>«</w:t>
            </w:r>
            <w:r w:rsidR="00C774EC">
              <w:rPr>
                <w:spacing w:val="-6"/>
              </w:rPr>
              <w:t>30</w:t>
            </w:r>
            <w:r w:rsidR="00FC7913">
              <w:rPr>
                <w:spacing w:val="-6"/>
              </w:rPr>
              <w:t>»</w:t>
            </w:r>
            <w:r w:rsidR="00FC7913" w:rsidRPr="00334027">
              <w:rPr>
                <w:spacing w:val="-6"/>
              </w:rPr>
              <w:t xml:space="preserve"> </w:t>
            </w:r>
            <w:r w:rsidR="005E71E7">
              <w:rPr>
                <w:spacing w:val="-6"/>
              </w:rPr>
              <w:t>н</w:t>
            </w:r>
            <w:r w:rsidR="005E71E7">
              <w:rPr>
                <w:spacing w:val="-6"/>
              </w:rPr>
              <w:t>о</w:t>
            </w:r>
            <w:r w:rsidR="005E71E7">
              <w:rPr>
                <w:spacing w:val="-6"/>
              </w:rPr>
              <w:t>ября</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750D9F">
              <w:t>г.</w:t>
            </w:r>
          </w:p>
          <w:p w:rsidR="00EC36CE" w:rsidRPr="00062289" w:rsidRDefault="00EC36CE" w:rsidP="00C774EC">
            <w:pPr>
              <w:tabs>
                <w:tab w:val="left" w:pos="1134"/>
              </w:tabs>
              <w:spacing w:after="0"/>
              <w:rPr>
                <w:color w:val="000000" w:themeColor="text1"/>
              </w:rPr>
            </w:pPr>
            <w:r w:rsidRPr="00750D9F">
              <w:t xml:space="preserve">Дата окончания оценки и сопоставления заявок: </w:t>
            </w:r>
            <w:r w:rsidR="00FC7913" w:rsidRPr="00750D9F">
              <w:t>«</w:t>
            </w:r>
            <w:r w:rsidR="00C774EC">
              <w:rPr>
                <w:spacing w:val="-6"/>
              </w:rPr>
              <w:t>30</w:t>
            </w:r>
            <w:bookmarkStart w:id="310" w:name="_GoBack"/>
            <w:bookmarkEnd w:id="310"/>
            <w:r w:rsidR="005E71E7">
              <w:rPr>
                <w:spacing w:val="-6"/>
              </w:rPr>
              <w:t>»</w:t>
            </w:r>
            <w:r w:rsidR="00FC7913" w:rsidRPr="00334027">
              <w:rPr>
                <w:spacing w:val="-6"/>
              </w:rPr>
              <w:t xml:space="preserve"> </w:t>
            </w:r>
            <w:r w:rsidR="005E71E7">
              <w:rPr>
                <w:spacing w:val="-6"/>
              </w:rPr>
              <w:t>ноября</w:t>
            </w:r>
            <w:r w:rsidR="00FC7913" w:rsidRPr="00334027">
              <w:rPr>
                <w:spacing w:val="-6"/>
              </w:rPr>
              <w:t xml:space="preserve"> 20</w:t>
            </w:r>
            <w:r w:rsidR="00FC7913">
              <w:rPr>
                <w:spacing w:val="-6"/>
              </w:rPr>
              <w:t>2</w:t>
            </w:r>
            <w:r w:rsidR="002D5FF1">
              <w:rPr>
                <w:spacing w:val="-6"/>
              </w:rPr>
              <w:t>3</w:t>
            </w:r>
            <w:r w:rsidR="00FC7913">
              <w:rPr>
                <w:spacing w:val="-6"/>
              </w:rPr>
              <w:t xml:space="preserve"> </w:t>
            </w:r>
            <w:r w:rsidR="00B01546" w:rsidRPr="00750D9F">
              <w:t>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r>
              <w:t>Согласно договора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282C7D" w:rsidRDefault="00282C7D" w:rsidP="00034807">
      <w:pPr>
        <w:spacing w:after="0" w:line="360" w:lineRule="auto"/>
        <w:jc w:val="right"/>
      </w:pPr>
    </w:p>
    <w:p w:rsidR="00750D9F" w:rsidRDefault="00750D9F"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F26FE6">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Баллы</w:t>
            </w:r>
          </w:p>
        </w:tc>
      </w:tr>
      <w:tr w:rsidR="00997A2F" w:rsidRPr="00B440CF" w:rsidTr="00F26FE6">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0B51EF">
            <w:pPr>
              <w:spacing w:after="0"/>
            </w:pPr>
            <w:r w:rsidRPr="00B440CF">
              <w:rPr>
                <w:b/>
                <w:u w:val="single"/>
              </w:rPr>
              <w:t>Показатель 2.</w:t>
            </w:r>
            <w:r w:rsidRPr="00B440CF">
              <w:t xml:space="preserve"> </w:t>
            </w:r>
            <w:r w:rsidR="000B51EF">
              <w:t>Обязательное посещение объекта</w:t>
            </w:r>
            <w:r w:rsidR="00CB56B7">
              <w:t>. С приложением акта аккредитации подписанного Заказчиком и приложенным в заявке к закупочной документации</w:t>
            </w:r>
            <w:r w:rsidR="000B51EF">
              <w:t xml:space="preserve"> сам акт.</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autoSpaceDE w:val="0"/>
              <w:autoSpaceDN w:val="0"/>
              <w:adjustRightInd w:val="0"/>
              <w:spacing w:after="0" w:line="360" w:lineRule="auto"/>
              <w:jc w:val="center"/>
              <w:rPr>
                <w:color w:val="000000"/>
              </w:rPr>
            </w:pPr>
            <w:r>
              <w:rPr>
                <w:color w:val="000000"/>
              </w:rPr>
              <w:t>25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F26FE6">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p>
          <w:p w:rsidR="00997A2F" w:rsidRPr="00B72115" w:rsidRDefault="00997A2F" w:rsidP="00F26FE6">
            <w:pPr>
              <w:tabs>
                <w:tab w:val="left" w:pos="0"/>
                <w:tab w:val="left" w:pos="353"/>
              </w:tabs>
              <w:suppressAutoHyphens/>
              <w:ind w:right="113"/>
            </w:pP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50</w:t>
            </w:r>
          </w:p>
        </w:tc>
      </w:tr>
      <w:tr w:rsidR="00CB56B7"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tcPr>
          <w:p w:rsidR="00CB56B7" w:rsidRDefault="00CB56B7" w:rsidP="00F26FE6">
            <w:pPr>
              <w:spacing w:after="0" w:line="360" w:lineRule="auto"/>
              <w:jc w:val="center"/>
            </w:pPr>
            <w: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CB56B7" w:rsidRPr="00B440CF" w:rsidRDefault="00CB56B7" w:rsidP="00F26FE6">
            <w:pPr>
              <w:tabs>
                <w:tab w:val="left" w:pos="0"/>
                <w:tab w:val="left" w:pos="353"/>
              </w:tabs>
              <w:suppressAutoHyphens/>
              <w:ind w:right="113"/>
              <w:rPr>
                <w:b/>
                <w:u w:val="single"/>
              </w:rPr>
            </w:pPr>
            <w:r w:rsidRPr="00B440CF">
              <w:rPr>
                <w:b/>
                <w:u w:val="single"/>
              </w:rPr>
              <w:t xml:space="preserve">Показатель </w:t>
            </w:r>
            <w:r>
              <w:rPr>
                <w:b/>
                <w:u w:val="single"/>
              </w:rPr>
              <w:t>4</w:t>
            </w:r>
            <w:r w:rsidRPr="00CB56B7">
              <w:t>. Критерий полностью обнуляется, если не выполнен любой из пунктов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tcPr>
          <w:p w:rsidR="00CB56B7" w:rsidRDefault="00CB56B7" w:rsidP="00F26FE6">
            <w:pPr>
              <w:autoSpaceDE w:val="0"/>
              <w:autoSpaceDN w:val="0"/>
              <w:adjustRightInd w:val="0"/>
              <w:spacing w:after="0" w:line="360" w:lineRule="auto"/>
              <w:jc w:val="center"/>
              <w:rPr>
                <w:color w:val="000000"/>
              </w:rPr>
            </w:pPr>
            <w:r>
              <w:rPr>
                <w:color w:val="000000"/>
              </w:rPr>
              <w:t>0</w:t>
            </w:r>
          </w:p>
        </w:tc>
      </w:tr>
      <w:tr w:rsidR="00997A2F" w:rsidRPr="00B440CF" w:rsidTr="00F26FE6">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F26FE6">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lastRenderedPageBreak/>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623CD1" w:rsidRDefault="00034807" w:rsidP="00B440CF">
      <w:pPr>
        <w:spacing w:after="0"/>
        <w:ind w:firstLine="720"/>
        <w:rPr>
          <w:i/>
          <w:sz w:val="28"/>
          <w:szCs w:val="28"/>
          <w:lang w:val="en-US"/>
        </w:rPr>
      </w:pPr>
      <w:r w:rsidRPr="00910C86">
        <w:rPr>
          <w:i/>
          <w:sz w:val="28"/>
          <w:szCs w:val="28"/>
          <w:lang w:val="en-US"/>
        </w:rPr>
        <w:t>Rbi</w:t>
      </w:r>
      <w:r w:rsidRPr="00623CD1">
        <w:rPr>
          <w:i/>
          <w:sz w:val="28"/>
          <w:szCs w:val="28"/>
          <w:lang w:val="en-US"/>
        </w:rPr>
        <w:t xml:space="preserve">  =  </w:t>
      </w:r>
      <w:r w:rsidRPr="00910C86">
        <w:rPr>
          <w:i/>
          <w:sz w:val="28"/>
          <w:szCs w:val="28"/>
          <w:lang w:val="en-US"/>
        </w:rPr>
        <w:t>Bi</w:t>
      </w:r>
      <w:r w:rsidRPr="00623CD1">
        <w:rPr>
          <w:i/>
          <w:sz w:val="28"/>
          <w:szCs w:val="28"/>
          <w:lang w:val="en-US"/>
        </w:rPr>
        <w:t xml:space="preserve"> 1 + </w:t>
      </w:r>
      <w:r w:rsidRPr="00910C86">
        <w:rPr>
          <w:i/>
          <w:sz w:val="28"/>
          <w:szCs w:val="28"/>
          <w:lang w:val="en-US"/>
        </w:rPr>
        <w:t>Bi</w:t>
      </w:r>
      <w:r w:rsidRPr="00623CD1">
        <w:rPr>
          <w:i/>
          <w:sz w:val="28"/>
          <w:szCs w:val="28"/>
          <w:lang w:val="en-US"/>
        </w:rPr>
        <w:t xml:space="preserve"> 2…</w:t>
      </w:r>
      <w:r w:rsidRPr="00910C86">
        <w:rPr>
          <w:i/>
          <w:sz w:val="28"/>
          <w:szCs w:val="28"/>
          <w:lang w:val="en-US"/>
        </w:rPr>
        <w:t>Bi</w:t>
      </w:r>
      <w:r w:rsidRPr="00623CD1">
        <w:rPr>
          <w:i/>
          <w:sz w:val="28"/>
          <w:szCs w:val="28"/>
          <w:lang w:val="en-US"/>
        </w:rPr>
        <w:t xml:space="preserve"> </w:t>
      </w:r>
      <w:r w:rsidRPr="00910C86">
        <w:rPr>
          <w:i/>
          <w:sz w:val="28"/>
          <w:szCs w:val="28"/>
          <w:lang w:val="en-US"/>
        </w:rPr>
        <w:t>k</w:t>
      </w:r>
      <w:r w:rsidRPr="00623CD1">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F26FE6">
        <w:tc>
          <w:tcPr>
            <w:tcW w:w="1242"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p>
          <w:p w:rsidR="00997A2F" w:rsidRPr="001310BB" w:rsidRDefault="00997A2F" w:rsidP="00F26FE6">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F26FE6">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Pr>
                <w:rFonts w:ascii="Times New Roman" w:hAnsi="Times New Roman" w:cs="Times New Roman"/>
                <w:bCs/>
              </w:rPr>
              <w:t xml:space="preserve"> для выполнения данных работ</w:t>
            </w:r>
            <w:r w:rsidR="00CB56B7">
              <w:rPr>
                <w:rFonts w:ascii="Times New Roman" w:hAnsi="Times New Roman" w:cs="Times New Roman"/>
                <w:bCs/>
              </w:rPr>
              <w:t>.</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380F4B">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sidR="00380F4B">
              <w:rPr>
                <w:rFonts w:ascii="Times New Roman" w:hAnsi="Times New Roman" w:cs="Times New Roman"/>
                <w:bCs/>
              </w:rPr>
              <w:t>допусков</w:t>
            </w:r>
            <w:r w:rsidRPr="00CD2F25">
              <w:rPr>
                <w:rFonts w:ascii="Times New Roman" w:hAnsi="Times New Roman" w:cs="Times New Roman"/>
                <w:bCs/>
              </w:rPr>
              <w:t xml:space="preserve"> на выполнение данных работ</w:t>
            </w:r>
            <w:r w:rsidR="00CB56B7">
              <w:rPr>
                <w:rFonts w:ascii="Times New Roman" w:hAnsi="Times New Roman" w:cs="Times New Roman"/>
                <w:bCs/>
              </w:rPr>
              <w:t>.</w:t>
            </w:r>
            <w:r>
              <w:rPr>
                <w:rFonts w:ascii="Times New Roman" w:hAnsi="Times New Roman" w:cs="Times New Roman"/>
                <w:bCs/>
              </w:rPr>
              <w:t xml:space="preserve"> </w:t>
            </w:r>
          </w:p>
        </w:tc>
        <w:tc>
          <w:tcPr>
            <w:tcW w:w="1701" w:type="dxa"/>
            <w:vAlign w:val="center"/>
          </w:tcPr>
          <w:p w:rsidR="00997A2F" w:rsidRPr="001310BB" w:rsidRDefault="00CB56B7" w:rsidP="00F26FE6">
            <w:pPr>
              <w:keepNext/>
              <w:spacing w:after="0" w:line="360" w:lineRule="auto"/>
              <w:jc w:val="center"/>
              <w:rPr>
                <w:rFonts w:ascii="Times New Roman" w:hAnsi="Times New Roman" w:cs="Times New Roman"/>
              </w:rPr>
            </w:pPr>
            <w:r>
              <w:rPr>
                <w:rFonts w:ascii="Times New Roman" w:hAnsi="Times New Roman" w:cs="Times New Roman"/>
              </w:rPr>
              <w:t>3</w:t>
            </w:r>
            <w:r w:rsidR="00997A2F">
              <w:rPr>
                <w:rFonts w:ascii="Times New Roman" w:hAnsi="Times New Roman" w:cs="Times New Roman"/>
              </w:rPr>
              <w:t>0</w:t>
            </w:r>
          </w:p>
        </w:tc>
      </w:tr>
      <w:tr w:rsidR="00997A2F" w:rsidRPr="00034807" w:rsidTr="00F26FE6">
        <w:tc>
          <w:tcPr>
            <w:tcW w:w="1242" w:type="dxa"/>
            <w:vAlign w:val="center"/>
          </w:tcPr>
          <w:p w:rsidR="00997A2F" w:rsidRDefault="00997A2F" w:rsidP="00F26FE6">
            <w:pPr>
              <w:spacing w:after="0" w:line="360" w:lineRule="auto"/>
              <w:jc w:val="center"/>
            </w:pPr>
            <w:r>
              <w:t>3</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r w:rsidR="00380F4B">
              <w:rPr>
                <w:rFonts w:ascii="Times New Roman" w:hAnsi="Times New Roman" w:cs="Times New Roman"/>
                <w:bCs/>
              </w:rPr>
              <w:t>(строительство, проектиров</w:t>
            </w:r>
            <w:r w:rsidR="00380F4B">
              <w:rPr>
                <w:rFonts w:ascii="Times New Roman" w:hAnsi="Times New Roman" w:cs="Times New Roman"/>
                <w:bCs/>
              </w:rPr>
              <w:t>а</w:t>
            </w:r>
            <w:r w:rsidR="00380F4B">
              <w:rPr>
                <w:rFonts w:ascii="Times New Roman" w:hAnsi="Times New Roman" w:cs="Times New Roman"/>
                <w:bCs/>
              </w:rPr>
              <w:t>ние)</w:t>
            </w:r>
          </w:p>
        </w:tc>
        <w:tc>
          <w:tcPr>
            <w:tcW w:w="1701" w:type="dxa"/>
            <w:vAlign w:val="center"/>
          </w:tcPr>
          <w:p w:rsidR="00997A2F" w:rsidRDefault="00CB56B7" w:rsidP="00F26FE6">
            <w:pPr>
              <w:keepNext/>
              <w:spacing w:after="0" w:line="360" w:lineRule="auto"/>
              <w:jc w:val="center"/>
            </w:pPr>
            <w:r>
              <w:t>4</w:t>
            </w:r>
            <w:r w:rsidR="00997A2F">
              <w:t>0</w:t>
            </w:r>
          </w:p>
        </w:tc>
      </w:tr>
      <w:tr w:rsidR="00997A2F" w:rsidRPr="00034807" w:rsidTr="00F26FE6">
        <w:tc>
          <w:tcPr>
            <w:tcW w:w="1242" w:type="dxa"/>
            <w:vAlign w:val="center"/>
          </w:tcPr>
          <w:p w:rsidR="00997A2F" w:rsidRPr="001310BB" w:rsidRDefault="00997A2F" w:rsidP="00F26FE6">
            <w:pPr>
              <w:spacing w:after="0" w:line="360" w:lineRule="auto"/>
              <w:jc w:val="center"/>
            </w:pPr>
          </w:p>
        </w:tc>
        <w:tc>
          <w:tcPr>
            <w:tcW w:w="6521" w:type="dxa"/>
            <w:vAlign w:val="center"/>
          </w:tcPr>
          <w:p w:rsidR="00997A2F" w:rsidRPr="001310BB" w:rsidRDefault="00997A2F" w:rsidP="00F26FE6">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lastRenderedPageBreak/>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r w:rsidRPr="00910C86">
        <w:rPr>
          <w:i/>
          <w:sz w:val="28"/>
          <w:szCs w:val="28"/>
          <w:lang w:val="en-US"/>
        </w:rPr>
        <w:t>Rci</w:t>
      </w:r>
      <w:r w:rsidRPr="00BC4EF5">
        <w:rPr>
          <w:i/>
          <w:sz w:val="28"/>
          <w:szCs w:val="28"/>
          <w:lang w:val="en-US"/>
        </w:rPr>
        <w:t xml:space="preserve">  =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r w:rsidRPr="00781895">
        <w:rPr>
          <w:b/>
          <w:i/>
          <w:lang w:val="en-US"/>
        </w:rPr>
        <w:t>Rbi</w:t>
      </w:r>
      <w:r w:rsidRPr="003C5C38">
        <w:rPr>
          <w:b/>
          <w:i/>
        </w:rPr>
        <w:t>*</w:t>
      </w:r>
      <w:r w:rsidR="001310BB">
        <w:rPr>
          <w:b/>
          <w:i/>
        </w:rPr>
        <w:t>2</w:t>
      </w:r>
      <w:r w:rsidRPr="003C5C38">
        <w:rPr>
          <w:b/>
          <w:i/>
        </w:rPr>
        <w:t xml:space="preserve">5/100+ </w:t>
      </w:r>
      <w:r w:rsidRPr="00781895">
        <w:rPr>
          <w:b/>
          <w:i/>
          <w:lang w:val="en-US"/>
        </w:rPr>
        <w:t>R</w:t>
      </w:r>
      <w:r w:rsidRPr="00781895">
        <w:rPr>
          <w:b/>
          <w:i/>
        </w:rPr>
        <w:t>с</w:t>
      </w:r>
      <w:r w:rsidRPr="00781895">
        <w:rPr>
          <w:b/>
          <w:i/>
          <w:lang w:val="en-US"/>
        </w:rPr>
        <w:t>i</w:t>
      </w:r>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2D5FF1" w:rsidRPr="002D5FF1" w:rsidRDefault="00350B34" w:rsidP="002D5FF1">
      <w:pPr>
        <w:pStyle w:val="26"/>
        <w:spacing w:line="276" w:lineRule="auto"/>
        <w:ind w:left="0"/>
        <w:rPr>
          <w:b/>
          <w:i/>
        </w:rPr>
      </w:pPr>
      <w:r w:rsidRPr="00034807">
        <w:rPr>
          <w:b/>
          <w:i/>
        </w:rPr>
        <w:t xml:space="preserve">представляемых для участия в </w:t>
      </w:r>
      <w:r w:rsidR="00C87E7F" w:rsidRPr="00C87E7F">
        <w:rPr>
          <w:b/>
          <w:i/>
        </w:rPr>
        <w:t xml:space="preserve">конкурсе </w:t>
      </w:r>
      <w:r w:rsidR="002D5FF1" w:rsidRPr="002D5FF1">
        <w:rPr>
          <w:b/>
          <w:i/>
        </w:rPr>
        <w:t xml:space="preserve">на проведение </w:t>
      </w:r>
      <w:r w:rsidR="005E71E7" w:rsidRPr="005E71E7">
        <w:rPr>
          <w:b/>
          <w:i/>
        </w:rPr>
        <w:t>подрядных работ по объекту «Техническое перевооружение модернизация оборудования на ОРУ 110 кВ и РЗиА на ПС 110/6,3/6,3 кВ «Машзавод»</w:t>
      </w:r>
      <w:r w:rsidR="002D5FF1" w:rsidRPr="002D5FF1">
        <w:rPr>
          <w:b/>
          <w:i/>
        </w:rPr>
        <w:t>.</w:t>
      </w:r>
    </w:p>
    <w:p w:rsidR="003F323D" w:rsidRPr="003F323D" w:rsidRDefault="003F323D" w:rsidP="003F323D">
      <w:pPr>
        <w:rPr>
          <w:b/>
          <w:i/>
        </w:rPr>
      </w:pPr>
    </w:p>
    <w:p w:rsidR="00AF5F34" w:rsidRPr="00AF5F34" w:rsidRDefault="00AF5F34" w:rsidP="003F323D">
      <w:pPr>
        <w:widowControl w:val="0"/>
        <w:spacing w:after="0"/>
        <w:ind w:firstLine="708"/>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D5FF1" w:rsidRPr="002D5FF1" w:rsidRDefault="00E8411F" w:rsidP="002D5FF1">
      <w:pPr>
        <w:pStyle w:val="26"/>
        <w:spacing w:line="276" w:lineRule="auto"/>
        <w:ind w:left="0"/>
        <w:rPr>
          <w:bCs/>
          <w:i/>
          <w:iCs/>
        </w:rPr>
      </w:pPr>
      <w:r w:rsidRPr="00E8411F">
        <w:rPr>
          <w:bCs/>
          <w:i/>
          <w:iCs/>
        </w:rPr>
        <w:t xml:space="preserve">Конкурс </w:t>
      </w:r>
      <w:r w:rsidR="002D5FF1" w:rsidRPr="002D5FF1">
        <w:rPr>
          <w:bCs/>
          <w:i/>
          <w:iCs/>
        </w:rPr>
        <w:t xml:space="preserve">на проведение </w:t>
      </w:r>
      <w:r w:rsidR="005E71E7" w:rsidRPr="005E71E7">
        <w:rPr>
          <w:bCs/>
          <w:i/>
          <w:iCs/>
          <w:szCs w:val="24"/>
        </w:rPr>
        <w:t>подрядных работ по объекту «Техническое перевооружение модерн</w:t>
      </w:r>
      <w:r w:rsidR="005E71E7" w:rsidRPr="005E71E7">
        <w:rPr>
          <w:bCs/>
          <w:i/>
          <w:iCs/>
          <w:szCs w:val="24"/>
        </w:rPr>
        <w:t>и</w:t>
      </w:r>
      <w:r w:rsidR="005E71E7" w:rsidRPr="005E71E7">
        <w:rPr>
          <w:bCs/>
          <w:i/>
          <w:iCs/>
          <w:szCs w:val="24"/>
        </w:rPr>
        <w:t>зация оборудования на ОРУ 110 кВ и РЗиА на ПС 110/6,3/6,3 кВ «Машзавод».</w:t>
      </w:r>
    </w:p>
    <w:p w:rsidR="00350B34" w:rsidRPr="00E8411F" w:rsidRDefault="00350B34" w:rsidP="00E8411F">
      <w:pPr>
        <w:widowControl w:val="0"/>
        <w:spacing w:after="0"/>
        <w:rPr>
          <w:bCs/>
          <w:i/>
          <w:iCs/>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F323D" w:rsidRPr="002D5FF1" w:rsidRDefault="00350B34" w:rsidP="002D5FF1">
      <w:pPr>
        <w:pStyle w:val="26"/>
        <w:spacing w:line="276" w:lineRule="auto"/>
        <w:ind w:left="0"/>
        <w:rPr>
          <w:bCs/>
          <w:iCs/>
          <w:szCs w:val="24"/>
        </w:rPr>
      </w:pPr>
      <w:r w:rsidRPr="007A22B1">
        <w:t>5. Если наши предложения, изложенные выше, будут приняты, мы берем на себя обязате</w:t>
      </w:r>
      <w:r w:rsidR="00C16E93">
        <w:t>л</w:t>
      </w:r>
      <w:r w:rsidR="00C16E93">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2D5FF1" w:rsidRPr="00920A3A">
        <w:rPr>
          <w:bCs/>
          <w:iCs/>
          <w:szCs w:val="24"/>
        </w:rPr>
        <w:t xml:space="preserve">на проведение </w:t>
      </w:r>
      <w:r w:rsidR="005E71E7" w:rsidRPr="00FC5F64">
        <w:rPr>
          <w:bCs/>
          <w:iCs/>
          <w:szCs w:val="24"/>
        </w:rPr>
        <w:t>подрядных работ по объе</w:t>
      </w:r>
      <w:r w:rsidR="005E71E7">
        <w:rPr>
          <w:bCs/>
          <w:iCs/>
          <w:szCs w:val="24"/>
        </w:rPr>
        <w:t>кту «Техническое перевооружение</w:t>
      </w:r>
      <w:r w:rsidR="005E71E7" w:rsidRPr="00FC5F64">
        <w:rPr>
          <w:bCs/>
          <w:iCs/>
          <w:szCs w:val="24"/>
        </w:rPr>
        <w:t xml:space="preserve"> модернизация оборудования на ОРУ 110 кВ и РЗиА на ПС 110/6,3/6,3 кВ «Машзавод»</w:t>
      </w:r>
      <w:r w:rsidR="002D5FF1" w:rsidRPr="00920A3A">
        <w:rPr>
          <w:bCs/>
          <w:iCs/>
          <w:szCs w:val="24"/>
        </w:rPr>
        <w:t>.</w:t>
      </w:r>
    </w:p>
    <w:p w:rsidR="00350B34" w:rsidRPr="007A22B1" w:rsidRDefault="002A4C72" w:rsidP="00C16E93">
      <w:pPr>
        <w:spacing w:after="0"/>
        <w:jc w:val="left"/>
      </w:pPr>
      <w:r>
        <w:t xml:space="preserve"> </w:t>
      </w:r>
      <w:r w:rsidR="00350B34"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на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2D5FF1" w:rsidRDefault="00350B34" w:rsidP="002D5FF1">
      <w:pPr>
        <w:pStyle w:val="26"/>
        <w:spacing w:line="276" w:lineRule="auto"/>
        <w:ind w:left="0"/>
        <w:rPr>
          <w:bCs/>
          <w:iCs/>
          <w:szCs w:val="24"/>
        </w:rPr>
      </w:pPr>
      <w:r w:rsidRPr="00997A2F">
        <w:rPr>
          <w:sz w:val="22"/>
          <w:szCs w:val="22"/>
        </w:rPr>
        <w:t xml:space="preserve">1. Исполняя наши обязательства и изучив конкурсную документацию </w:t>
      </w:r>
      <w:r w:rsidR="002D5FF1" w:rsidRPr="00920A3A">
        <w:rPr>
          <w:bCs/>
          <w:iCs/>
          <w:szCs w:val="24"/>
        </w:rPr>
        <w:t xml:space="preserve">на проведение </w:t>
      </w:r>
      <w:r w:rsidR="005E71E7" w:rsidRPr="00FC5F64">
        <w:rPr>
          <w:bCs/>
          <w:iCs/>
          <w:szCs w:val="24"/>
        </w:rPr>
        <w:t>подрядных р</w:t>
      </w:r>
      <w:r w:rsidR="005E71E7" w:rsidRPr="00FC5F64">
        <w:rPr>
          <w:bCs/>
          <w:iCs/>
          <w:szCs w:val="24"/>
        </w:rPr>
        <w:t>а</w:t>
      </w:r>
      <w:r w:rsidR="005E71E7" w:rsidRPr="00FC5F64">
        <w:rPr>
          <w:bCs/>
          <w:iCs/>
          <w:szCs w:val="24"/>
        </w:rPr>
        <w:t>бот по объе</w:t>
      </w:r>
      <w:r w:rsidR="005E71E7">
        <w:rPr>
          <w:bCs/>
          <w:iCs/>
          <w:szCs w:val="24"/>
        </w:rPr>
        <w:t>кту «Техническое перевооружение</w:t>
      </w:r>
      <w:r w:rsidR="005E71E7" w:rsidRPr="00FC5F64">
        <w:rPr>
          <w:bCs/>
          <w:iCs/>
          <w:szCs w:val="24"/>
        </w:rPr>
        <w:t xml:space="preserve"> модернизация оборудования на ОРУ 110 кВ и РЗиА на ПС 110/6,3/6,3 кВ «Машзавод»</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2D5FF1" w:rsidRPr="00920A3A">
        <w:rPr>
          <w:bCs/>
          <w:iCs/>
          <w:szCs w:val="24"/>
        </w:rPr>
        <w:t xml:space="preserve">на проведение </w:t>
      </w:r>
      <w:r w:rsidR="005E71E7" w:rsidRPr="00FC5F64">
        <w:rPr>
          <w:bCs/>
          <w:iCs/>
          <w:szCs w:val="24"/>
        </w:rPr>
        <w:t>подрядных работ по объе</w:t>
      </w:r>
      <w:r w:rsidR="005E71E7">
        <w:rPr>
          <w:bCs/>
          <w:iCs/>
          <w:szCs w:val="24"/>
        </w:rPr>
        <w:t>к</w:t>
      </w:r>
      <w:r w:rsidR="005E71E7">
        <w:rPr>
          <w:bCs/>
          <w:iCs/>
          <w:szCs w:val="24"/>
        </w:rPr>
        <w:t>ту «Техническое перевооружение</w:t>
      </w:r>
      <w:r w:rsidR="005E71E7" w:rsidRPr="00FC5F64">
        <w:rPr>
          <w:bCs/>
          <w:iCs/>
          <w:szCs w:val="24"/>
        </w:rPr>
        <w:t xml:space="preserve"> модернизация оборудования на ОРУ 110 кВ и РЗиА на ПС 110/6,3/6,3 кВ «Машзавод»</w:t>
      </w:r>
      <w:r w:rsidRPr="00997A2F">
        <w:rPr>
          <w:sz w:val="22"/>
          <w:szCs w:val="22"/>
        </w:rPr>
        <w:t>,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CB56B7" w:rsidRDefault="00CB56B7" w:rsidP="00570B22">
      <w:pPr>
        <w:widowControl w:val="0"/>
        <w:spacing w:after="0"/>
        <w:ind w:firstLine="708"/>
        <w:rPr>
          <w:i/>
          <w:sz w:val="22"/>
          <w:szCs w:val="22"/>
          <w:u w:val="single"/>
        </w:rPr>
      </w:pPr>
    </w:p>
    <w:p w:rsidR="00AF5F34" w:rsidRPr="00997A2F" w:rsidRDefault="00AF5F34" w:rsidP="002D5FF1">
      <w:pPr>
        <w:pStyle w:val="26"/>
        <w:spacing w:line="276" w:lineRule="auto"/>
        <w:ind w:left="0"/>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2D5FF1" w:rsidRPr="002D5FF1">
        <w:rPr>
          <w:i/>
          <w:sz w:val="22"/>
          <w:szCs w:val="22"/>
          <w:u w:val="single"/>
        </w:rPr>
        <w:t xml:space="preserve">на проведение </w:t>
      </w:r>
      <w:r w:rsidR="005E71E7" w:rsidRPr="005E71E7">
        <w:rPr>
          <w:i/>
          <w:sz w:val="22"/>
          <w:szCs w:val="22"/>
          <w:u w:val="single"/>
        </w:rPr>
        <w:t>подрядных работ по объекту «Техническое перевооружение модернизация оборудования на ОРУ 110 кВ и РЗиА на ПС 110/6,3/6,3 кВ «Машзавод»</w:t>
      </w:r>
      <w:r w:rsidR="002A4C72" w:rsidRPr="00997A2F">
        <w:rPr>
          <w:i/>
          <w:sz w:val="22"/>
          <w:szCs w:val="22"/>
          <w:u w:val="single"/>
        </w:rPr>
        <w:t xml:space="preserve">,  </w:t>
      </w:r>
    </w:p>
    <w:p w:rsidR="0006146A" w:rsidRPr="00997A2F" w:rsidRDefault="0006146A" w:rsidP="00BD4B01">
      <w:pPr>
        <w:pStyle w:val="ad"/>
        <w:tabs>
          <w:tab w:val="left" w:pos="708"/>
        </w:tabs>
        <w:jc w:val="center"/>
        <w:rPr>
          <w:b/>
          <w:i/>
          <w:sz w:val="22"/>
          <w:szCs w:val="22"/>
        </w:rPr>
      </w:pPr>
      <w:r w:rsidRPr="00997A2F">
        <w:rPr>
          <w:b/>
          <w:i/>
          <w:sz w:val="22"/>
          <w:szCs w:val="22"/>
        </w:rPr>
        <w:t>ДОПОЛНИТЕЛЬНЫЕ ПРЕДЛОЖЕНИЯ*</w:t>
      </w: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1.</w:t>
            </w:r>
          </w:p>
        </w:tc>
        <w:tc>
          <w:tcPr>
            <w:tcW w:w="5617" w:type="dxa"/>
            <w:vAlign w:val="bottom"/>
          </w:tcPr>
          <w:p w:rsidR="00997A2F" w:rsidRPr="00997A2F" w:rsidRDefault="00997A2F" w:rsidP="00F26FE6">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F26FE6">
            <w:pPr>
              <w:spacing w:after="0"/>
              <w:jc w:val="center"/>
              <w:rPr>
                <w:i/>
                <w:sz w:val="22"/>
                <w:szCs w:val="22"/>
              </w:rPr>
            </w:pPr>
            <w:r w:rsidRPr="00997A2F">
              <w:rPr>
                <w:i/>
                <w:sz w:val="22"/>
                <w:szCs w:val="22"/>
              </w:rPr>
              <w:t>Предоставляется в произвольной форме в соответствии с пп.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2.</w:t>
            </w:r>
          </w:p>
        </w:tc>
        <w:tc>
          <w:tcPr>
            <w:tcW w:w="5617" w:type="dxa"/>
            <w:vAlign w:val="bottom"/>
          </w:tcPr>
          <w:p w:rsidR="00997A2F" w:rsidRPr="00997A2F" w:rsidRDefault="00997A2F" w:rsidP="000B51EF">
            <w:pPr>
              <w:spacing w:after="0"/>
              <w:rPr>
                <w:sz w:val="22"/>
                <w:szCs w:val="22"/>
              </w:rPr>
            </w:pPr>
            <w:r w:rsidRPr="00997A2F">
              <w:rPr>
                <w:b/>
                <w:sz w:val="22"/>
                <w:szCs w:val="22"/>
                <w:u w:val="single"/>
              </w:rPr>
              <w:t>Показатель 2.</w:t>
            </w:r>
            <w:r w:rsidRPr="00997A2F">
              <w:rPr>
                <w:sz w:val="22"/>
                <w:szCs w:val="22"/>
              </w:rPr>
              <w:t xml:space="preserve"> </w:t>
            </w:r>
            <w:r w:rsidR="00CB56B7">
              <w:t>Обязательное посещение объекта. С приложением акта аккредитации подписанного З</w:t>
            </w:r>
            <w:r w:rsidR="00CB56B7">
              <w:t>а</w:t>
            </w:r>
            <w:r w:rsidR="00CB56B7">
              <w:t>казчиком и приложенным в заявке к закупочной д</w:t>
            </w:r>
            <w:r w:rsidR="00CB56B7">
              <w:t>о</w:t>
            </w:r>
            <w:r w:rsidR="00CB56B7">
              <w:t>кументации</w:t>
            </w:r>
            <w:r w:rsidR="000B51EF">
              <w:t xml:space="preserve"> сам акт.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Предоставляется в произвольной форме в соответствии с пп.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3.</w:t>
            </w:r>
          </w:p>
        </w:tc>
        <w:tc>
          <w:tcPr>
            <w:tcW w:w="5617" w:type="dxa"/>
            <w:vAlign w:val="bottom"/>
          </w:tcPr>
          <w:p w:rsidR="00997A2F" w:rsidRPr="00997A2F" w:rsidRDefault="00997A2F" w:rsidP="00F26FE6">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Предоставляется в произвольной форме в соответствии с пп. 2 Приложения № 1 к Информацио</w:t>
            </w:r>
            <w:r w:rsidRPr="00997A2F">
              <w:rPr>
                <w:i/>
                <w:sz w:val="22"/>
                <w:szCs w:val="22"/>
              </w:rPr>
              <w:t>н</w:t>
            </w:r>
            <w:r w:rsidRPr="00997A2F">
              <w:rPr>
                <w:i/>
                <w:sz w:val="22"/>
                <w:szCs w:val="22"/>
              </w:rPr>
              <w:t>ной карте.</w:t>
            </w:r>
          </w:p>
        </w:tc>
      </w:tr>
      <w:tr w:rsidR="00CB56B7" w:rsidRPr="00997A2F" w:rsidTr="008D6B7E">
        <w:trPr>
          <w:trHeight w:val="924"/>
        </w:trPr>
        <w:tc>
          <w:tcPr>
            <w:tcW w:w="763" w:type="dxa"/>
            <w:vAlign w:val="center"/>
          </w:tcPr>
          <w:p w:rsidR="00CB56B7" w:rsidRPr="00997A2F" w:rsidRDefault="00CB56B7" w:rsidP="00F26FE6">
            <w:pPr>
              <w:spacing w:after="0"/>
              <w:jc w:val="center"/>
              <w:rPr>
                <w:sz w:val="22"/>
                <w:szCs w:val="22"/>
              </w:rPr>
            </w:pPr>
            <w:r>
              <w:rPr>
                <w:sz w:val="22"/>
                <w:szCs w:val="22"/>
              </w:rPr>
              <w:t>4.</w:t>
            </w:r>
          </w:p>
        </w:tc>
        <w:tc>
          <w:tcPr>
            <w:tcW w:w="5617" w:type="dxa"/>
            <w:vAlign w:val="bottom"/>
          </w:tcPr>
          <w:p w:rsidR="00CB56B7" w:rsidRPr="00997A2F" w:rsidRDefault="00CB56B7" w:rsidP="00F26FE6">
            <w:pPr>
              <w:tabs>
                <w:tab w:val="left" w:pos="0"/>
                <w:tab w:val="left" w:pos="353"/>
              </w:tabs>
              <w:suppressAutoHyphens/>
              <w:ind w:right="113"/>
              <w:rPr>
                <w:b/>
                <w:sz w:val="22"/>
                <w:szCs w:val="22"/>
                <w:u w:val="single"/>
              </w:rPr>
            </w:pPr>
            <w:r w:rsidRPr="00B440CF">
              <w:rPr>
                <w:b/>
                <w:u w:val="single"/>
              </w:rPr>
              <w:t xml:space="preserve">Показатель </w:t>
            </w:r>
            <w:r>
              <w:rPr>
                <w:b/>
                <w:u w:val="single"/>
              </w:rPr>
              <w:t>4</w:t>
            </w:r>
            <w:r w:rsidRPr="00CB56B7">
              <w:t>. Критерий полностью обнуляется, если не выполнен любой из пунктов</w:t>
            </w:r>
          </w:p>
        </w:tc>
        <w:tc>
          <w:tcPr>
            <w:tcW w:w="3543" w:type="dxa"/>
            <w:vAlign w:val="center"/>
          </w:tcPr>
          <w:p w:rsidR="00CB56B7" w:rsidRPr="00997A2F" w:rsidRDefault="00CB56B7" w:rsidP="00F26FE6">
            <w:pPr>
              <w:spacing w:after="0"/>
              <w:jc w:val="center"/>
              <w:rPr>
                <w:i/>
                <w:sz w:val="22"/>
                <w:szCs w:val="22"/>
              </w:rPr>
            </w:pPr>
            <w:r w:rsidRPr="00997A2F">
              <w:rPr>
                <w:i/>
                <w:sz w:val="22"/>
                <w:szCs w:val="22"/>
              </w:rPr>
              <w:t>Предоставляется в произвольной форме в соответствии с пп. 2 Приложения № 1 к Информацио</w:t>
            </w:r>
            <w:r w:rsidRPr="00997A2F">
              <w:rPr>
                <w:i/>
                <w:sz w:val="22"/>
                <w:szCs w:val="22"/>
              </w:rPr>
              <w:t>н</w:t>
            </w:r>
            <w:r w:rsidRPr="00997A2F">
              <w:rPr>
                <w:i/>
                <w:sz w:val="22"/>
                <w:szCs w:val="22"/>
              </w:rPr>
              <w:t>ной карте.</w:t>
            </w:r>
          </w:p>
        </w:tc>
      </w:tr>
    </w:tbl>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lastRenderedPageBreak/>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Pr="00B72115">
        <w:rPr>
          <w:bCs/>
        </w:rPr>
        <w:t>Иметь квалифицированный персонал</w:t>
      </w:r>
      <w:r>
        <w:rPr>
          <w:bCs/>
        </w:rPr>
        <w:t xml:space="preserve"> для выполнения данных работ</w:t>
      </w:r>
      <w:r w:rsidRPr="008D6B7E">
        <w:rPr>
          <w:szCs w:val="20"/>
        </w:rPr>
        <w:t>:</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 xml:space="preserve">Наличие </w:t>
      </w:r>
      <w:r w:rsidR="00380F4B">
        <w:rPr>
          <w:szCs w:val="20"/>
        </w:rPr>
        <w:t>допусков</w:t>
      </w:r>
      <w:r>
        <w:rPr>
          <w:szCs w:val="20"/>
        </w:rPr>
        <w:t xml:space="preserve"> на выполнение данных работ:</w:t>
      </w:r>
    </w:p>
    <w:p w:rsidR="00997A2F" w:rsidRDefault="00997A2F" w:rsidP="00997A2F">
      <w:pPr>
        <w:spacing w:after="0"/>
        <w:rPr>
          <w:szCs w:val="20"/>
        </w:rPr>
      </w:pPr>
    </w:p>
    <w:p w:rsidR="00997A2F" w:rsidRDefault="00997A2F" w:rsidP="00997A2F">
      <w:pPr>
        <w:spacing w:after="0"/>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r w:rsidR="00380F4B">
        <w:rPr>
          <w:szCs w:val="20"/>
        </w:rPr>
        <w:t xml:space="preserve"> </w:t>
      </w:r>
      <w:r w:rsidR="00380F4B">
        <w:rPr>
          <w:bCs/>
        </w:rPr>
        <w:t>(строительство, проектирование).</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BF6B6E">
        <w:rPr>
          <w:rFonts w:eastAsia="Calibri"/>
          <w:lang w:eastAsia="en-US"/>
        </w:rPr>
        <w:t>53</w:t>
      </w:r>
      <w:r w:rsidR="005205FC" w:rsidRPr="005205FC">
        <w:rPr>
          <w:rFonts w:eastAsia="Calibri"/>
          <w:lang w:eastAsia="en-US"/>
        </w:rPr>
        <w:t xml:space="preserve">, </w:t>
      </w:r>
      <w:r w:rsidR="00B373D4" w:rsidRPr="007D28AF">
        <w:rPr>
          <w:bCs/>
          <w:iCs/>
        </w:rPr>
        <w:t>Кемеровская область</w:t>
      </w:r>
      <w:r w:rsidR="00B373D4">
        <w:rPr>
          <w:bCs/>
          <w:iCs/>
        </w:rPr>
        <w:t>-Кузбасс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FC5F64" w:rsidRPr="00DD5749" w:rsidRDefault="00FC5F64" w:rsidP="00FC5F64">
      <w:pPr>
        <w:tabs>
          <w:tab w:val="left" w:pos="7246"/>
        </w:tabs>
        <w:spacing w:line="230" w:lineRule="exact"/>
        <w:ind w:firstLine="360"/>
        <w:jc w:val="center"/>
      </w:pPr>
      <w:r>
        <w:lastRenderedPageBreak/>
        <w:t xml:space="preserve">ДОГОВОР ПОДРЯДА №____/2024 </w:t>
      </w:r>
      <w:r w:rsidRPr="00DD5749">
        <w:t>__________</w:t>
      </w:r>
    </w:p>
    <w:p w:rsidR="00FC5F64" w:rsidRPr="00DD5749" w:rsidRDefault="00FC5F64" w:rsidP="00FC5F64">
      <w:pPr>
        <w:tabs>
          <w:tab w:val="left" w:pos="7246"/>
        </w:tabs>
        <w:spacing w:line="230" w:lineRule="exact"/>
        <w:ind w:firstLine="360"/>
        <w:jc w:val="left"/>
      </w:pPr>
    </w:p>
    <w:p w:rsidR="00FC5F64" w:rsidRDefault="00FC5F64" w:rsidP="00FC5F64">
      <w:pPr>
        <w:tabs>
          <w:tab w:val="left" w:pos="7246"/>
        </w:tabs>
        <w:spacing w:line="230" w:lineRule="exact"/>
        <w:ind w:right="142" w:firstLine="360"/>
        <w:jc w:val="left"/>
      </w:pPr>
      <w:r w:rsidRPr="00DD5749">
        <w:t>г. Прокопьевск</w:t>
      </w:r>
      <w:r w:rsidRPr="00DD5749">
        <w:tab/>
        <w:t>«</w:t>
      </w:r>
      <w:r>
        <w:rPr>
          <w:u w:val="single"/>
        </w:rPr>
        <w:t xml:space="preserve">__ </w:t>
      </w:r>
      <w:r w:rsidRPr="00DD5749">
        <w:t>»</w:t>
      </w:r>
      <w:r>
        <w:rPr>
          <w:u w:val="single"/>
        </w:rPr>
        <w:t xml:space="preserve"> ______ </w:t>
      </w:r>
      <w:r w:rsidRPr="00DD5749">
        <w:t>20</w:t>
      </w:r>
      <w:r>
        <w:t>23</w:t>
      </w:r>
      <w:r w:rsidRPr="00DD5749">
        <w:t>.</w:t>
      </w:r>
    </w:p>
    <w:p w:rsidR="00FC5F64" w:rsidRDefault="00FC5F64" w:rsidP="00FC5F64">
      <w:pPr>
        <w:tabs>
          <w:tab w:val="left" w:pos="7246"/>
        </w:tabs>
        <w:spacing w:line="230" w:lineRule="exact"/>
        <w:ind w:right="142" w:firstLine="360"/>
        <w:jc w:val="left"/>
      </w:pPr>
    </w:p>
    <w:p w:rsidR="00FC5F64" w:rsidRPr="00DD5749" w:rsidRDefault="00FC5F64" w:rsidP="00FC5F64">
      <w:pPr>
        <w:spacing w:line="274" w:lineRule="exact"/>
        <w:ind w:right="142" w:firstLine="360"/>
      </w:pPr>
      <w:r>
        <w:t xml:space="preserve">____________________________ </w:t>
      </w:r>
      <w:r w:rsidRPr="00DD5749">
        <w:t xml:space="preserve">именуемое в дальнейшем </w:t>
      </w:r>
      <w:r w:rsidRPr="00DD5749">
        <w:rPr>
          <w:rStyle w:val="afffb"/>
        </w:rPr>
        <w:t>«</w:t>
      </w:r>
      <w:r>
        <w:rPr>
          <w:rStyle w:val="afffb"/>
        </w:rPr>
        <w:t>Подрядчик</w:t>
      </w:r>
      <w:r w:rsidRPr="00DD5749">
        <w:rPr>
          <w:rStyle w:val="afffb"/>
        </w:rPr>
        <w:t xml:space="preserve">», </w:t>
      </w:r>
      <w:r w:rsidRPr="00DD5749">
        <w:t xml:space="preserve">в лице </w:t>
      </w:r>
      <w:r>
        <w:rPr>
          <w:rStyle w:val="afffb"/>
        </w:rPr>
        <w:t>__________________________</w:t>
      </w:r>
      <w:r w:rsidRPr="00DD5749">
        <w:rPr>
          <w:rStyle w:val="afffb"/>
        </w:rPr>
        <w:t xml:space="preserve">, </w:t>
      </w:r>
      <w:r w:rsidRPr="00DD5749">
        <w:t xml:space="preserve">действующего на основании </w:t>
      </w:r>
      <w:r>
        <w:t>Устава</w:t>
      </w:r>
      <w:r w:rsidRPr="00DD5749">
        <w:t>, с одной стороны, и</w:t>
      </w:r>
    </w:p>
    <w:p w:rsidR="00FC5F64" w:rsidRDefault="00FC5F64" w:rsidP="00FC5F64">
      <w:pPr>
        <w:pStyle w:val="2e"/>
        <w:shd w:val="clear" w:color="auto" w:fill="auto"/>
        <w:tabs>
          <w:tab w:val="left" w:pos="9841"/>
        </w:tabs>
        <w:spacing w:line="240" w:lineRule="auto"/>
        <w:ind w:right="142" w:firstLine="360"/>
        <w:rPr>
          <w:sz w:val="24"/>
          <w:szCs w:val="24"/>
        </w:rPr>
      </w:pPr>
      <w:r>
        <w:rPr>
          <w:sz w:val="24"/>
          <w:szCs w:val="24"/>
        </w:rPr>
        <w:t xml:space="preserve">Общества с ограниченной ответственностью «ОЭСК» </w:t>
      </w:r>
      <w:r w:rsidRPr="00DD5749">
        <w:rPr>
          <w:rStyle w:val="2f"/>
          <w:sz w:val="24"/>
          <w:szCs w:val="24"/>
        </w:rPr>
        <w:t xml:space="preserve">именуемое в дальнейшем </w:t>
      </w:r>
      <w:r w:rsidRPr="00DD5749">
        <w:rPr>
          <w:sz w:val="24"/>
          <w:szCs w:val="24"/>
        </w:rPr>
        <w:t>«З</w:t>
      </w:r>
      <w:r w:rsidRPr="00DD5749">
        <w:rPr>
          <w:sz w:val="24"/>
          <w:szCs w:val="24"/>
        </w:rPr>
        <w:t>а</w:t>
      </w:r>
      <w:r w:rsidRPr="00DD5749">
        <w:rPr>
          <w:sz w:val="24"/>
          <w:szCs w:val="24"/>
        </w:rPr>
        <w:t xml:space="preserve">казчик», </w:t>
      </w:r>
      <w:r w:rsidRPr="00DD5749">
        <w:rPr>
          <w:rStyle w:val="2f"/>
          <w:sz w:val="24"/>
          <w:szCs w:val="24"/>
        </w:rPr>
        <w:t xml:space="preserve">в лице </w:t>
      </w:r>
      <w:r>
        <w:rPr>
          <w:sz w:val="24"/>
          <w:szCs w:val="24"/>
        </w:rPr>
        <w:t>Генерального директора Александра Анатольевича Фомичева</w:t>
      </w:r>
      <w:r w:rsidRPr="00DD5749">
        <w:rPr>
          <w:sz w:val="24"/>
          <w:szCs w:val="24"/>
        </w:rPr>
        <w:t xml:space="preserve">, </w:t>
      </w:r>
      <w:r w:rsidRPr="00DD5749">
        <w:rPr>
          <w:rStyle w:val="2f"/>
          <w:sz w:val="24"/>
          <w:szCs w:val="24"/>
        </w:rPr>
        <w:t>действ</w:t>
      </w:r>
      <w:r w:rsidRPr="00DD5749">
        <w:rPr>
          <w:rStyle w:val="2f"/>
          <w:sz w:val="24"/>
          <w:szCs w:val="24"/>
        </w:rPr>
        <w:t>у</w:t>
      </w:r>
      <w:r w:rsidRPr="00DD5749">
        <w:rPr>
          <w:rStyle w:val="2f"/>
          <w:sz w:val="24"/>
          <w:szCs w:val="24"/>
        </w:rPr>
        <w:t xml:space="preserve">ющего на основании </w:t>
      </w:r>
      <w:r>
        <w:rPr>
          <w:rStyle w:val="2f"/>
          <w:sz w:val="24"/>
          <w:szCs w:val="24"/>
        </w:rPr>
        <w:t>Устава</w:t>
      </w:r>
      <w:r w:rsidRPr="00DD5749">
        <w:rPr>
          <w:rStyle w:val="2f"/>
          <w:sz w:val="24"/>
          <w:szCs w:val="24"/>
        </w:rPr>
        <w:t>,</w:t>
      </w:r>
      <w:r>
        <w:rPr>
          <w:rStyle w:val="2f"/>
          <w:sz w:val="24"/>
          <w:szCs w:val="24"/>
        </w:rPr>
        <w:t xml:space="preserve"> </w:t>
      </w:r>
      <w:r w:rsidRPr="00DD5749">
        <w:rPr>
          <w:rStyle w:val="2f"/>
          <w:sz w:val="24"/>
          <w:szCs w:val="24"/>
        </w:rPr>
        <w:t>с</w:t>
      </w:r>
      <w:r>
        <w:rPr>
          <w:rStyle w:val="2f"/>
          <w:sz w:val="24"/>
          <w:szCs w:val="24"/>
        </w:rPr>
        <w:t xml:space="preserve"> </w:t>
      </w:r>
      <w:r w:rsidRPr="00DD5749">
        <w:rPr>
          <w:sz w:val="24"/>
          <w:szCs w:val="24"/>
        </w:rPr>
        <w:t>другой стороны, совместно именуемые "Стороны", закл</w:t>
      </w:r>
      <w:r w:rsidRPr="00DD5749">
        <w:rPr>
          <w:sz w:val="24"/>
          <w:szCs w:val="24"/>
        </w:rPr>
        <w:t>ю</w:t>
      </w:r>
      <w:r w:rsidRPr="00DD5749">
        <w:rPr>
          <w:sz w:val="24"/>
          <w:szCs w:val="24"/>
        </w:rPr>
        <w:t>чили настоящий договор о нижеследующем:</w:t>
      </w:r>
    </w:p>
    <w:p w:rsidR="00FC5F64" w:rsidRDefault="00FC5F64" w:rsidP="00FC5F64">
      <w:pPr>
        <w:pStyle w:val="2e"/>
        <w:shd w:val="clear" w:color="auto" w:fill="auto"/>
        <w:tabs>
          <w:tab w:val="left" w:pos="9841"/>
        </w:tabs>
        <w:spacing w:line="240" w:lineRule="auto"/>
        <w:ind w:right="142" w:firstLine="360"/>
        <w:rPr>
          <w:sz w:val="24"/>
          <w:szCs w:val="24"/>
        </w:rPr>
      </w:pPr>
    </w:p>
    <w:p w:rsidR="00FC5F64" w:rsidRPr="00FC5F64" w:rsidRDefault="00FC5F64" w:rsidP="00FC5F64">
      <w:pPr>
        <w:pStyle w:val="ConsNonformat0"/>
        <w:widowControl/>
        <w:ind w:left="3116" w:right="142" w:firstLine="424"/>
        <w:rPr>
          <w:rFonts w:ascii="Times New Roman" w:hAnsi="Times New Roman" w:cs="Times New Roman"/>
          <w:sz w:val="24"/>
        </w:rPr>
      </w:pPr>
      <w:r w:rsidRPr="00FC5F64">
        <w:rPr>
          <w:rFonts w:ascii="Times New Roman" w:hAnsi="Times New Roman" w:cs="Times New Roman"/>
          <w:sz w:val="24"/>
        </w:rPr>
        <w:t>Определения</w:t>
      </w:r>
    </w:p>
    <w:p w:rsidR="00FC5F64" w:rsidRPr="00FC5F64" w:rsidRDefault="00FC5F64" w:rsidP="00FC5F64">
      <w:pPr>
        <w:pStyle w:val="ConsNonformat0"/>
        <w:widowControl/>
        <w:ind w:right="142" w:firstLine="709"/>
        <w:jc w:val="both"/>
        <w:rPr>
          <w:rFonts w:ascii="Times New Roman" w:hAnsi="Times New Roman" w:cs="Times New Roman"/>
          <w:sz w:val="24"/>
        </w:rPr>
      </w:pPr>
    </w:p>
    <w:p w:rsidR="00FC5F64" w:rsidRPr="00FC5F64" w:rsidRDefault="00FC5F64" w:rsidP="00FC5F64">
      <w:pPr>
        <w:pStyle w:val="ConsNonformat0"/>
        <w:widowControl/>
        <w:ind w:right="142" w:firstLine="709"/>
        <w:jc w:val="both"/>
        <w:rPr>
          <w:rFonts w:ascii="Times New Roman" w:hAnsi="Times New Roman" w:cs="Times New Roman"/>
          <w:sz w:val="24"/>
        </w:rPr>
      </w:pPr>
      <w:r w:rsidRPr="00FC5F64">
        <w:rPr>
          <w:rFonts w:ascii="Times New Roman" w:hAnsi="Times New Roman" w:cs="Times New Roman"/>
          <w:sz w:val="24"/>
        </w:rPr>
        <w:t>Акт технической готовности - документ, подтверждающий наличие полного комплекта исполнительной документации по определенному конструктивному элементу либо разделу проектной документации.</w:t>
      </w:r>
    </w:p>
    <w:p w:rsidR="00FC5F64" w:rsidRPr="00FC5F64" w:rsidRDefault="00FC5F64" w:rsidP="00FC5F64">
      <w:pPr>
        <w:pStyle w:val="ConsNonformat0"/>
        <w:widowControl/>
        <w:ind w:right="142" w:firstLine="709"/>
        <w:jc w:val="both"/>
        <w:rPr>
          <w:rFonts w:ascii="Times New Roman" w:hAnsi="Times New Roman" w:cs="Times New Roman"/>
          <w:sz w:val="24"/>
        </w:rPr>
      </w:pPr>
      <w:r w:rsidRPr="00FC5F64">
        <w:rPr>
          <w:rFonts w:ascii="Times New Roman" w:hAnsi="Times New Roman" w:cs="Times New Roman"/>
          <w:sz w:val="24"/>
        </w:rPr>
        <w:t>Временные здания и сооружения – специально возводимые или приспосабливаемые на период строительства любого типа  (производственные, вспомогательные, жилые и общ</w:t>
      </w:r>
      <w:r w:rsidRPr="00FC5F64">
        <w:rPr>
          <w:rFonts w:ascii="Times New Roman" w:hAnsi="Times New Roman" w:cs="Times New Roman"/>
          <w:sz w:val="24"/>
        </w:rPr>
        <w:t>е</w:t>
      </w:r>
      <w:r w:rsidRPr="00FC5F64">
        <w:rPr>
          <w:rFonts w:ascii="Times New Roman" w:hAnsi="Times New Roman" w:cs="Times New Roman"/>
          <w:sz w:val="24"/>
        </w:rPr>
        <w:t>ственные) здания и сооружения, устанавливаемые Подрядчиком на строительной площадке и необходимые для производства работ и обслуживания работников строительства до заверш</w:t>
      </w:r>
      <w:r w:rsidRPr="00FC5F64">
        <w:rPr>
          <w:rFonts w:ascii="Times New Roman" w:hAnsi="Times New Roman" w:cs="Times New Roman"/>
          <w:sz w:val="24"/>
        </w:rPr>
        <w:t>е</w:t>
      </w:r>
      <w:r w:rsidRPr="00FC5F64">
        <w:rPr>
          <w:rFonts w:ascii="Times New Roman" w:hAnsi="Times New Roman" w:cs="Times New Roman"/>
          <w:sz w:val="24"/>
        </w:rPr>
        <w:t>ния работ (согласно ГЭСН-81-05-01-2001 г.).</w:t>
      </w:r>
    </w:p>
    <w:p w:rsidR="00FC5F64" w:rsidRPr="00FC5F64" w:rsidRDefault="00FC5F64" w:rsidP="00FC5F64">
      <w:pPr>
        <w:pStyle w:val="ConsNonformat0"/>
        <w:widowControl/>
        <w:ind w:right="142" w:firstLine="709"/>
        <w:jc w:val="both"/>
        <w:rPr>
          <w:rFonts w:ascii="Times New Roman" w:hAnsi="Times New Roman" w:cs="Times New Roman"/>
          <w:sz w:val="24"/>
        </w:rPr>
      </w:pPr>
      <w:r w:rsidRPr="00FC5F64">
        <w:rPr>
          <w:rFonts w:ascii="Times New Roman" w:hAnsi="Times New Roman" w:cs="Times New Roman"/>
          <w:sz w:val="24"/>
        </w:rPr>
        <w:t>Договор – настоящий документ, включающий все гарантии, приложения, подписанные Заказчиком и Подрядчиком. Дополнения и изменения к нему могут быть подписаны сторон</w:t>
      </w:r>
      <w:r w:rsidRPr="00FC5F64">
        <w:rPr>
          <w:rFonts w:ascii="Times New Roman" w:hAnsi="Times New Roman" w:cs="Times New Roman"/>
          <w:sz w:val="24"/>
        </w:rPr>
        <w:t>а</w:t>
      </w:r>
      <w:r w:rsidRPr="00FC5F64">
        <w:rPr>
          <w:rFonts w:ascii="Times New Roman" w:hAnsi="Times New Roman" w:cs="Times New Roman"/>
          <w:sz w:val="24"/>
        </w:rPr>
        <w:t>ми и в период выполнения работ. Договор состоит из следующих разделов:</w:t>
      </w:r>
    </w:p>
    <w:p w:rsidR="00FC5F64" w:rsidRPr="00FC5F64" w:rsidRDefault="00FC5F64" w:rsidP="00FC5F64">
      <w:pPr>
        <w:pStyle w:val="ConsNonformat0"/>
        <w:widowControl/>
        <w:ind w:right="142"/>
        <w:rPr>
          <w:rFonts w:ascii="Times New Roman" w:hAnsi="Times New Roman" w:cs="Times New Roman"/>
          <w:sz w:val="24"/>
        </w:rPr>
      </w:pPr>
      <w:r w:rsidRPr="00FC5F64">
        <w:rPr>
          <w:rFonts w:ascii="Times New Roman" w:hAnsi="Times New Roman" w:cs="Times New Roman"/>
          <w:sz w:val="24"/>
        </w:rPr>
        <w:t xml:space="preserve"> Определения</w:t>
      </w:r>
      <w:r w:rsidRPr="00FC5F64">
        <w:rPr>
          <w:rFonts w:ascii="Times New Roman" w:hAnsi="Times New Roman" w:cs="Times New Roman"/>
          <w:sz w:val="24"/>
        </w:rPr>
        <w:tab/>
      </w:r>
    </w:p>
    <w:p w:rsidR="00FC5F64" w:rsidRPr="00FC5F64" w:rsidRDefault="00FC5F64" w:rsidP="00FC5F64">
      <w:pPr>
        <w:pStyle w:val="ConsNonformat0"/>
        <w:widowControl/>
        <w:numPr>
          <w:ilvl w:val="0"/>
          <w:numId w:val="19"/>
        </w:numPr>
        <w:suppressAutoHyphens/>
        <w:autoSpaceDE/>
        <w:adjustRightInd/>
        <w:ind w:right="142"/>
        <w:textAlignment w:val="baseline"/>
        <w:rPr>
          <w:rFonts w:ascii="Times New Roman" w:hAnsi="Times New Roman" w:cs="Times New Roman"/>
          <w:sz w:val="24"/>
        </w:rPr>
      </w:pPr>
      <w:r w:rsidRPr="00FC5F64">
        <w:rPr>
          <w:rFonts w:ascii="Times New Roman" w:hAnsi="Times New Roman" w:cs="Times New Roman"/>
          <w:sz w:val="24"/>
        </w:rPr>
        <w:t>Предмет договора</w:t>
      </w:r>
      <w:r w:rsidRPr="00FC5F64">
        <w:rPr>
          <w:rFonts w:ascii="Times New Roman" w:hAnsi="Times New Roman" w:cs="Times New Roman"/>
          <w:sz w:val="24"/>
        </w:rPr>
        <w:tab/>
      </w:r>
    </w:p>
    <w:p w:rsidR="00FC5F64" w:rsidRPr="00FC5F64" w:rsidRDefault="00FC5F64" w:rsidP="00FC5F64">
      <w:pPr>
        <w:pStyle w:val="ConsNonformat0"/>
        <w:widowControl/>
        <w:numPr>
          <w:ilvl w:val="0"/>
          <w:numId w:val="19"/>
        </w:numPr>
        <w:suppressAutoHyphens/>
        <w:autoSpaceDE/>
        <w:adjustRightInd/>
        <w:ind w:right="142"/>
        <w:textAlignment w:val="baseline"/>
        <w:rPr>
          <w:rFonts w:ascii="Times New Roman" w:hAnsi="Times New Roman" w:cs="Times New Roman"/>
          <w:sz w:val="24"/>
        </w:rPr>
      </w:pPr>
      <w:r w:rsidRPr="00FC5F64">
        <w:rPr>
          <w:rFonts w:ascii="Times New Roman" w:hAnsi="Times New Roman" w:cs="Times New Roman"/>
          <w:sz w:val="24"/>
        </w:rPr>
        <w:t>Стоимость работ</w:t>
      </w:r>
      <w:r w:rsidRPr="00FC5F64">
        <w:rPr>
          <w:rFonts w:ascii="Times New Roman" w:hAnsi="Times New Roman" w:cs="Times New Roman"/>
          <w:sz w:val="24"/>
        </w:rPr>
        <w:tab/>
      </w:r>
    </w:p>
    <w:p w:rsidR="00FC5F64" w:rsidRPr="00FC5F64" w:rsidRDefault="00FC5F64" w:rsidP="00FC5F64">
      <w:pPr>
        <w:pStyle w:val="ConsNonformat0"/>
        <w:widowControl/>
        <w:numPr>
          <w:ilvl w:val="0"/>
          <w:numId w:val="19"/>
        </w:numPr>
        <w:suppressAutoHyphens/>
        <w:autoSpaceDE/>
        <w:adjustRightInd/>
        <w:ind w:right="142"/>
        <w:textAlignment w:val="baseline"/>
        <w:rPr>
          <w:rFonts w:ascii="Times New Roman" w:hAnsi="Times New Roman" w:cs="Times New Roman"/>
          <w:sz w:val="24"/>
        </w:rPr>
      </w:pPr>
      <w:r w:rsidRPr="00FC5F64">
        <w:rPr>
          <w:rFonts w:ascii="Times New Roman" w:hAnsi="Times New Roman" w:cs="Times New Roman"/>
          <w:sz w:val="24"/>
        </w:rPr>
        <w:t>Срок выполнения работ и объем работ</w:t>
      </w:r>
    </w:p>
    <w:p w:rsidR="00FC5F64" w:rsidRPr="00FC5F64" w:rsidRDefault="00FC5F64" w:rsidP="00FC5F64">
      <w:pPr>
        <w:pStyle w:val="ConsNonformat0"/>
        <w:widowControl/>
        <w:numPr>
          <w:ilvl w:val="0"/>
          <w:numId w:val="19"/>
        </w:numPr>
        <w:suppressAutoHyphens/>
        <w:autoSpaceDE/>
        <w:adjustRightInd/>
        <w:ind w:right="142"/>
        <w:textAlignment w:val="baseline"/>
        <w:rPr>
          <w:rFonts w:ascii="Times New Roman" w:hAnsi="Times New Roman" w:cs="Times New Roman"/>
          <w:sz w:val="24"/>
        </w:rPr>
      </w:pPr>
      <w:r w:rsidRPr="00FC5F64">
        <w:rPr>
          <w:rFonts w:ascii="Times New Roman" w:hAnsi="Times New Roman" w:cs="Times New Roman"/>
          <w:sz w:val="24"/>
        </w:rPr>
        <w:t>Платежи и расчеты</w:t>
      </w:r>
      <w:r w:rsidRPr="00FC5F64">
        <w:rPr>
          <w:rFonts w:ascii="Times New Roman" w:hAnsi="Times New Roman" w:cs="Times New Roman"/>
          <w:sz w:val="24"/>
        </w:rPr>
        <w:tab/>
      </w:r>
    </w:p>
    <w:p w:rsidR="00FC5F64" w:rsidRPr="00FC5F64" w:rsidRDefault="00FC5F64" w:rsidP="00FC5F64">
      <w:pPr>
        <w:pStyle w:val="ConsNonformat0"/>
        <w:widowControl/>
        <w:numPr>
          <w:ilvl w:val="0"/>
          <w:numId w:val="19"/>
        </w:numPr>
        <w:suppressAutoHyphens/>
        <w:autoSpaceDE/>
        <w:adjustRightInd/>
        <w:ind w:right="142"/>
        <w:textAlignment w:val="baseline"/>
        <w:rPr>
          <w:rFonts w:ascii="Times New Roman" w:hAnsi="Times New Roman" w:cs="Times New Roman"/>
          <w:sz w:val="24"/>
        </w:rPr>
      </w:pPr>
      <w:r w:rsidRPr="00FC5F64">
        <w:rPr>
          <w:rFonts w:ascii="Times New Roman" w:hAnsi="Times New Roman" w:cs="Times New Roman"/>
          <w:sz w:val="24"/>
        </w:rPr>
        <w:t>Сдача- приемка работ</w:t>
      </w:r>
      <w:r w:rsidRPr="00FC5F64">
        <w:rPr>
          <w:rFonts w:ascii="Times New Roman" w:hAnsi="Times New Roman" w:cs="Times New Roman"/>
          <w:sz w:val="24"/>
        </w:rPr>
        <w:tab/>
      </w:r>
    </w:p>
    <w:p w:rsidR="00FC5F64" w:rsidRPr="00FC5F64" w:rsidRDefault="00FC5F64" w:rsidP="00FC5F64">
      <w:pPr>
        <w:pStyle w:val="ConsNonformat0"/>
        <w:widowControl/>
        <w:numPr>
          <w:ilvl w:val="0"/>
          <w:numId w:val="19"/>
        </w:numPr>
        <w:suppressAutoHyphens/>
        <w:autoSpaceDE/>
        <w:adjustRightInd/>
        <w:ind w:right="142"/>
        <w:textAlignment w:val="baseline"/>
        <w:rPr>
          <w:rFonts w:ascii="Times New Roman" w:hAnsi="Times New Roman" w:cs="Times New Roman"/>
          <w:sz w:val="24"/>
        </w:rPr>
      </w:pPr>
      <w:r w:rsidRPr="00FC5F64">
        <w:rPr>
          <w:rFonts w:ascii="Times New Roman" w:hAnsi="Times New Roman" w:cs="Times New Roman"/>
          <w:sz w:val="24"/>
        </w:rPr>
        <w:t>Обязанности сторон по договору</w:t>
      </w:r>
    </w:p>
    <w:p w:rsidR="00FC5F64" w:rsidRPr="00FC5F64" w:rsidRDefault="00FC5F64" w:rsidP="00FC5F64">
      <w:pPr>
        <w:pStyle w:val="ConsNonformat0"/>
        <w:widowControl/>
        <w:numPr>
          <w:ilvl w:val="0"/>
          <w:numId w:val="19"/>
        </w:numPr>
        <w:suppressAutoHyphens/>
        <w:autoSpaceDE/>
        <w:adjustRightInd/>
        <w:ind w:right="142"/>
        <w:textAlignment w:val="baseline"/>
        <w:rPr>
          <w:rFonts w:ascii="Times New Roman" w:hAnsi="Times New Roman" w:cs="Times New Roman"/>
          <w:sz w:val="24"/>
        </w:rPr>
      </w:pPr>
      <w:r w:rsidRPr="00FC5F64">
        <w:rPr>
          <w:rFonts w:ascii="Times New Roman" w:hAnsi="Times New Roman" w:cs="Times New Roman"/>
          <w:sz w:val="24"/>
        </w:rPr>
        <w:t>Ответственность сторон</w:t>
      </w:r>
    </w:p>
    <w:p w:rsidR="00FC5F64" w:rsidRPr="00FC5F64" w:rsidRDefault="00FC5F64" w:rsidP="00FC5F64">
      <w:pPr>
        <w:pStyle w:val="afff"/>
        <w:widowControl w:val="0"/>
        <w:numPr>
          <w:ilvl w:val="0"/>
          <w:numId w:val="19"/>
        </w:numPr>
        <w:ind w:left="0" w:firstLine="0"/>
        <w:jc w:val="left"/>
        <w:rPr>
          <w:rFonts w:ascii="Times New Roman" w:eastAsia="Times New Roman" w:hAnsi="Times New Roman"/>
          <w:sz w:val="24"/>
          <w:szCs w:val="20"/>
          <w:lang w:eastAsia="ru-RU"/>
        </w:rPr>
      </w:pPr>
      <w:r w:rsidRPr="00FC5F64">
        <w:rPr>
          <w:rFonts w:ascii="Times New Roman" w:eastAsia="Times New Roman" w:hAnsi="Times New Roman"/>
          <w:sz w:val="24"/>
          <w:szCs w:val="20"/>
          <w:lang w:eastAsia="ru-RU"/>
        </w:rPr>
        <w:t>Контроль и надзор заказчика за реализацией настоящего договора</w:t>
      </w:r>
    </w:p>
    <w:p w:rsidR="00FC5F64" w:rsidRPr="00FC5F64" w:rsidRDefault="00FC5F64" w:rsidP="00FC5F64">
      <w:pPr>
        <w:pStyle w:val="ConsNonformat0"/>
        <w:widowControl/>
        <w:numPr>
          <w:ilvl w:val="0"/>
          <w:numId w:val="19"/>
        </w:numPr>
        <w:suppressAutoHyphens/>
        <w:autoSpaceDE/>
        <w:adjustRightInd/>
        <w:ind w:right="142"/>
        <w:textAlignment w:val="baseline"/>
        <w:rPr>
          <w:rFonts w:ascii="Times New Roman" w:hAnsi="Times New Roman" w:cs="Times New Roman"/>
          <w:sz w:val="24"/>
        </w:rPr>
      </w:pPr>
      <w:r w:rsidRPr="00FC5F64">
        <w:rPr>
          <w:rFonts w:ascii="Times New Roman" w:hAnsi="Times New Roman" w:cs="Times New Roman"/>
          <w:sz w:val="24"/>
        </w:rPr>
        <w:t>Гарантии</w:t>
      </w:r>
      <w:r w:rsidRPr="00FC5F64">
        <w:rPr>
          <w:rFonts w:ascii="Times New Roman" w:hAnsi="Times New Roman" w:cs="Times New Roman"/>
          <w:sz w:val="24"/>
        </w:rPr>
        <w:tab/>
      </w:r>
    </w:p>
    <w:p w:rsidR="00FC5F64" w:rsidRPr="00FC5F64" w:rsidRDefault="00FC5F64" w:rsidP="00FC5F64">
      <w:pPr>
        <w:pStyle w:val="afff"/>
        <w:widowControl w:val="0"/>
        <w:numPr>
          <w:ilvl w:val="0"/>
          <w:numId w:val="19"/>
        </w:numPr>
        <w:ind w:hanging="720"/>
        <w:jc w:val="left"/>
        <w:rPr>
          <w:rFonts w:ascii="Times New Roman" w:eastAsia="Times New Roman" w:hAnsi="Times New Roman"/>
          <w:sz w:val="24"/>
          <w:szCs w:val="20"/>
          <w:lang w:eastAsia="ru-RU"/>
        </w:rPr>
      </w:pPr>
      <w:r w:rsidRPr="00FC5F64">
        <w:rPr>
          <w:rFonts w:ascii="Times New Roman" w:eastAsia="Times New Roman" w:hAnsi="Times New Roman"/>
          <w:sz w:val="24"/>
          <w:szCs w:val="20"/>
          <w:lang w:eastAsia="ru-RU"/>
        </w:rPr>
        <w:t>Срок действия, условия и порядок внесения изменений и расторжения договора</w:t>
      </w:r>
    </w:p>
    <w:p w:rsidR="00FC5F64" w:rsidRPr="00FC5F64" w:rsidRDefault="00FC5F64" w:rsidP="00FC5F64">
      <w:pPr>
        <w:pStyle w:val="afff"/>
        <w:widowControl w:val="0"/>
        <w:numPr>
          <w:ilvl w:val="0"/>
          <w:numId w:val="19"/>
        </w:numPr>
        <w:ind w:hanging="720"/>
        <w:jc w:val="left"/>
        <w:rPr>
          <w:rFonts w:ascii="Times New Roman" w:eastAsia="Times New Roman" w:hAnsi="Times New Roman"/>
          <w:sz w:val="24"/>
          <w:szCs w:val="20"/>
          <w:lang w:eastAsia="ru-RU"/>
        </w:rPr>
      </w:pPr>
      <w:r w:rsidRPr="00FC5F64">
        <w:rPr>
          <w:rFonts w:ascii="Times New Roman" w:eastAsia="Times New Roman" w:hAnsi="Times New Roman"/>
          <w:sz w:val="24"/>
          <w:szCs w:val="20"/>
          <w:lang w:eastAsia="ru-RU"/>
        </w:rPr>
        <w:t>Охрана труда и техника безопасности</w:t>
      </w:r>
    </w:p>
    <w:p w:rsidR="00FC5F64" w:rsidRPr="00FC5F64" w:rsidRDefault="00FC5F64" w:rsidP="00FC5F64">
      <w:pPr>
        <w:pStyle w:val="afff"/>
        <w:widowControl w:val="0"/>
        <w:numPr>
          <w:ilvl w:val="0"/>
          <w:numId w:val="19"/>
        </w:numPr>
        <w:ind w:left="0" w:hanging="11"/>
        <w:jc w:val="left"/>
        <w:rPr>
          <w:rFonts w:ascii="Times New Roman" w:eastAsia="Times New Roman" w:hAnsi="Times New Roman"/>
          <w:sz w:val="24"/>
          <w:szCs w:val="20"/>
          <w:lang w:eastAsia="ru-RU"/>
        </w:rPr>
      </w:pPr>
      <w:r w:rsidRPr="00FC5F64">
        <w:rPr>
          <w:rFonts w:ascii="Times New Roman" w:eastAsia="Times New Roman" w:hAnsi="Times New Roman"/>
          <w:sz w:val="24"/>
          <w:szCs w:val="20"/>
          <w:lang w:eastAsia="ru-RU"/>
        </w:rPr>
        <w:t>Обстоятельства непреодолимой силы</w:t>
      </w:r>
    </w:p>
    <w:p w:rsidR="00FC5F64" w:rsidRPr="00FC5F64" w:rsidRDefault="00FC5F64" w:rsidP="00FC5F64">
      <w:pPr>
        <w:pStyle w:val="ConsNonformat0"/>
        <w:widowControl/>
        <w:numPr>
          <w:ilvl w:val="0"/>
          <w:numId w:val="19"/>
        </w:numPr>
        <w:suppressAutoHyphens/>
        <w:autoSpaceDE/>
        <w:adjustRightInd/>
        <w:ind w:right="142"/>
        <w:textAlignment w:val="baseline"/>
        <w:rPr>
          <w:rFonts w:ascii="Times New Roman" w:hAnsi="Times New Roman" w:cs="Times New Roman"/>
          <w:sz w:val="24"/>
        </w:rPr>
      </w:pPr>
      <w:r w:rsidRPr="00FC5F64">
        <w:rPr>
          <w:rFonts w:ascii="Times New Roman" w:hAnsi="Times New Roman" w:cs="Times New Roman"/>
          <w:sz w:val="24"/>
        </w:rPr>
        <w:t>Перечень прилагаемых к настоящему договору документов</w:t>
      </w:r>
      <w:r w:rsidRPr="00FC5F64">
        <w:rPr>
          <w:rFonts w:ascii="Times New Roman" w:hAnsi="Times New Roman" w:cs="Times New Roman"/>
          <w:sz w:val="24"/>
        </w:rPr>
        <w:tab/>
      </w:r>
    </w:p>
    <w:p w:rsidR="00FC5F64" w:rsidRPr="00FC5F64" w:rsidRDefault="00FC5F64" w:rsidP="00FC5F64">
      <w:pPr>
        <w:pStyle w:val="ConsNonformat0"/>
        <w:widowControl/>
        <w:numPr>
          <w:ilvl w:val="0"/>
          <w:numId w:val="19"/>
        </w:numPr>
        <w:suppressAutoHyphens/>
        <w:autoSpaceDE/>
        <w:adjustRightInd/>
        <w:ind w:right="142"/>
        <w:textAlignment w:val="baseline"/>
        <w:rPr>
          <w:rFonts w:ascii="Times New Roman" w:hAnsi="Times New Roman" w:cs="Times New Roman"/>
          <w:sz w:val="24"/>
        </w:rPr>
      </w:pPr>
      <w:r w:rsidRPr="00FC5F64">
        <w:rPr>
          <w:rFonts w:ascii="Times New Roman" w:hAnsi="Times New Roman" w:cs="Times New Roman"/>
          <w:sz w:val="24"/>
        </w:rPr>
        <w:t>Юридические адреса и реквизиты сторон</w:t>
      </w:r>
    </w:p>
    <w:p w:rsidR="00FC5F64" w:rsidRPr="00FC5F64" w:rsidRDefault="00FC5F64" w:rsidP="00FC5F64">
      <w:pPr>
        <w:pStyle w:val="ConsNonformat0"/>
        <w:widowControl/>
        <w:ind w:right="142" w:firstLine="709"/>
        <w:jc w:val="both"/>
        <w:rPr>
          <w:rFonts w:ascii="Times New Roman" w:hAnsi="Times New Roman" w:cs="Times New Roman"/>
          <w:sz w:val="24"/>
        </w:rPr>
      </w:pPr>
    </w:p>
    <w:p w:rsidR="00FC5F64" w:rsidRPr="00FC5F64" w:rsidRDefault="00FC5F64" w:rsidP="00FC5F64">
      <w:pPr>
        <w:pStyle w:val="ConsNonformat0"/>
        <w:widowControl/>
        <w:ind w:right="142" w:firstLine="709"/>
        <w:jc w:val="both"/>
        <w:rPr>
          <w:rFonts w:ascii="Times New Roman" w:hAnsi="Times New Roman" w:cs="Times New Roman"/>
          <w:sz w:val="24"/>
        </w:rPr>
      </w:pPr>
      <w:r w:rsidRPr="00FC5F64">
        <w:rPr>
          <w:rFonts w:ascii="Times New Roman" w:hAnsi="Times New Roman" w:cs="Times New Roman"/>
          <w:sz w:val="24"/>
        </w:rPr>
        <w:t>Исполнительная документация – комплект рабочих чертежей на строительство объекта с надписями представителя Подрядчика о соответствии выполненных им в натуре работ этим чертежам или внесенными в них изменениями, сделанными лицами, ответственными за пр</w:t>
      </w:r>
      <w:r w:rsidRPr="00FC5F64">
        <w:rPr>
          <w:rFonts w:ascii="Times New Roman" w:hAnsi="Times New Roman" w:cs="Times New Roman"/>
          <w:sz w:val="24"/>
        </w:rPr>
        <w:t>о</w:t>
      </w:r>
      <w:r w:rsidRPr="00FC5F64">
        <w:rPr>
          <w:rFonts w:ascii="Times New Roman" w:hAnsi="Times New Roman" w:cs="Times New Roman"/>
          <w:sz w:val="24"/>
        </w:rPr>
        <w:t>изводство работ, сертификаты, технические паспорта и другие документы, подтверждающие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w:t>
      </w:r>
      <w:r w:rsidRPr="00FC5F64">
        <w:rPr>
          <w:rFonts w:ascii="Times New Roman" w:hAnsi="Times New Roman" w:cs="Times New Roman"/>
          <w:sz w:val="24"/>
        </w:rPr>
        <w:t>т</w:t>
      </w:r>
      <w:r w:rsidRPr="00FC5F64">
        <w:rPr>
          <w:rFonts w:ascii="Times New Roman" w:hAnsi="Times New Roman" w:cs="Times New Roman"/>
          <w:sz w:val="24"/>
        </w:rPr>
        <w:t>ственных конструкций, акты об индивидуальных испытаниях смонтированного оборудов</w:t>
      </w:r>
      <w:r w:rsidRPr="00FC5F64">
        <w:rPr>
          <w:rFonts w:ascii="Times New Roman" w:hAnsi="Times New Roman" w:cs="Times New Roman"/>
          <w:sz w:val="24"/>
        </w:rPr>
        <w:t>а</w:t>
      </w:r>
      <w:r w:rsidRPr="00FC5F64">
        <w:rPr>
          <w:rFonts w:ascii="Times New Roman" w:hAnsi="Times New Roman" w:cs="Times New Roman"/>
          <w:sz w:val="24"/>
        </w:rPr>
        <w:t>ния, журналы производства работ и другая документация, предусмотренная СНиП. Весь ко</w:t>
      </w:r>
      <w:r w:rsidRPr="00FC5F64">
        <w:rPr>
          <w:rFonts w:ascii="Times New Roman" w:hAnsi="Times New Roman" w:cs="Times New Roman"/>
          <w:sz w:val="24"/>
        </w:rPr>
        <w:t>м</w:t>
      </w:r>
      <w:r w:rsidRPr="00FC5F64">
        <w:rPr>
          <w:rFonts w:ascii="Times New Roman" w:hAnsi="Times New Roman" w:cs="Times New Roman"/>
          <w:sz w:val="24"/>
        </w:rPr>
        <w:t>плект исполнительной документации объединяется в акт технической готовности по отдел</w:t>
      </w:r>
      <w:r w:rsidRPr="00FC5F64">
        <w:rPr>
          <w:rFonts w:ascii="Times New Roman" w:hAnsi="Times New Roman" w:cs="Times New Roman"/>
          <w:sz w:val="24"/>
        </w:rPr>
        <w:t>ь</w:t>
      </w:r>
      <w:r w:rsidRPr="00FC5F64">
        <w:rPr>
          <w:rFonts w:ascii="Times New Roman" w:hAnsi="Times New Roman" w:cs="Times New Roman"/>
          <w:sz w:val="24"/>
        </w:rPr>
        <w:t>ному конструктиву, комплекту, разделу рабочей документации.</w:t>
      </w:r>
    </w:p>
    <w:p w:rsidR="00FC5F64" w:rsidRPr="00FC5F64" w:rsidRDefault="00FC5F64" w:rsidP="00FC5F64">
      <w:pPr>
        <w:pStyle w:val="ConsNonformat0"/>
        <w:widowControl/>
        <w:ind w:right="142" w:firstLine="709"/>
        <w:jc w:val="both"/>
        <w:rPr>
          <w:rFonts w:ascii="Times New Roman" w:hAnsi="Times New Roman" w:cs="Times New Roman"/>
          <w:sz w:val="24"/>
        </w:rPr>
      </w:pPr>
      <w:r w:rsidRPr="00FC5F64">
        <w:rPr>
          <w:rFonts w:ascii="Times New Roman" w:hAnsi="Times New Roman" w:cs="Times New Roman"/>
          <w:sz w:val="24"/>
        </w:rPr>
        <w:t>Отложенный платеж – фиксированная часть цены, составляющая 20% от стоимости работ, без учета стоимости основных материалов, которая будет выплачена после исполнения обязательств.</w:t>
      </w:r>
    </w:p>
    <w:p w:rsidR="00FC5F64" w:rsidRPr="00FC5F64" w:rsidRDefault="00FC5F64" w:rsidP="00FC5F64">
      <w:pPr>
        <w:pStyle w:val="ConsNonformat0"/>
        <w:widowControl/>
        <w:ind w:right="142" w:firstLine="709"/>
        <w:jc w:val="both"/>
        <w:rPr>
          <w:rFonts w:ascii="Times New Roman" w:hAnsi="Times New Roman" w:cs="Times New Roman"/>
          <w:sz w:val="24"/>
        </w:rPr>
      </w:pPr>
      <w:r w:rsidRPr="00FC5F64">
        <w:rPr>
          <w:rFonts w:ascii="Times New Roman" w:hAnsi="Times New Roman" w:cs="Times New Roman"/>
          <w:sz w:val="24"/>
        </w:rPr>
        <w:lastRenderedPageBreak/>
        <w:t>Техническая документация – проект, проектно-сметная документация, рабочая док</w:t>
      </w:r>
      <w:r w:rsidRPr="00FC5F64">
        <w:rPr>
          <w:rFonts w:ascii="Times New Roman" w:hAnsi="Times New Roman" w:cs="Times New Roman"/>
          <w:sz w:val="24"/>
        </w:rPr>
        <w:t>у</w:t>
      </w:r>
      <w:r w:rsidRPr="00FC5F64">
        <w:rPr>
          <w:rFonts w:ascii="Times New Roman" w:hAnsi="Times New Roman" w:cs="Times New Roman"/>
          <w:sz w:val="24"/>
        </w:rPr>
        <w:t>ментация на весь объем работ (либо его часть), технические условия и паспорта на матери</w:t>
      </w:r>
      <w:r w:rsidRPr="00FC5F64">
        <w:rPr>
          <w:rFonts w:ascii="Times New Roman" w:hAnsi="Times New Roman" w:cs="Times New Roman"/>
          <w:sz w:val="24"/>
        </w:rPr>
        <w:t>а</w:t>
      </w:r>
      <w:r w:rsidRPr="00FC5F64">
        <w:rPr>
          <w:rFonts w:ascii="Times New Roman" w:hAnsi="Times New Roman" w:cs="Times New Roman"/>
          <w:sz w:val="24"/>
        </w:rPr>
        <w:t>лы, документация, получаемая от заводов-изготовителей и другая документация, необход</w:t>
      </w:r>
      <w:r w:rsidRPr="00FC5F64">
        <w:rPr>
          <w:rFonts w:ascii="Times New Roman" w:hAnsi="Times New Roman" w:cs="Times New Roman"/>
          <w:sz w:val="24"/>
        </w:rPr>
        <w:t>и</w:t>
      </w:r>
      <w:r w:rsidRPr="00FC5F64">
        <w:rPr>
          <w:rFonts w:ascii="Times New Roman" w:hAnsi="Times New Roman" w:cs="Times New Roman"/>
          <w:sz w:val="24"/>
        </w:rPr>
        <w:t>мая для выполнения работ и эксплуатации объекта, разработанная в соответствии с технич</w:t>
      </w:r>
      <w:r w:rsidRPr="00FC5F64">
        <w:rPr>
          <w:rFonts w:ascii="Times New Roman" w:hAnsi="Times New Roman" w:cs="Times New Roman"/>
          <w:sz w:val="24"/>
        </w:rPr>
        <w:t>е</w:t>
      </w:r>
      <w:r w:rsidRPr="00FC5F64">
        <w:rPr>
          <w:rFonts w:ascii="Times New Roman" w:hAnsi="Times New Roman" w:cs="Times New Roman"/>
          <w:sz w:val="24"/>
        </w:rPr>
        <w:t>ским заданием.</w:t>
      </w:r>
    </w:p>
    <w:p w:rsidR="00FC5F64" w:rsidRPr="00FC5F64" w:rsidRDefault="00FC5F64" w:rsidP="00FC5F64">
      <w:pPr>
        <w:pStyle w:val="ConsNonformat0"/>
        <w:widowControl/>
        <w:ind w:right="142" w:firstLine="709"/>
        <w:jc w:val="both"/>
        <w:rPr>
          <w:rFonts w:ascii="Times New Roman" w:hAnsi="Times New Roman" w:cs="Times New Roman"/>
          <w:sz w:val="24"/>
        </w:rPr>
      </w:pPr>
      <w:r w:rsidRPr="00FC5F64">
        <w:rPr>
          <w:rFonts w:ascii="Times New Roman" w:hAnsi="Times New Roman" w:cs="Times New Roman"/>
          <w:sz w:val="24"/>
        </w:rPr>
        <w:t>Работы – работы, подлежащие выполнению Подрядчиком в соответствии с условиями настоящего договора, включая работы по строительству, реконструкции, капитальному р</w:t>
      </w:r>
      <w:r w:rsidRPr="00FC5F64">
        <w:rPr>
          <w:rFonts w:ascii="Times New Roman" w:hAnsi="Times New Roman" w:cs="Times New Roman"/>
          <w:sz w:val="24"/>
        </w:rPr>
        <w:t>е</w:t>
      </w:r>
      <w:r w:rsidRPr="00FC5F64">
        <w:rPr>
          <w:rFonts w:ascii="Times New Roman" w:hAnsi="Times New Roman" w:cs="Times New Roman"/>
          <w:sz w:val="24"/>
        </w:rPr>
        <w:t>монту, а также выполнению монтажных, пусконаладочных и иных неразрывно связанных со строящимся объектом работ.</w:t>
      </w:r>
    </w:p>
    <w:p w:rsidR="00FC5F64" w:rsidRPr="00FC5F64" w:rsidRDefault="00FC5F64" w:rsidP="00FC5F64">
      <w:pPr>
        <w:pStyle w:val="ConsNonformat0"/>
        <w:widowControl/>
        <w:ind w:right="142" w:firstLine="709"/>
        <w:jc w:val="both"/>
        <w:rPr>
          <w:rFonts w:ascii="Times New Roman" w:hAnsi="Times New Roman" w:cs="Times New Roman"/>
          <w:sz w:val="24"/>
        </w:rPr>
      </w:pPr>
      <w:r w:rsidRPr="00FC5F64">
        <w:rPr>
          <w:rFonts w:ascii="Times New Roman" w:hAnsi="Times New Roman" w:cs="Times New Roman"/>
          <w:sz w:val="24"/>
        </w:rPr>
        <w:t>Скрытые работы – работы, скрываемые последующими работами и (или) конструкц</w:t>
      </w:r>
      <w:r w:rsidRPr="00FC5F64">
        <w:rPr>
          <w:rFonts w:ascii="Times New Roman" w:hAnsi="Times New Roman" w:cs="Times New Roman"/>
          <w:sz w:val="24"/>
        </w:rPr>
        <w:t>и</w:t>
      </w:r>
      <w:r w:rsidRPr="00FC5F64">
        <w:rPr>
          <w:rFonts w:ascii="Times New Roman" w:hAnsi="Times New Roman" w:cs="Times New Roman"/>
          <w:sz w:val="24"/>
        </w:rPr>
        <w:t>ями. Качество и точность этих работ невозможно определить после выполнения последу</w:t>
      </w:r>
      <w:r w:rsidRPr="00FC5F64">
        <w:rPr>
          <w:rFonts w:ascii="Times New Roman" w:hAnsi="Times New Roman" w:cs="Times New Roman"/>
          <w:sz w:val="24"/>
        </w:rPr>
        <w:t>ю</w:t>
      </w:r>
      <w:r w:rsidRPr="00FC5F64">
        <w:rPr>
          <w:rFonts w:ascii="Times New Roman" w:hAnsi="Times New Roman" w:cs="Times New Roman"/>
          <w:sz w:val="24"/>
        </w:rPr>
        <w:t>щих.</w:t>
      </w:r>
    </w:p>
    <w:p w:rsidR="00FC5F64" w:rsidRDefault="00FC5F64" w:rsidP="00FC5F64">
      <w:pPr>
        <w:pStyle w:val="ConsNonformat0"/>
        <w:widowControl/>
        <w:ind w:right="142" w:firstLine="709"/>
        <w:jc w:val="both"/>
        <w:rPr>
          <w:sz w:val="24"/>
          <w:szCs w:val="24"/>
        </w:rPr>
      </w:pPr>
    </w:p>
    <w:p w:rsidR="00FC5F64" w:rsidRDefault="00FC5F64" w:rsidP="00FC5F64">
      <w:pPr>
        <w:pStyle w:val="1b"/>
        <w:keepNext/>
        <w:keepLines/>
        <w:numPr>
          <w:ilvl w:val="0"/>
          <w:numId w:val="15"/>
        </w:numPr>
        <w:shd w:val="clear" w:color="auto" w:fill="auto"/>
        <w:spacing w:line="230" w:lineRule="exact"/>
        <w:ind w:right="142"/>
      </w:pPr>
      <w:bookmarkStart w:id="331" w:name="bookmark0"/>
      <w:r>
        <w:t>Предмет договора</w:t>
      </w:r>
      <w:bookmarkEnd w:id="331"/>
    </w:p>
    <w:p w:rsidR="00FC5F64" w:rsidRDefault="00FC5F64" w:rsidP="00FC5F64">
      <w:pPr>
        <w:pStyle w:val="1b"/>
        <w:keepNext/>
        <w:keepLines/>
        <w:shd w:val="clear" w:color="auto" w:fill="auto"/>
        <w:spacing w:line="230" w:lineRule="exact"/>
        <w:ind w:left="786" w:right="142"/>
        <w:jc w:val="left"/>
      </w:pPr>
    </w:p>
    <w:p w:rsidR="00FC5F64" w:rsidRPr="005E71E7" w:rsidRDefault="00FC5F64" w:rsidP="005E71E7">
      <w:pPr>
        <w:pStyle w:val="26"/>
        <w:numPr>
          <w:ilvl w:val="3"/>
          <w:numId w:val="15"/>
        </w:numPr>
        <w:spacing w:line="240" w:lineRule="auto"/>
        <w:ind w:left="0" w:right="142" w:firstLine="426"/>
        <w:rPr>
          <w:rFonts w:ascii="Times New Roman CYR" w:hAnsi="Times New Roman CYR" w:cs="Times New Roman CYR"/>
        </w:rPr>
      </w:pPr>
      <w:r>
        <w:rPr>
          <w:rFonts w:ascii="Times New Roman CYR" w:hAnsi="Times New Roman CYR" w:cs="Times New Roman CYR"/>
        </w:rPr>
        <w:t>Подрядчик обязу</w:t>
      </w:r>
      <w:r w:rsidR="005E71E7">
        <w:rPr>
          <w:rFonts w:ascii="Times New Roman CYR" w:hAnsi="Times New Roman CYR" w:cs="Times New Roman CYR"/>
        </w:rPr>
        <w:t>ется выполнить своим иждивением</w:t>
      </w:r>
      <w:r w:rsidRPr="005E71E7">
        <w:rPr>
          <w:rFonts w:ascii="Times New Roman CYR" w:hAnsi="Times New Roman CYR" w:cs="Times New Roman CYR"/>
        </w:rPr>
        <w:t>:</w:t>
      </w:r>
    </w:p>
    <w:p w:rsidR="00FC5F64" w:rsidRDefault="00FC5F64" w:rsidP="00FC5F64">
      <w:pPr>
        <w:pStyle w:val="26"/>
        <w:spacing w:line="240" w:lineRule="auto"/>
        <w:ind w:left="0" w:right="142" w:firstLine="426"/>
        <w:rPr>
          <w:rFonts w:ascii="Times New Roman CYR" w:hAnsi="Times New Roman CYR" w:cs="Times New Roman CYR"/>
        </w:rPr>
      </w:pPr>
      <w:r>
        <w:rPr>
          <w:rFonts w:ascii="Times New Roman CYR" w:hAnsi="Times New Roman CYR" w:cs="Times New Roman CYR"/>
        </w:rPr>
        <w:t xml:space="preserve">- (из своих материалов, собственными силами и средствами) выполнить </w:t>
      </w:r>
      <w:r w:rsidRPr="00B46A64">
        <w:t>«Техническое перевооружение.  Модернизаци</w:t>
      </w:r>
      <w:r>
        <w:t>ю</w:t>
      </w:r>
      <w:r w:rsidRPr="00B46A64">
        <w:t xml:space="preserve"> оборудования  на ОРУ 110 кВ и РЗиА на ПС 110/6,3/6,3 кВ «Машзавод»</w:t>
      </w:r>
      <w:r>
        <w:t xml:space="preserve"> </w:t>
      </w:r>
      <w:r>
        <w:rPr>
          <w:rFonts w:ascii="Times New Roman CYR" w:hAnsi="Times New Roman CYR" w:cs="Times New Roman CYR"/>
        </w:rPr>
        <w:t xml:space="preserve">– Работы. В соответствии с условиями настоящего договора, </w:t>
      </w:r>
      <w:r w:rsidRPr="00B46A64">
        <w:t>согласно Технич</w:t>
      </w:r>
      <w:r w:rsidRPr="00B46A64">
        <w:t>е</w:t>
      </w:r>
      <w:r w:rsidRPr="00B46A64">
        <w:t>скому заданию</w:t>
      </w:r>
      <w:r>
        <w:t xml:space="preserve"> </w:t>
      </w:r>
      <w:r w:rsidRPr="003C4B23">
        <w:rPr>
          <w:rStyle w:val="3b"/>
          <w:rFonts w:eastAsia="Courier New"/>
          <w:szCs w:val="24"/>
        </w:rPr>
        <w:t>(</w:t>
      </w:r>
      <w:r w:rsidRPr="00B46A64">
        <w:rPr>
          <w:rStyle w:val="3b"/>
          <w:rFonts w:eastAsia="Courier New"/>
          <w:szCs w:val="24"/>
        </w:rPr>
        <w:t>Приложение№1</w:t>
      </w:r>
      <w:r w:rsidRPr="003C4B23">
        <w:rPr>
          <w:rStyle w:val="3b"/>
          <w:rFonts w:eastAsia="Courier New"/>
          <w:szCs w:val="24"/>
        </w:rPr>
        <w:t>)</w:t>
      </w:r>
      <w:r>
        <w:rPr>
          <w:rStyle w:val="3b"/>
          <w:rFonts w:eastAsia="Courier New"/>
          <w:szCs w:val="24"/>
        </w:rPr>
        <w:t xml:space="preserve">, </w:t>
      </w:r>
      <w:r>
        <w:rPr>
          <w:rFonts w:ascii="Times New Roman CYR" w:hAnsi="Times New Roman CYR" w:cs="Times New Roman CYR"/>
        </w:rPr>
        <w:t>являющейся неотъемлемой частью к настоящему договору, а Заказчик обязуется создать Подрядчику необходимые условия для выполнения работ, пр</w:t>
      </w:r>
      <w:r>
        <w:rPr>
          <w:rFonts w:ascii="Times New Roman CYR" w:hAnsi="Times New Roman CYR" w:cs="Times New Roman CYR"/>
        </w:rPr>
        <w:t>и</w:t>
      </w:r>
      <w:r>
        <w:rPr>
          <w:rFonts w:ascii="Times New Roman CYR" w:hAnsi="Times New Roman CYR" w:cs="Times New Roman CYR"/>
        </w:rPr>
        <w:t>нять их результат и уплатить обусловленную настоящим договором цену.</w:t>
      </w:r>
    </w:p>
    <w:p w:rsidR="00FC5F64" w:rsidRDefault="00FC5F64" w:rsidP="00FC5F64">
      <w:pPr>
        <w:pStyle w:val="afff9"/>
        <w:ind w:firstLine="426"/>
        <w:jc w:val="both"/>
        <w:rPr>
          <w:rFonts w:ascii="Times New Roman CYR" w:hAnsi="Times New Roman CYR" w:cs="Times New Roman CYR"/>
        </w:rPr>
      </w:pPr>
    </w:p>
    <w:p w:rsidR="00FC5F64" w:rsidRPr="008B6F79" w:rsidRDefault="00FC5F64" w:rsidP="00FC5F64">
      <w:pPr>
        <w:pStyle w:val="1b"/>
        <w:keepNext/>
        <w:keepLines/>
        <w:numPr>
          <w:ilvl w:val="0"/>
          <w:numId w:val="15"/>
        </w:numPr>
        <w:shd w:val="clear" w:color="auto" w:fill="auto"/>
        <w:spacing w:line="230" w:lineRule="exact"/>
        <w:ind w:right="142"/>
        <w:rPr>
          <w:sz w:val="24"/>
          <w:szCs w:val="24"/>
        </w:rPr>
      </w:pPr>
      <w:bookmarkStart w:id="332" w:name="bookmark1"/>
      <w:r w:rsidRPr="008B6F79">
        <w:rPr>
          <w:sz w:val="24"/>
          <w:szCs w:val="24"/>
        </w:rPr>
        <w:t xml:space="preserve">Стоимость </w:t>
      </w:r>
      <w:bookmarkEnd w:id="332"/>
      <w:r>
        <w:rPr>
          <w:sz w:val="24"/>
          <w:szCs w:val="24"/>
        </w:rPr>
        <w:t>работ</w:t>
      </w:r>
    </w:p>
    <w:p w:rsidR="00FC5F64" w:rsidRPr="008B6F79" w:rsidRDefault="00FC5F64" w:rsidP="00FC5F64">
      <w:pPr>
        <w:pStyle w:val="1b"/>
        <w:keepNext/>
        <w:keepLines/>
        <w:shd w:val="clear" w:color="auto" w:fill="auto"/>
        <w:spacing w:line="230" w:lineRule="exact"/>
        <w:ind w:left="720" w:right="142"/>
        <w:jc w:val="left"/>
        <w:rPr>
          <w:sz w:val="24"/>
          <w:szCs w:val="24"/>
        </w:rPr>
      </w:pPr>
    </w:p>
    <w:p w:rsidR="00FC5F64" w:rsidRPr="001A50F1" w:rsidRDefault="00FC5F64" w:rsidP="00FC5F64">
      <w:pPr>
        <w:pStyle w:val="afff9"/>
        <w:ind w:firstLine="360"/>
        <w:jc w:val="both"/>
      </w:pPr>
      <w:r w:rsidRPr="001A50F1">
        <w:t xml:space="preserve">2.Стоимость поручаемых работ (услуг) по настоящему договору составляет </w:t>
      </w:r>
      <w:r>
        <w:t xml:space="preserve">__________ </w:t>
      </w:r>
      <w:r w:rsidRPr="001A50F1">
        <w:t>с учетом НДС</w:t>
      </w:r>
      <w:r>
        <w:t xml:space="preserve"> 20%</w:t>
      </w:r>
      <w:r w:rsidRPr="001A50F1">
        <w:t xml:space="preserve"> и определяется проектно-сметной документацией,</w:t>
      </w:r>
      <w:r>
        <w:t xml:space="preserve"> составленной в соотве</w:t>
      </w:r>
      <w:r>
        <w:t>т</w:t>
      </w:r>
      <w:r>
        <w:t>ствии с действующим на момент выполнения работ законодательством РФ</w:t>
      </w:r>
      <w:r w:rsidRPr="00DE40B5">
        <w:t>.</w:t>
      </w:r>
      <w:r w:rsidRPr="00FA1D57">
        <w:t xml:space="preserve"> (</w:t>
      </w:r>
      <w:r w:rsidRPr="00B46A64">
        <w:rPr>
          <w:b/>
        </w:rPr>
        <w:t xml:space="preserve">Приложение №2) </w:t>
      </w:r>
      <w:r>
        <w:t>предоставляется Подрядчиком.</w:t>
      </w:r>
    </w:p>
    <w:p w:rsidR="00FC5F64" w:rsidRPr="001A50F1" w:rsidRDefault="00FC5F64" w:rsidP="00FC5F64">
      <w:pPr>
        <w:widowControl w:val="0"/>
        <w:numPr>
          <w:ilvl w:val="0"/>
          <w:numId w:val="7"/>
        </w:numPr>
        <w:tabs>
          <w:tab w:val="left" w:pos="745"/>
        </w:tabs>
        <w:spacing w:after="0" w:line="274" w:lineRule="exact"/>
        <w:ind w:right="142" w:firstLine="360"/>
      </w:pPr>
      <w:r w:rsidRPr="001A50F1">
        <w:t>Все изменения первоначальной договорной цены и сроков строительства или одного из этих параметров оформляются дополнительным соглашением сторон в письменной форме.</w:t>
      </w:r>
    </w:p>
    <w:p w:rsidR="00FC5F64" w:rsidRPr="001A50F1" w:rsidRDefault="00FC5F64" w:rsidP="00FC5F64">
      <w:pPr>
        <w:widowControl w:val="0"/>
        <w:numPr>
          <w:ilvl w:val="0"/>
          <w:numId w:val="7"/>
        </w:numPr>
        <w:tabs>
          <w:tab w:val="left" w:pos="745"/>
        </w:tabs>
        <w:spacing w:after="0" w:line="274" w:lineRule="exact"/>
        <w:ind w:right="142" w:firstLine="360"/>
      </w:pPr>
      <w:r w:rsidRPr="001A50F1">
        <w:t xml:space="preserve">Превышения </w:t>
      </w:r>
      <w:r>
        <w:t>Подрядчиком</w:t>
      </w:r>
      <w:r w:rsidRPr="001A50F1">
        <w:t xml:space="preserve"> проектных объемов и стоимости работ, не подтвержде</w:t>
      </w:r>
      <w:r w:rsidRPr="001A50F1">
        <w:t>н</w:t>
      </w:r>
      <w:r w:rsidRPr="001A50F1">
        <w:t>ные дополнительным соглашением сторон к настоящему договору, оплачиваются Исполнит</w:t>
      </w:r>
      <w:r w:rsidRPr="001A50F1">
        <w:t>е</w:t>
      </w:r>
      <w:r w:rsidRPr="001A50F1">
        <w:t>лем за свой счет при условии, что они не вызваны невыполнением Заказчиком своих обяз</w:t>
      </w:r>
      <w:r w:rsidRPr="001A50F1">
        <w:t>а</w:t>
      </w:r>
      <w:r w:rsidRPr="001A50F1">
        <w:t>тельств.</w:t>
      </w:r>
    </w:p>
    <w:p w:rsidR="00FC5F64" w:rsidRPr="008B6F79" w:rsidRDefault="00FC5F64" w:rsidP="00FC5F64">
      <w:pPr>
        <w:tabs>
          <w:tab w:val="left" w:pos="745"/>
        </w:tabs>
        <w:spacing w:line="274" w:lineRule="exact"/>
        <w:ind w:left="360" w:right="142"/>
      </w:pPr>
    </w:p>
    <w:p w:rsidR="00FC5F64" w:rsidRPr="008B6F79" w:rsidRDefault="00FC5F64" w:rsidP="00FC5F64">
      <w:pPr>
        <w:pStyle w:val="1b"/>
        <w:keepNext/>
        <w:keepLines/>
        <w:shd w:val="clear" w:color="auto" w:fill="auto"/>
        <w:spacing w:line="230" w:lineRule="exact"/>
        <w:ind w:right="142"/>
        <w:rPr>
          <w:sz w:val="24"/>
          <w:szCs w:val="24"/>
        </w:rPr>
      </w:pPr>
      <w:bookmarkStart w:id="333" w:name="bookmark2"/>
      <w:r w:rsidRPr="008B6F79">
        <w:rPr>
          <w:sz w:val="24"/>
          <w:szCs w:val="24"/>
        </w:rPr>
        <w:t>З.</w:t>
      </w:r>
      <w:bookmarkEnd w:id="333"/>
      <w:r>
        <w:rPr>
          <w:sz w:val="24"/>
          <w:szCs w:val="24"/>
        </w:rPr>
        <w:t xml:space="preserve"> Срок выполнения работ и объем работ</w:t>
      </w:r>
    </w:p>
    <w:p w:rsidR="00FC5F64" w:rsidRPr="008B6F79" w:rsidRDefault="00FC5F64" w:rsidP="00FC5F64">
      <w:pPr>
        <w:pStyle w:val="1b"/>
        <w:keepNext/>
        <w:keepLines/>
        <w:shd w:val="clear" w:color="auto" w:fill="auto"/>
        <w:spacing w:line="230" w:lineRule="exact"/>
        <w:ind w:right="142"/>
        <w:rPr>
          <w:sz w:val="24"/>
          <w:szCs w:val="24"/>
        </w:rPr>
      </w:pPr>
    </w:p>
    <w:p w:rsidR="00FC5F64" w:rsidRDefault="00FC5F64" w:rsidP="00FC5F64">
      <w:pPr>
        <w:pStyle w:val="1b"/>
        <w:keepNext/>
        <w:keepLines/>
        <w:numPr>
          <w:ilvl w:val="2"/>
          <w:numId w:val="7"/>
        </w:numPr>
        <w:shd w:val="clear" w:color="auto" w:fill="auto"/>
        <w:tabs>
          <w:tab w:val="left" w:pos="387"/>
        </w:tabs>
        <w:spacing w:line="240" w:lineRule="auto"/>
        <w:jc w:val="both"/>
        <w:rPr>
          <w:b w:val="0"/>
          <w:sz w:val="24"/>
          <w:szCs w:val="24"/>
        </w:rPr>
      </w:pPr>
      <w:r w:rsidRPr="008B6F79">
        <w:rPr>
          <w:b w:val="0"/>
          <w:sz w:val="24"/>
          <w:szCs w:val="24"/>
        </w:rPr>
        <w:t>3.1.  Объем работ определен техническим заданием (</w:t>
      </w:r>
      <w:r w:rsidRPr="00B46A64">
        <w:rPr>
          <w:sz w:val="24"/>
          <w:szCs w:val="24"/>
        </w:rPr>
        <w:t>Приложение №1</w:t>
      </w:r>
      <w:r w:rsidRPr="008B6F79">
        <w:rPr>
          <w:b w:val="0"/>
          <w:sz w:val="24"/>
          <w:szCs w:val="24"/>
        </w:rPr>
        <w:t>)</w:t>
      </w:r>
      <w:r>
        <w:rPr>
          <w:b w:val="0"/>
          <w:sz w:val="24"/>
          <w:szCs w:val="24"/>
        </w:rPr>
        <w:t xml:space="preserve">, </w:t>
      </w:r>
      <w:r w:rsidRPr="008B6F79">
        <w:rPr>
          <w:b w:val="0"/>
          <w:sz w:val="24"/>
          <w:szCs w:val="24"/>
        </w:rPr>
        <w:t>являющихся неот</w:t>
      </w:r>
      <w:r w:rsidRPr="008B6F79">
        <w:rPr>
          <w:b w:val="0"/>
          <w:sz w:val="24"/>
          <w:szCs w:val="24"/>
        </w:rPr>
        <w:t>ъ</w:t>
      </w:r>
      <w:r w:rsidRPr="008B6F79">
        <w:rPr>
          <w:b w:val="0"/>
          <w:sz w:val="24"/>
          <w:szCs w:val="24"/>
        </w:rPr>
        <w:t>емлемой частью настоящего договора.</w:t>
      </w:r>
    </w:p>
    <w:p w:rsidR="00FC5F64" w:rsidRPr="008B6F79" w:rsidRDefault="00FC5F64" w:rsidP="00FC5F64">
      <w:pPr>
        <w:pStyle w:val="1b"/>
        <w:keepNext/>
        <w:keepLines/>
        <w:numPr>
          <w:ilvl w:val="2"/>
          <w:numId w:val="7"/>
        </w:numPr>
        <w:shd w:val="clear" w:color="auto" w:fill="auto"/>
        <w:tabs>
          <w:tab w:val="left" w:pos="387"/>
        </w:tabs>
        <w:spacing w:line="240" w:lineRule="auto"/>
        <w:ind w:right="142"/>
        <w:jc w:val="both"/>
        <w:rPr>
          <w:b w:val="0"/>
          <w:sz w:val="24"/>
          <w:szCs w:val="24"/>
        </w:rPr>
      </w:pPr>
      <w:r>
        <w:rPr>
          <w:b w:val="0"/>
          <w:sz w:val="24"/>
          <w:szCs w:val="24"/>
        </w:rPr>
        <w:t xml:space="preserve">3.2. </w:t>
      </w:r>
      <w:r w:rsidRPr="006A04DF">
        <w:rPr>
          <w:b w:val="0"/>
          <w:sz w:val="24"/>
          <w:szCs w:val="24"/>
        </w:rPr>
        <w:t>Календарные сроки выполнения работ определены сторонами</w:t>
      </w:r>
      <w:r>
        <w:rPr>
          <w:b w:val="0"/>
          <w:sz w:val="24"/>
          <w:szCs w:val="24"/>
        </w:rPr>
        <w:t>:</w:t>
      </w:r>
    </w:p>
    <w:p w:rsidR="00FC5F64" w:rsidRPr="008B6F79" w:rsidRDefault="00FC5F64" w:rsidP="00FC5F64">
      <w:pPr>
        <w:tabs>
          <w:tab w:val="left" w:pos="908"/>
        </w:tabs>
        <w:ind w:left="360" w:right="142"/>
      </w:pPr>
      <w:r w:rsidRPr="008B6F79">
        <w:t>Дат</w:t>
      </w:r>
      <w:r>
        <w:t>а</w:t>
      </w:r>
      <w:r w:rsidRPr="008B6F79">
        <w:t xml:space="preserve"> начала работ </w:t>
      </w:r>
      <w:r>
        <w:t>с момента заключения договора</w:t>
      </w:r>
    </w:p>
    <w:p w:rsidR="00FC5F64" w:rsidRPr="00392220" w:rsidRDefault="00FC5F64" w:rsidP="00FC5F64">
      <w:pPr>
        <w:tabs>
          <w:tab w:val="left" w:pos="908"/>
        </w:tabs>
        <w:ind w:left="360" w:right="142"/>
        <w:rPr>
          <w:color w:val="FF0000"/>
        </w:rPr>
      </w:pPr>
      <w:r>
        <w:t xml:space="preserve">Срок окончания выполнения работ – </w:t>
      </w:r>
      <w:r>
        <w:rPr>
          <w:color w:val="FF0000"/>
        </w:rPr>
        <w:t>31.0</w:t>
      </w:r>
      <w:r w:rsidR="00D02229">
        <w:rPr>
          <w:color w:val="FF0000"/>
        </w:rPr>
        <w:t>5</w:t>
      </w:r>
      <w:r>
        <w:rPr>
          <w:color w:val="FF0000"/>
        </w:rPr>
        <w:t xml:space="preserve">.2024 </w:t>
      </w:r>
    </w:p>
    <w:p w:rsidR="00FC5F64" w:rsidRDefault="00FC5F64" w:rsidP="00FC5F64">
      <w:pPr>
        <w:tabs>
          <w:tab w:val="left" w:pos="908"/>
        </w:tabs>
        <w:ind w:left="360" w:right="142"/>
      </w:pPr>
    </w:p>
    <w:p w:rsidR="00FC5F64" w:rsidRDefault="00FC5F64" w:rsidP="00FC5F64">
      <w:pPr>
        <w:widowControl w:val="0"/>
        <w:numPr>
          <w:ilvl w:val="0"/>
          <w:numId w:val="8"/>
        </w:numPr>
        <w:tabs>
          <w:tab w:val="left" w:pos="769"/>
        </w:tabs>
        <w:spacing w:after="0" w:line="274" w:lineRule="exact"/>
        <w:ind w:right="142" w:firstLine="360"/>
        <w:jc w:val="center"/>
        <w:rPr>
          <w:b/>
        </w:rPr>
      </w:pPr>
      <w:r>
        <w:rPr>
          <w:b/>
        </w:rPr>
        <w:t>Платежи и расчеты</w:t>
      </w:r>
    </w:p>
    <w:p w:rsidR="00FC5F64" w:rsidRDefault="00FC5F64" w:rsidP="00FC5F64">
      <w:pPr>
        <w:tabs>
          <w:tab w:val="left" w:pos="769"/>
        </w:tabs>
        <w:spacing w:line="274" w:lineRule="exact"/>
        <w:ind w:left="360" w:right="142"/>
        <w:rPr>
          <w:b/>
        </w:rPr>
      </w:pPr>
    </w:p>
    <w:p w:rsidR="00FC5F64" w:rsidRPr="00834458" w:rsidRDefault="00FC5F64" w:rsidP="00FC5F64">
      <w:pPr>
        <w:widowControl w:val="0"/>
        <w:numPr>
          <w:ilvl w:val="1"/>
          <w:numId w:val="8"/>
        </w:numPr>
        <w:tabs>
          <w:tab w:val="left" w:pos="812"/>
        </w:tabs>
        <w:spacing w:after="0" w:line="274" w:lineRule="exact"/>
        <w:ind w:right="142" w:firstLine="284"/>
        <w:rPr>
          <w:color w:val="000000" w:themeColor="text1"/>
        </w:rPr>
      </w:pPr>
      <w:r>
        <w:rPr>
          <w:color w:val="000000" w:themeColor="text1"/>
        </w:rPr>
        <w:t>Р</w:t>
      </w:r>
      <w:r w:rsidRPr="00834458">
        <w:rPr>
          <w:color w:val="000000" w:themeColor="text1"/>
        </w:rPr>
        <w:t xml:space="preserve">асчет производится Заказчиком после завершения </w:t>
      </w:r>
      <w:r>
        <w:rPr>
          <w:color w:val="000000" w:themeColor="text1"/>
        </w:rPr>
        <w:t>всех</w:t>
      </w:r>
      <w:r w:rsidRPr="00834458">
        <w:rPr>
          <w:color w:val="000000" w:themeColor="text1"/>
        </w:rPr>
        <w:t xml:space="preserve"> работ. После подписания </w:t>
      </w:r>
      <w:r>
        <w:rPr>
          <w:color w:val="000000" w:themeColor="text1"/>
        </w:rPr>
        <w:t xml:space="preserve">всех </w:t>
      </w:r>
      <w:r w:rsidRPr="00834458">
        <w:rPr>
          <w:color w:val="000000" w:themeColor="text1"/>
        </w:rPr>
        <w:t xml:space="preserve">актов (форма КС 2 и КС 3) и счета </w:t>
      </w:r>
      <w:r>
        <w:rPr>
          <w:color w:val="000000" w:themeColor="text1"/>
        </w:rPr>
        <w:t xml:space="preserve">– </w:t>
      </w:r>
      <w:r w:rsidRPr="00834458">
        <w:rPr>
          <w:color w:val="000000" w:themeColor="text1"/>
        </w:rPr>
        <w:t>фактуры</w:t>
      </w:r>
      <w:r>
        <w:rPr>
          <w:color w:val="000000" w:themeColor="text1"/>
        </w:rPr>
        <w:t xml:space="preserve"> сроком до  180 </w:t>
      </w:r>
      <w:r w:rsidRPr="00834458">
        <w:rPr>
          <w:color w:val="000000" w:themeColor="text1"/>
        </w:rPr>
        <w:t xml:space="preserve"> календарных дней.</w:t>
      </w:r>
    </w:p>
    <w:p w:rsidR="00FC5F64" w:rsidRPr="005C694B" w:rsidRDefault="00FC5F64" w:rsidP="00FC5F64">
      <w:pPr>
        <w:widowControl w:val="0"/>
        <w:numPr>
          <w:ilvl w:val="1"/>
          <w:numId w:val="8"/>
        </w:numPr>
        <w:shd w:val="clear" w:color="auto" w:fill="FFFFFF"/>
        <w:tabs>
          <w:tab w:val="left" w:pos="812"/>
        </w:tabs>
        <w:spacing w:after="0" w:line="274" w:lineRule="exact"/>
        <w:ind w:right="142" w:firstLine="284"/>
      </w:pPr>
      <w:r w:rsidRPr="005C694B">
        <w:t>Заказчик вправе приостановить исполнение обязательств по оплате в случае получ</w:t>
      </w:r>
      <w:r w:rsidRPr="005C694B">
        <w:t>е</w:t>
      </w:r>
      <w:r w:rsidRPr="005C694B">
        <w:t>ния сообщения налогового органа, содержащего сведения о неотражении Подрядчиком оп</w:t>
      </w:r>
      <w:r w:rsidRPr="005C694B">
        <w:t>е</w:t>
      </w:r>
      <w:r w:rsidRPr="005C694B">
        <w:t>раций из настоящего договора в учете и налоговой отчетности, а равно о неверном их отр</w:t>
      </w:r>
      <w:r w:rsidRPr="005C694B">
        <w:t>а</w:t>
      </w:r>
      <w:r w:rsidRPr="005C694B">
        <w:t>жении, что привело к ошибкам, противоречиям, несоответствиям между сведениями об оп</w:t>
      </w:r>
      <w:r w:rsidRPr="005C694B">
        <w:t>е</w:t>
      </w:r>
      <w:r w:rsidRPr="005C694B">
        <w:t>рациях по настоящему договору в налоговой декларации по налогу на добавленную сто</w:t>
      </w:r>
      <w:r w:rsidRPr="005C694B">
        <w:t>и</w:t>
      </w:r>
      <w:r w:rsidRPr="005C694B">
        <w:lastRenderedPageBreak/>
        <w:t>мость Заказчика и сведениям об этих же операциях в налоговой декларации по НДС Подря</w:t>
      </w:r>
      <w:r w:rsidRPr="005C694B">
        <w:t>д</w:t>
      </w:r>
      <w:r w:rsidRPr="005C694B">
        <w:t>чика.</w:t>
      </w:r>
    </w:p>
    <w:p w:rsidR="00FC5F64" w:rsidRPr="005C694B" w:rsidRDefault="00FC5F64" w:rsidP="00FC5F64">
      <w:pPr>
        <w:widowControl w:val="0"/>
        <w:numPr>
          <w:ilvl w:val="1"/>
          <w:numId w:val="8"/>
        </w:numPr>
        <w:shd w:val="clear" w:color="auto" w:fill="FFFFFF"/>
        <w:tabs>
          <w:tab w:val="left" w:pos="812"/>
        </w:tabs>
        <w:spacing w:after="0" w:line="274" w:lineRule="exact"/>
        <w:ind w:right="142" w:firstLine="284"/>
      </w:pPr>
      <w:r w:rsidRPr="005C694B">
        <w:t>Заказчик приостанавливает исполнение текущих обязательств  по оплате по договору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FC5F64" w:rsidRPr="005C694B" w:rsidRDefault="00FC5F64" w:rsidP="00FC5F64">
      <w:pPr>
        <w:widowControl w:val="0"/>
        <w:numPr>
          <w:ilvl w:val="1"/>
          <w:numId w:val="8"/>
        </w:numPr>
        <w:shd w:val="clear" w:color="auto" w:fill="FFFFFF"/>
        <w:tabs>
          <w:tab w:val="left" w:pos="812"/>
        </w:tabs>
        <w:spacing w:after="0" w:line="274" w:lineRule="exact"/>
        <w:ind w:right="142" w:firstLine="284"/>
      </w:pPr>
      <w:r w:rsidRPr="005C694B">
        <w:t>Расчеты возобновляются если Подрядчиком представлены Покупателю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w:t>
      </w:r>
      <w:r w:rsidRPr="005C694B">
        <w:t>о</w:t>
      </w:r>
      <w:r w:rsidRPr="005C694B">
        <w:t>сятся, в том числе, уточненная налоговая декларация, письменные пояснения Подрядчика, представленные в налоговый орган с приложением документов, подтверждающих их пре</w:t>
      </w:r>
      <w:r w:rsidRPr="005C694B">
        <w:t>д</w:t>
      </w:r>
      <w:r w:rsidRPr="005C694B">
        <w:t>ставление в налоговый орган).</w:t>
      </w:r>
    </w:p>
    <w:p w:rsidR="00FC5F64" w:rsidRDefault="00FC5F64" w:rsidP="00FC5F64">
      <w:pPr>
        <w:widowControl w:val="0"/>
        <w:numPr>
          <w:ilvl w:val="1"/>
          <w:numId w:val="8"/>
        </w:numPr>
        <w:tabs>
          <w:tab w:val="left" w:pos="812"/>
        </w:tabs>
        <w:spacing w:after="0" w:line="274" w:lineRule="exact"/>
        <w:ind w:right="142" w:firstLine="360"/>
      </w:pPr>
      <w:r w:rsidRPr="005C694B">
        <w:t>Стороны признают, что приостановление обязательств по оплате не является основ</w:t>
      </w:r>
      <w:r w:rsidRPr="005C694B">
        <w:t>а</w:t>
      </w:r>
      <w:r w:rsidRPr="005C694B">
        <w:t>нием для начисления процентов, неустойки.</w:t>
      </w:r>
    </w:p>
    <w:p w:rsidR="00FC5F64" w:rsidRDefault="00FC5F64" w:rsidP="00FC5F64">
      <w:pPr>
        <w:widowControl w:val="0"/>
        <w:numPr>
          <w:ilvl w:val="1"/>
          <w:numId w:val="8"/>
        </w:numPr>
        <w:tabs>
          <w:tab w:val="left" w:pos="812"/>
        </w:tabs>
        <w:spacing w:after="0" w:line="274" w:lineRule="exact"/>
        <w:ind w:right="142" w:firstLine="360"/>
      </w:pPr>
      <w:r>
        <w:t>При возобновлении платежей оплата производится в соответствии с условиями дог</w:t>
      </w:r>
      <w:r>
        <w:t>о</w:t>
      </w:r>
      <w:r>
        <w:t>вора, а при наступлении срока платежа в период приостановления платежей - в течение 5 (п</w:t>
      </w:r>
      <w:r>
        <w:t>я</w:t>
      </w:r>
      <w:r>
        <w:t>ти) рабочих дней с момента отпадения оснований для приостановления.</w:t>
      </w:r>
    </w:p>
    <w:p w:rsidR="00FC5F64" w:rsidRPr="00FC5744" w:rsidRDefault="00FC5F64" w:rsidP="00FC5F64">
      <w:pPr>
        <w:widowControl w:val="0"/>
        <w:numPr>
          <w:ilvl w:val="1"/>
          <w:numId w:val="8"/>
        </w:numPr>
        <w:tabs>
          <w:tab w:val="left" w:pos="812"/>
        </w:tabs>
        <w:spacing w:after="0" w:line="274" w:lineRule="exact"/>
        <w:ind w:right="142" w:firstLine="360"/>
      </w:pPr>
      <w:r w:rsidRPr="00FC5744">
        <w:t xml:space="preserve">Оплата производитсяпутем перечисления денежных средств на счет </w:t>
      </w:r>
      <w:r>
        <w:t>Подрядчика</w:t>
      </w:r>
      <w:r w:rsidRPr="00FC5744">
        <w:t xml:space="preserve"> на основании актов выполненных работ и выставленных счет-фактур. Датой оплаты является день списания денежных средств с расчетного счета Заказчика.</w:t>
      </w:r>
    </w:p>
    <w:p w:rsidR="00FC5F64" w:rsidRPr="008B6F79" w:rsidRDefault="00FC5F64" w:rsidP="00FC5F64">
      <w:pPr>
        <w:tabs>
          <w:tab w:val="left" w:pos="812"/>
        </w:tabs>
        <w:spacing w:line="274" w:lineRule="exact"/>
        <w:ind w:right="142"/>
      </w:pPr>
      <w:r>
        <w:tab/>
      </w:r>
      <w:r>
        <w:tab/>
      </w:r>
    </w:p>
    <w:p w:rsidR="00FC5F64" w:rsidRPr="008B6F79" w:rsidRDefault="00FC5F64" w:rsidP="00FC5F64">
      <w:pPr>
        <w:pStyle w:val="1b"/>
        <w:keepNext/>
        <w:keepLines/>
        <w:numPr>
          <w:ilvl w:val="0"/>
          <w:numId w:val="8"/>
        </w:numPr>
        <w:shd w:val="clear" w:color="auto" w:fill="auto"/>
        <w:tabs>
          <w:tab w:val="left" w:pos="240"/>
        </w:tabs>
        <w:spacing w:line="230" w:lineRule="exact"/>
        <w:ind w:right="142"/>
        <w:rPr>
          <w:sz w:val="24"/>
          <w:szCs w:val="24"/>
        </w:rPr>
      </w:pPr>
      <w:bookmarkStart w:id="334" w:name="bookmark4"/>
      <w:r w:rsidRPr="008B6F79">
        <w:rPr>
          <w:sz w:val="24"/>
          <w:szCs w:val="24"/>
        </w:rPr>
        <w:t>Сдача-приемка работ</w:t>
      </w:r>
      <w:bookmarkEnd w:id="334"/>
    </w:p>
    <w:p w:rsidR="00FC5F64" w:rsidRPr="008B6F79" w:rsidRDefault="00FC5F64" w:rsidP="00FC5F64">
      <w:pPr>
        <w:pStyle w:val="1b"/>
        <w:keepNext/>
        <w:keepLines/>
        <w:shd w:val="clear" w:color="auto" w:fill="auto"/>
        <w:tabs>
          <w:tab w:val="left" w:pos="240"/>
        </w:tabs>
        <w:spacing w:line="230" w:lineRule="exact"/>
        <w:ind w:right="142"/>
        <w:jc w:val="left"/>
        <w:rPr>
          <w:sz w:val="24"/>
          <w:szCs w:val="24"/>
        </w:rPr>
      </w:pPr>
    </w:p>
    <w:p w:rsidR="00FC5F64" w:rsidRDefault="00FC5F64" w:rsidP="00FC5F64">
      <w:pPr>
        <w:widowControl w:val="0"/>
        <w:numPr>
          <w:ilvl w:val="1"/>
          <w:numId w:val="8"/>
        </w:numPr>
        <w:tabs>
          <w:tab w:val="left" w:pos="860"/>
        </w:tabs>
        <w:spacing w:after="0" w:line="274" w:lineRule="exact"/>
        <w:ind w:right="142" w:firstLine="360"/>
      </w:pPr>
      <w:r w:rsidRPr="008B6F79">
        <w:t>В процессе производства работ представителями сторон производится приемка в</w:t>
      </w:r>
      <w:r w:rsidRPr="008B6F79">
        <w:t>ы</w:t>
      </w:r>
      <w:r w:rsidRPr="008B6F79">
        <w:t xml:space="preserve">полненных скрытых работ. </w:t>
      </w:r>
      <w:r>
        <w:t>Подрядчик за одни сутки уведомляет З</w:t>
      </w:r>
      <w:r w:rsidRPr="008B6F79">
        <w:t>аказчика о необходимости принятия скрытых работ и предоставляет Акт освидетельствования скрытых работ.</w:t>
      </w:r>
      <w:r>
        <w:t xml:space="preserve"> Предст</w:t>
      </w:r>
      <w:r>
        <w:t>а</w:t>
      </w:r>
      <w:r>
        <w:t>витель Заказчика осуществляет визуальный осмотр, результатом которого является подпис</w:t>
      </w:r>
      <w:r>
        <w:t>а</w:t>
      </w:r>
      <w:r>
        <w:t>ние акта освидетельствования скрытых работ.Подрядчик приступает к выполнению послед</w:t>
      </w:r>
      <w:r>
        <w:t>у</w:t>
      </w:r>
      <w:r>
        <w:t>ющих работ после приемки Заказчиком скрытых работ. Если закрытие работ выполнено без приемки Заказчиком, в случае, когда он не был информирован об этом, по требованию Зака</w:t>
      </w:r>
      <w:r>
        <w:t>з</w:t>
      </w:r>
      <w:r>
        <w:t>чика Подрядчик обязан за свой счет вскрыть любую часть скрытых работ согласно указанию Заказчика, а затем восстановить ее за свой счет.</w:t>
      </w:r>
    </w:p>
    <w:p w:rsidR="00FC5F64" w:rsidRPr="008B6F79" w:rsidRDefault="00FC5F64" w:rsidP="00FC5F64">
      <w:pPr>
        <w:widowControl w:val="0"/>
        <w:numPr>
          <w:ilvl w:val="1"/>
          <w:numId w:val="8"/>
        </w:numPr>
        <w:tabs>
          <w:tab w:val="left" w:pos="860"/>
        </w:tabs>
        <w:spacing w:after="0" w:line="274" w:lineRule="exact"/>
        <w:ind w:right="142" w:firstLine="360"/>
      </w:pPr>
      <w:r>
        <w:t>В случае если Заказчик в течение трех календарных дней с момента получения ув</w:t>
      </w:r>
      <w:r>
        <w:t>е</w:t>
      </w:r>
      <w:r>
        <w:t>домления о готовности скрытых работ к приемке, не произведет приемку скрытых работ, то Подрядчик составляет односторонний акт о скрытых работах и приступает к выполнению п</w:t>
      </w:r>
      <w:r>
        <w:t>о</w:t>
      </w:r>
      <w:r>
        <w:t>следующих работ. При этом Подрядчик обязан вскрыть любую часть  скрытых работ, согла</w:t>
      </w:r>
      <w:r>
        <w:t>с</w:t>
      </w:r>
      <w:r>
        <w:t xml:space="preserve">но указанию Заказчика, а затем восстановить ее за счет Заказчика. </w:t>
      </w:r>
    </w:p>
    <w:p w:rsidR="00FC5F64" w:rsidRPr="008B6F79" w:rsidRDefault="00FC5F64" w:rsidP="00FC5F64">
      <w:pPr>
        <w:widowControl w:val="0"/>
        <w:numPr>
          <w:ilvl w:val="1"/>
          <w:numId w:val="8"/>
        </w:numPr>
        <w:tabs>
          <w:tab w:val="left" w:pos="860"/>
        </w:tabs>
        <w:spacing w:after="0" w:line="274" w:lineRule="exact"/>
        <w:ind w:right="142" w:firstLine="360"/>
      </w:pPr>
      <w:r w:rsidRPr="008B6F79">
        <w:t xml:space="preserve">По окончанию выполнения работ </w:t>
      </w:r>
      <w:r>
        <w:t>Подрядчик</w:t>
      </w:r>
      <w:r w:rsidRPr="008B6F79">
        <w:t xml:space="preserve"> направляет Заказчику письменное ув</w:t>
      </w:r>
      <w:r w:rsidRPr="008B6F79">
        <w:t>е</w:t>
      </w:r>
      <w:r w:rsidRPr="008B6F79">
        <w:t>домление об окончании работ</w:t>
      </w:r>
      <w:r>
        <w:t>/(этапа)</w:t>
      </w:r>
      <w:r w:rsidRPr="008B6F79">
        <w:t xml:space="preserve"> с приложением всех необходимых документов согласно СНиП </w:t>
      </w:r>
      <w:r>
        <w:t>12-01-2004</w:t>
      </w:r>
      <w:r w:rsidRPr="008B6F79">
        <w:t>, СНиП 3.01.04-87,  СНиП 3.01.03-84.</w:t>
      </w:r>
      <w:r>
        <w:t>РД 11-05-07, РД 11-02-06.</w:t>
      </w:r>
    </w:p>
    <w:p w:rsidR="00FC5F64" w:rsidRDefault="00FC5F64" w:rsidP="00FC5F64">
      <w:pPr>
        <w:widowControl w:val="0"/>
        <w:numPr>
          <w:ilvl w:val="1"/>
          <w:numId w:val="8"/>
        </w:numPr>
        <w:tabs>
          <w:tab w:val="left" w:pos="860"/>
        </w:tabs>
        <w:spacing w:after="0" w:line="274" w:lineRule="exact"/>
        <w:ind w:right="142" w:firstLine="360"/>
      </w:pPr>
      <w:r w:rsidRPr="008B6F79">
        <w:t xml:space="preserve">Заказчик в течение </w:t>
      </w:r>
      <w:r>
        <w:t>5</w:t>
      </w:r>
      <w:r w:rsidRPr="008B6F79">
        <w:t xml:space="preserve"> рабочих дней</w:t>
      </w:r>
      <w:r>
        <w:t>, с момента получения уведомления,проверяет д</w:t>
      </w:r>
      <w:r>
        <w:t>о</w:t>
      </w:r>
      <w:r>
        <w:t xml:space="preserve">стоверность сведений о выполненных работах, отраженных в документах и </w:t>
      </w:r>
      <w:r w:rsidRPr="008B6F79">
        <w:t>организует пр</w:t>
      </w:r>
      <w:r w:rsidRPr="008B6F79">
        <w:t>о</w:t>
      </w:r>
      <w:r w:rsidRPr="008B6F79">
        <w:t>верку приемо-сдаточной документации и фактического выполнения работ с выездом на место производства работ.</w:t>
      </w:r>
    </w:p>
    <w:p w:rsidR="00FC5F64" w:rsidRDefault="00FC5F64" w:rsidP="00FC5F64">
      <w:pPr>
        <w:widowControl w:val="0"/>
        <w:numPr>
          <w:ilvl w:val="1"/>
          <w:numId w:val="8"/>
        </w:numPr>
        <w:tabs>
          <w:tab w:val="left" w:pos="860"/>
        </w:tabs>
        <w:spacing w:after="0" w:line="274" w:lineRule="exact"/>
        <w:ind w:right="142" w:firstLine="360"/>
      </w:pPr>
      <w:r w:rsidRPr="008B6F79">
        <w:t xml:space="preserve">По результатам проверки составляется </w:t>
      </w:r>
      <w:r>
        <w:t>Акт технической готовности</w:t>
      </w:r>
      <w:r w:rsidRPr="008B6F79">
        <w:t>, являющийся о</w:t>
      </w:r>
      <w:r w:rsidRPr="008B6F79">
        <w:t>с</w:t>
      </w:r>
      <w:r w:rsidRPr="008B6F79">
        <w:t>нованием для подписания Актов выполненных работ. В случае обнаружения недостатков, в</w:t>
      </w:r>
      <w:r w:rsidRPr="008B6F79">
        <w:t>ы</w:t>
      </w:r>
      <w:r w:rsidRPr="008B6F79">
        <w:t xml:space="preserve">явленных при приемке работ, данные замечания отражаются в </w:t>
      </w:r>
      <w:r>
        <w:t>ведомости недоделок</w:t>
      </w:r>
      <w:r w:rsidRPr="008B6F79">
        <w:t xml:space="preserve"> с указ</w:t>
      </w:r>
      <w:r w:rsidRPr="008B6F79">
        <w:t>а</w:t>
      </w:r>
      <w:r w:rsidRPr="008B6F79">
        <w:t>нием сроков их устранения.</w:t>
      </w:r>
    </w:p>
    <w:p w:rsidR="00FC5F64" w:rsidRPr="008B6F79" w:rsidRDefault="00FC5F64" w:rsidP="00FC5F64">
      <w:pPr>
        <w:widowControl w:val="0"/>
        <w:numPr>
          <w:ilvl w:val="1"/>
          <w:numId w:val="8"/>
        </w:numPr>
        <w:tabs>
          <w:tab w:val="left" w:pos="860"/>
        </w:tabs>
        <w:spacing w:after="0" w:line="274" w:lineRule="exact"/>
        <w:ind w:right="142" w:firstLine="360"/>
      </w:pPr>
      <w:r>
        <w:t>В комиссии  по приемке выполненных работ принимают участие уполномоченные представители сторон, назначенные приказом по предприятию, ответственные за строител</w:t>
      </w:r>
      <w:r>
        <w:t>ь</w:t>
      </w:r>
      <w:r>
        <w:t>ство.</w:t>
      </w:r>
    </w:p>
    <w:p w:rsidR="00FC5F64" w:rsidRDefault="00FC5F64" w:rsidP="00FC5F64">
      <w:pPr>
        <w:widowControl w:val="0"/>
        <w:numPr>
          <w:ilvl w:val="1"/>
          <w:numId w:val="8"/>
        </w:numPr>
        <w:tabs>
          <w:tab w:val="left" w:pos="740"/>
        </w:tabs>
        <w:spacing w:after="0" w:line="274" w:lineRule="exact"/>
        <w:ind w:right="142" w:firstLine="360"/>
      </w:pPr>
      <w:r w:rsidRPr="008B6F79">
        <w:t xml:space="preserve">После устранения замечаний, указанных в </w:t>
      </w:r>
      <w:r>
        <w:t>ведомости недоделокПодрядчик</w:t>
      </w:r>
      <w:r w:rsidRPr="008B6F79">
        <w:t>направляет Заказчику в течени</w:t>
      </w:r>
      <w:r>
        <w:t>е</w:t>
      </w:r>
      <w:r w:rsidRPr="008B6F79">
        <w:t xml:space="preserve"> 5 рабочих дней</w:t>
      </w:r>
      <w:r>
        <w:t>, уведомление об устранении замечаний, являющихся о</w:t>
      </w:r>
      <w:r>
        <w:t>с</w:t>
      </w:r>
      <w:r>
        <w:t>нованием для подписания</w:t>
      </w:r>
      <w:r w:rsidRPr="008B6F79">
        <w:t xml:space="preserve"> Акт</w:t>
      </w:r>
      <w:r>
        <w:t>ов</w:t>
      </w:r>
      <w:r w:rsidRPr="008B6F79">
        <w:t xml:space="preserve"> выполненных работ формы КС-2, КС-3. и счет – фактуру.</w:t>
      </w:r>
    </w:p>
    <w:p w:rsidR="00FC5F64" w:rsidRPr="00F90342" w:rsidRDefault="00FC5F64" w:rsidP="00FC5F64">
      <w:pPr>
        <w:widowControl w:val="0"/>
        <w:numPr>
          <w:ilvl w:val="1"/>
          <w:numId w:val="8"/>
        </w:numPr>
        <w:shd w:val="clear" w:color="auto" w:fill="FFFFFF"/>
        <w:tabs>
          <w:tab w:val="left" w:pos="740"/>
        </w:tabs>
        <w:spacing w:after="0" w:line="274" w:lineRule="exact"/>
        <w:ind w:right="142" w:firstLine="284"/>
      </w:pPr>
      <w:r w:rsidRPr="00F90342">
        <w:t xml:space="preserve">Подрядчик ежемесячно до 20 числа текущего месяца предоставляет Заказчику в двух </w:t>
      </w:r>
      <w:r w:rsidRPr="00F90342">
        <w:lastRenderedPageBreak/>
        <w:t>экземплярах: акт выполненных работ по форме КС-2 составленный на основании сметной д</w:t>
      </w:r>
      <w:r w:rsidRPr="00F90342">
        <w:t>о</w:t>
      </w:r>
      <w:r w:rsidRPr="00F90342">
        <w:t>кументации. Полный комплект исполнительной документации на выполненные Подрядчиком работы с учетом изменений, внесенных в процессе строительства, с обязательным предоста</w:t>
      </w:r>
      <w:r w:rsidRPr="00F90342">
        <w:t>в</w:t>
      </w:r>
      <w:r w:rsidRPr="00F90342">
        <w:t>лением общего журнала работ; акта приемки смонтированного оборудования; иные перви</w:t>
      </w:r>
      <w:r w:rsidRPr="00F90342">
        <w:t>ч</w:t>
      </w:r>
      <w:r w:rsidRPr="00F90342">
        <w:t>ные документы по согласованию сторон.</w:t>
      </w:r>
    </w:p>
    <w:p w:rsidR="00FC5F64" w:rsidRDefault="00FC5F64" w:rsidP="00FC5F64">
      <w:pPr>
        <w:widowControl w:val="0"/>
        <w:numPr>
          <w:ilvl w:val="1"/>
          <w:numId w:val="8"/>
        </w:numPr>
        <w:tabs>
          <w:tab w:val="left" w:pos="740"/>
        </w:tabs>
        <w:spacing w:after="0" w:line="274" w:lineRule="exact"/>
        <w:ind w:right="142" w:firstLine="284"/>
      </w:pPr>
      <w:r w:rsidRPr="00E71C8C">
        <w:t xml:space="preserve"> Заказчик обязан подписать документы в течение 10(десяти) рабочих дней после пол</w:t>
      </w:r>
      <w:r w:rsidRPr="00E71C8C">
        <w:t>у</w:t>
      </w:r>
      <w:r w:rsidRPr="00E71C8C">
        <w:t>чения актов выполненных работ. В случае, если Заказчик в течение указанного срока не направит Подрядчику подписанные со своей стороны документы, подтверждающие выполн</w:t>
      </w:r>
      <w:r w:rsidRPr="00E71C8C">
        <w:t>е</w:t>
      </w:r>
      <w:r w:rsidRPr="00E71C8C">
        <w:t>ние работ либо не предъявит Подрядчику в письменном виде своих замечаний, то работа Подрядчика считается принятой, а акты приемки подписанными. Отказ Заказчика от приемки работ должен быть мотивирован и оформлен  в письменном виде с указанием недостатков.</w:t>
      </w:r>
    </w:p>
    <w:p w:rsidR="00FC5F64" w:rsidRPr="00E71C8C" w:rsidRDefault="00FC5F64" w:rsidP="00FC5F64">
      <w:pPr>
        <w:tabs>
          <w:tab w:val="left" w:pos="740"/>
        </w:tabs>
        <w:spacing w:line="274" w:lineRule="exact"/>
        <w:ind w:left="284" w:right="142"/>
      </w:pPr>
    </w:p>
    <w:p w:rsidR="00FC5F64" w:rsidRPr="008B6F79" w:rsidRDefault="00FC5F64" w:rsidP="00FC5F64">
      <w:pPr>
        <w:widowControl w:val="0"/>
        <w:numPr>
          <w:ilvl w:val="0"/>
          <w:numId w:val="8"/>
        </w:numPr>
        <w:tabs>
          <w:tab w:val="left" w:pos="740"/>
        </w:tabs>
        <w:spacing w:after="0" w:line="274" w:lineRule="exact"/>
        <w:ind w:right="142" w:firstLine="360"/>
        <w:jc w:val="center"/>
        <w:rPr>
          <w:b/>
        </w:rPr>
      </w:pPr>
      <w:r w:rsidRPr="008B6F79">
        <w:rPr>
          <w:b/>
        </w:rPr>
        <w:t>Обязательства сторон по договору</w:t>
      </w:r>
    </w:p>
    <w:p w:rsidR="00FC5F64" w:rsidRPr="008B6F79" w:rsidRDefault="00FC5F64" w:rsidP="00FC5F64">
      <w:pPr>
        <w:tabs>
          <w:tab w:val="left" w:pos="740"/>
        </w:tabs>
        <w:spacing w:line="274" w:lineRule="exact"/>
        <w:ind w:left="360" w:right="142"/>
      </w:pPr>
    </w:p>
    <w:p w:rsidR="00FC5F64" w:rsidRPr="004E5AF7" w:rsidRDefault="00FC5F64" w:rsidP="00FC5F64">
      <w:pPr>
        <w:pStyle w:val="afff"/>
        <w:widowControl w:val="0"/>
        <w:numPr>
          <w:ilvl w:val="0"/>
          <w:numId w:val="9"/>
        </w:numPr>
        <w:ind w:left="360" w:right="142" w:firstLine="426"/>
        <w:jc w:val="left"/>
        <w:rPr>
          <w:rFonts w:ascii="Times New Roman" w:eastAsia="Times New Roman" w:hAnsi="Times New Roman"/>
        </w:rPr>
      </w:pPr>
      <w:r w:rsidRPr="004E5AF7">
        <w:rPr>
          <w:rFonts w:ascii="Times New Roman" w:eastAsia="Times New Roman" w:hAnsi="Times New Roman"/>
        </w:rPr>
        <w:t>Подрядчик обязуется:</w:t>
      </w:r>
    </w:p>
    <w:p w:rsidR="00FC5F64" w:rsidRDefault="00FC5F64" w:rsidP="00FC5F64">
      <w:pPr>
        <w:widowControl w:val="0"/>
        <w:numPr>
          <w:ilvl w:val="0"/>
          <w:numId w:val="10"/>
        </w:numPr>
        <w:tabs>
          <w:tab w:val="left" w:pos="946"/>
        </w:tabs>
        <w:spacing w:after="0" w:line="274" w:lineRule="exact"/>
        <w:ind w:right="142" w:firstLine="426"/>
      </w:pPr>
      <w:r>
        <w:t>Приказом по предприятию назначить ответственных лиц, которые будут осущест</w:t>
      </w:r>
      <w:r>
        <w:t>в</w:t>
      </w:r>
      <w:r>
        <w:t>лять технический надзор за работами на объекте указанных в п. 1. Копию приказа о таком назначении направить Заказчику в срок до 10 дней после подписания настоящего Договора.</w:t>
      </w:r>
    </w:p>
    <w:p w:rsidR="00FC5F64" w:rsidRDefault="00FC5F64" w:rsidP="00FC5F64">
      <w:pPr>
        <w:widowControl w:val="0"/>
        <w:numPr>
          <w:ilvl w:val="0"/>
          <w:numId w:val="10"/>
        </w:numPr>
        <w:tabs>
          <w:tab w:val="left" w:pos="946"/>
        </w:tabs>
        <w:spacing w:after="0" w:line="274" w:lineRule="exact"/>
        <w:ind w:right="142" w:firstLine="360"/>
      </w:pPr>
      <w:r w:rsidRPr="00965310">
        <w:t>Произвести входной контроль рабочей документации. По истечению трех рабочих дней с момента передачи документации, в случае выявления недостатков, направить в адрес Заказчика их перечень. Проверить их устранение.</w:t>
      </w:r>
    </w:p>
    <w:p w:rsidR="00FC5F64" w:rsidRDefault="00FC5F64" w:rsidP="00FC5F64">
      <w:pPr>
        <w:widowControl w:val="0"/>
        <w:numPr>
          <w:ilvl w:val="0"/>
          <w:numId w:val="10"/>
        </w:numPr>
        <w:tabs>
          <w:tab w:val="left" w:pos="946"/>
        </w:tabs>
        <w:spacing w:after="0" w:line="274" w:lineRule="exact"/>
        <w:ind w:right="142" w:firstLine="360"/>
      </w:pPr>
      <w:r>
        <w:t>Предоставить развернутый календарный план график на все виды работ в течение 10 дней с момента подписания настоящего договора.</w:t>
      </w:r>
    </w:p>
    <w:p w:rsidR="00FC5F64" w:rsidRPr="00EC4CA7" w:rsidRDefault="00FC5F64" w:rsidP="00FC5F64">
      <w:pPr>
        <w:pStyle w:val="FORMATTEXT"/>
        <w:numPr>
          <w:ilvl w:val="0"/>
          <w:numId w:val="10"/>
        </w:numPr>
        <w:ind w:right="142" w:firstLine="284"/>
        <w:jc w:val="both"/>
        <w:rPr>
          <w:color w:val="000001"/>
          <w:sz w:val="28"/>
          <w:szCs w:val="28"/>
        </w:rPr>
      </w:pPr>
      <w:r>
        <w:rPr>
          <w:rStyle w:val="FontStyle12"/>
        </w:rPr>
        <w:t xml:space="preserve">Подрядчик </w:t>
      </w:r>
      <w:r w:rsidRPr="00211436">
        <w:rPr>
          <w:rStyle w:val="FontStyle12"/>
          <w:i/>
        </w:rPr>
        <w:t>обязан</w:t>
      </w:r>
      <w:r>
        <w:rPr>
          <w:rStyle w:val="FontStyle12"/>
        </w:rPr>
        <w:t xml:space="preserve"> предоставить </w:t>
      </w:r>
      <w:r w:rsidRPr="00211436">
        <w:rPr>
          <w:rStyle w:val="FontStyle12"/>
          <w:i/>
        </w:rPr>
        <w:t>ППР</w:t>
      </w:r>
      <w:r>
        <w:rPr>
          <w:rStyle w:val="FontStyle12"/>
        </w:rPr>
        <w:t xml:space="preserve"> на выполняемые работы. </w:t>
      </w:r>
      <w:r w:rsidRPr="007F6CBE">
        <w:rPr>
          <w:color w:val="000001"/>
        </w:rPr>
        <w:t xml:space="preserve">Проект производства работ разрабатывается силами </w:t>
      </w:r>
      <w:r>
        <w:rPr>
          <w:color w:val="000001"/>
        </w:rPr>
        <w:t>Подрядной</w:t>
      </w:r>
      <w:r w:rsidRPr="007F6CBE">
        <w:rPr>
          <w:color w:val="000001"/>
        </w:rPr>
        <w:t xml:space="preserve"> организации за </w:t>
      </w:r>
      <w:r>
        <w:rPr>
          <w:color w:val="000001"/>
        </w:rPr>
        <w:t>счет собственных средств</w:t>
      </w:r>
      <w:r w:rsidRPr="007F6CBE">
        <w:rPr>
          <w:color w:val="000001"/>
        </w:rPr>
        <w:t xml:space="preserve"> и утве</w:t>
      </w:r>
      <w:r w:rsidRPr="007F6CBE">
        <w:rPr>
          <w:color w:val="000001"/>
        </w:rPr>
        <w:t>р</w:t>
      </w:r>
      <w:r w:rsidRPr="007F6CBE">
        <w:rPr>
          <w:color w:val="000001"/>
        </w:rPr>
        <w:t>ждается техническим руководителем этой организации по согласованию с главным инжен</w:t>
      </w:r>
      <w:r w:rsidRPr="007F6CBE">
        <w:rPr>
          <w:color w:val="000001"/>
        </w:rPr>
        <w:t>е</w:t>
      </w:r>
      <w:r w:rsidRPr="007F6CBE">
        <w:rPr>
          <w:color w:val="000001"/>
        </w:rPr>
        <w:t xml:space="preserve">ром </w:t>
      </w:r>
      <w:r>
        <w:rPr>
          <w:color w:val="000001"/>
        </w:rPr>
        <w:t xml:space="preserve">Заказчика. </w:t>
      </w:r>
      <w:r w:rsidRPr="007F6CBE">
        <w:rPr>
          <w:i/>
          <w:color w:val="000001"/>
        </w:rPr>
        <w:t>Его необходимо утвердить и  согласовать за неделю до начала выполнения работ.</w:t>
      </w:r>
      <w:r>
        <w:rPr>
          <w:i/>
          <w:color w:val="000001"/>
        </w:rPr>
        <w:t xml:space="preserve"> </w:t>
      </w:r>
      <w:r w:rsidRPr="007F6CBE">
        <w:t xml:space="preserve">Проект производства работ должен </w:t>
      </w:r>
      <w:r>
        <w:t>включать  в себя:</w:t>
      </w:r>
      <w:r>
        <w:br/>
      </w:r>
      <w:r w:rsidRPr="007F6CBE">
        <w:t>технологические карты на выполнение отдельных видов работ (по согласованию с заказч</w:t>
      </w:r>
      <w:r w:rsidRPr="007F6CBE">
        <w:t>и</w:t>
      </w:r>
      <w:r w:rsidRPr="007F6CBE">
        <w:t>ком);</w:t>
      </w:r>
      <w:r>
        <w:t xml:space="preserve"> схемы; </w:t>
      </w:r>
      <w:r w:rsidRPr="007F6CBE">
        <w:t>пояснительную записку, содержащую основные решения, природоохранные м</w:t>
      </w:r>
      <w:r w:rsidRPr="007F6CBE">
        <w:t>е</w:t>
      </w:r>
      <w:r w:rsidRPr="007F6CBE">
        <w:t>роприятия; мероприятия по охране труда и безопасности</w:t>
      </w:r>
      <w:r>
        <w:rPr>
          <w:sz w:val="28"/>
          <w:szCs w:val="28"/>
        </w:rPr>
        <w:t>.</w:t>
      </w:r>
    </w:p>
    <w:p w:rsidR="00FC5F64" w:rsidRDefault="00FC5F64" w:rsidP="00FC5F64">
      <w:pPr>
        <w:widowControl w:val="0"/>
        <w:numPr>
          <w:ilvl w:val="0"/>
          <w:numId w:val="10"/>
        </w:numPr>
        <w:tabs>
          <w:tab w:val="left" w:pos="946"/>
        </w:tabs>
        <w:spacing w:after="0" w:line="274" w:lineRule="exact"/>
        <w:ind w:right="142" w:firstLine="360"/>
      </w:pPr>
      <w:r>
        <w:t>В обязательном порядке Согласовать стоимость основных материалов и оборудов</w:t>
      </w:r>
      <w:r>
        <w:t>а</w:t>
      </w:r>
      <w:r>
        <w:t>ния с Заказчиком, для последующего внесения их стоимости в акт выполненных работ, с предоставлением счетов-фактур на их приобретение.</w:t>
      </w:r>
    </w:p>
    <w:p w:rsidR="00FC5F64" w:rsidRPr="008B6F79" w:rsidRDefault="00FC5F64" w:rsidP="00FC5F64">
      <w:pPr>
        <w:widowControl w:val="0"/>
        <w:numPr>
          <w:ilvl w:val="0"/>
          <w:numId w:val="10"/>
        </w:numPr>
        <w:tabs>
          <w:tab w:val="left" w:pos="946"/>
        </w:tabs>
        <w:spacing w:after="0" w:line="274" w:lineRule="exact"/>
        <w:ind w:right="142" w:firstLine="360"/>
      </w:pPr>
      <w:r w:rsidRPr="008B6F79">
        <w:t xml:space="preserve">Выполнить все работы, указанные в </w:t>
      </w:r>
      <w:r>
        <w:t>п</w:t>
      </w:r>
      <w:r w:rsidRPr="008B6F79">
        <w:t>.1 настоящего Договора в объеме и в сроки, предусмотренные настоящим Договором в соответствии с действующими нормативно техн</w:t>
      </w:r>
      <w:r w:rsidRPr="008B6F79">
        <w:t>и</w:t>
      </w:r>
      <w:r w:rsidRPr="008B6F79">
        <w:t xml:space="preserve">ческими документами, в т.ч. СНиП 3.01.04-87, СНиП 3.01.03-84, СНиП </w:t>
      </w:r>
      <w:r>
        <w:t>12-01-2004, РД 11-05-07, РД 11-02-06.</w:t>
      </w:r>
    </w:p>
    <w:p w:rsidR="00FC5F64" w:rsidRPr="008B6F79" w:rsidRDefault="00FC5F64" w:rsidP="00FC5F64">
      <w:pPr>
        <w:widowControl w:val="0"/>
        <w:numPr>
          <w:ilvl w:val="0"/>
          <w:numId w:val="10"/>
        </w:numPr>
        <w:tabs>
          <w:tab w:val="left" w:pos="910"/>
        </w:tabs>
        <w:spacing w:after="0" w:line="274" w:lineRule="exact"/>
        <w:ind w:right="142" w:firstLine="360"/>
      </w:pPr>
      <w:r w:rsidRPr="008B6F79">
        <w:t xml:space="preserve">Гарантировать </w:t>
      </w:r>
      <w:r>
        <w:t xml:space="preserve">высокое </w:t>
      </w:r>
      <w:r w:rsidRPr="008B6F79">
        <w:t>качество выполненных работ,</w:t>
      </w:r>
      <w:r>
        <w:t>удовлетворяющее требованиям проектной документации, СНиПов и ГОСТов по данному Договору.</w:t>
      </w:r>
    </w:p>
    <w:p w:rsidR="00FC5F64" w:rsidRPr="008B6F79" w:rsidRDefault="00FC5F64" w:rsidP="00FC5F64">
      <w:pPr>
        <w:widowControl w:val="0"/>
        <w:numPr>
          <w:ilvl w:val="0"/>
          <w:numId w:val="10"/>
        </w:numPr>
        <w:tabs>
          <w:tab w:val="left" w:pos="910"/>
        </w:tabs>
        <w:spacing w:after="0" w:line="274" w:lineRule="exact"/>
        <w:ind w:right="142" w:firstLine="360"/>
      </w:pPr>
      <w:r>
        <w:t xml:space="preserve"> </w:t>
      </w:r>
      <w:r w:rsidRPr="008B6F79">
        <w:t>Представить Заказчику в полном объ</w:t>
      </w:r>
      <w:r>
        <w:t>еме исполнительную документацию, указа</w:t>
      </w:r>
      <w:r>
        <w:t>н</w:t>
      </w:r>
      <w:r>
        <w:t>ную в Приложении №1</w:t>
      </w:r>
    </w:p>
    <w:p w:rsidR="00FC5F64" w:rsidRDefault="00FC5F64" w:rsidP="00FC5F64">
      <w:pPr>
        <w:widowControl w:val="0"/>
        <w:numPr>
          <w:ilvl w:val="0"/>
          <w:numId w:val="10"/>
        </w:numPr>
        <w:tabs>
          <w:tab w:val="left" w:pos="993"/>
        </w:tabs>
        <w:spacing w:after="0" w:line="274" w:lineRule="exact"/>
        <w:ind w:right="142" w:firstLine="360"/>
      </w:pPr>
      <w:r w:rsidRPr="008B6F79">
        <w:t>Сдать выполненные работы Заказчику.</w:t>
      </w:r>
    </w:p>
    <w:p w:rsidR="00FC5F64" w:rsidRDefault="00FC5F64" w:rsidP="00FC5F64">
      <w:pPr>
        <w:widowControl w:val="0"/>
        <w:numPr>
          <w:ilvl w:val="0"/>
          <w:numId w:val="10"/>
        </w:numPr>
        <w:tabs>
          <w:tab w:val="left" w:pos="993"/>
        </w:tabs>
        <w:spacing w:after="0" w:line="274" w:lineRule="exact"/>
        <w:ind w:right="142" w:firstLine="360"/>
      </w:pPr>
      <w:r>
        <w:t xml:space="preserve"> Подрядчик за свой счет и собственными силами устраняет недостатки, дефекты, допущенные в выполненных работах и обнаруженные как при приемке работ, так и в период гарантийного срока. Выявленные недостатки, дефекты Подрядчик обязуется устранить в с</w:t>
      </w:r>
      <w:r>
        <w:t>о</w:t>
      </w:r>
      <w:r>
        <w:t>гласованный Сторонами срок.</w:t>
      </w:r>
    </w:p>
    <w:p w:rsidR="00FC5F64" w:rsidRDefault="00FC5F64" w:rsidP="00FC5F64">
      <w:pPr>
        <w:widowControl w:val="0"/>
        <w:numPr>
          <w:ilvl w:val="0"/>
          <w:numId w:val="10"/>
        </w:numPr>
        <w:tabs>
          <w:tab w:val="left" w:pos="993"/>
        </w:tabs>
        <w:spacing w:after="0" w:line="274" w:lineRule="exact"/>
        <w:ind w:right="142" w:firstLine="360"/>
      </w:pPr>
      <w:r>
        <w:t xml:space="preserve"> Немедленно известить Заказчика и до получения от него указаний приостановить работы при обнаружении:</w:t>
      </w:r>
    </w:p>
    <w:p w:rsidR="00FC5F64" w:rsidRDefault="00FC5F64" w:rsidP="00FC5F64">
      <w:pPr>
        <w:tabs>
          <w:tab w:val="left" w:pos="993"/>
        </w:tabs>
        <w:spacing w:line="274" w:lineRule="exact"/>
        <w:ind w:right="142"/>
      </w:pPr>
      <w:r>
        <w:tab/>
        <w:t>- возможных неблагоприятных для Заказчика последствий выполнения его указаний о способе исполнения работы</w:t>
      </w:r>
    </w:p>
    <w:p w:rsidR="00FC5F64" w:rsidRDefault="00FC5F64" w:rsidP="00FC5F64">
      <w:pPr>
        <w:tabs>
          <w:tab w:val="left" w:pos="993"/>
        </w:tabs>
        <w:spacing w:line="274" w:lineRule="exact"/>
        <w:ind w:right="142"/>
      </w:pPr>
      <w:r>
        <w:lastRenderedPageBreak/>
        <w:ta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FC5F64" w:rsidRDefault="00FC5F64" w:rsidP="00FC5F64">
      <w:pPr>
        <w:widowControl w:val="0"/>
        <w:numPr>
          <w:ilvl w:val="0"/>
          <w:numId w:val="10"/>
        </w:numPr>
        <w:tabs>
          <w:tab w:val="left" w:pos="993"/>
        </w:tabs>
        <w:spacing w:after="0" w:line="274" w:lineRule="exact"/>
        <w:ind w:right="142" w:firstLine="360"/>
      </w:pPr>
      <w:r>
        <w:t xml:space="preserve"> </w:t>
      </w:r>
      <w:r w:rsidRPr="004E5AF7">
        <w:t>Подрядчик</w:t>
      </w:r>
      <w:r>
        <w:t xml:space="preserve"> обязан самостоятельно и за свой счет обеспечивать своих рабочих и</w:t>
      </w:r>
      <w:r>
        <w:t>н</w:t>
      </w:r>
      <w:r>
        <w:t xml:space="preserve">струментом, сварочными аппаратами, подмостями, СИЗ. Рабочие должны быть в касках. Подрядчик своими силами и за свой счет обеспечивает себя материалами, предусмотренными в составе накладных расходов, сметной прибыли, затратах на механизмы. </w:t>
      </w:r>
    </w:p>
    <w:p w:rsidR="00FC5F64" w:rsidRDefault="00FC5F64" w:rsidP="00FC5F64">
      <w:pPr>
        <w:widowControl w:val="0"/>
        <w:numPr>
          <w:ilvl w:val="0"/>
          <w:numId w:val="10"/>
        </w:numPr>
        <w:tabs>
          <w:tab w:val="left" w:pos="993"/>
        </w:tabs>
        <w:spacing w:after="0" w:line="274" w:lineRule="exact"/>
        <w:ind w:right="142" w:firstLine="360"/>
      </w:pPr>
      <w:r>
        <w:t xml:space="preserve"> </w:t>
      </w:r>
      <w:r w:rsidRPr="004E5AF7">
        <w:t>Подрядчик</w:t>
      </w:r>
      <w:r>
        <w:t xml:space="preserve"> гарантирует наличие в составе своих рабочих аттестованных, квалиф</w:t>
      </w:r>
      <w:r>
        <w:t>и</w:t>
      </w:r>
      <w:r>
        <w:t xml:space="preserve">цированных рабочих, </w:t>
      </w:r>
      <w:r w:rsidRPr="00EC4CA7">
        <w:rPr>
          <w:i/>
        </w:rPr>
        <w:t>а также имеющих группу допуска в электроустановке</w:t>
      </w:r>
      <w:r>
        <w:t>для обеспечения выполнения работ согласно п. 1.1 настоящего договора.</w:t>
      </w:r>
    </w:p>
    <w:p w:rsidR="00FC5F64" w:rsidRDefault="00FC5F64" w:rsidP="00FC5F64">
      <w:pPr>
        <w:widowControl w:val="0"/>
        <w:numPr>
          <w:ilvl w:val="0"/>
          <w:numId w:val="10"/>
        </w:numPr>
        <w:tabs>
          <w:tab w:val="left" w:pos="993"/>
        </w:tabs>
        <w:spacing w:after="0" w:line="274" w:lineRule="exact"/>
        <w:ind w:right="142" w:firstLine="360"/>
      </w:pPr>
      <w:r>
        <w:t xml:space="preserve"> </w:t>
      </w:r>
      <w:r w:rsidRPr="004E5AF7">
        <w:t>Подрядчик</w:t>
      </w:r>
      <w:r>
        <w:t xml:space="preserve"> должен письменно проинформировать Заказчика обо всех привлече</w:t>
      </w:r>
      <w:r>
        <w:t>н</w:t>
      </w:r>
      <w:r>
        <w:t>ных к выполнению работ по настоящему договору субподрядчиках. Назначение субподря</w:t>
      </w:r>
      <w:r>
        <w:t>д</w:t>
      </w:r>
      <w:r>
        <w:t>чика должно  быть одобрено Заказчиком. Объем работ, исполняемых субподрядной организ</w:t>
      </w:r>
      <w:r>
        <w:t>а</w:t>
      </w:r>
      <w:r>
        <w:t xml:space="preserve">цией не должен превышать </w:t>
      </w:r>
      <w:r w:rsidRPr="00A3585D">
        <w:rPr>
          <w:b/>
        </w:rPr>
        <w:t>20%</w:t>
      </w:r>
      <w:r>
        <w:t xml:space="preserve"> от общего объема.</w:t>
      </w:r>
    </w:p>
    <w:p w:rsidR="00FC5F64" w:rsidRDefault="00FC5F64" w:rsidP="00FC5F64">
      <w:pPr>
        <w:widowControl w:val="0"/>
        <w:numPr>
          <w:ilvl w:val="0"/>
          <w:numId w:val="10"/>
        </w:numPr>
        <w:tabs>
          <w:tab w:val="left" w:pos="993"/>
        </w:tabs>
        <w:spacing w:after="0" w:line="274" w:lineRule="exact"/>
        <w:ind w:right="142" w:firstLine="360"/>
      </w:pPr>
      <w:r>
        <w:t xml:space="preserve"> Если субподрядчик не известен Заказчику, </w:t>
      </w:r>
      <w:r w:rsidRPr="004E5AF7">
        <w:t>Подрядчик</w:t>
      </w:r>
      <w:r>
        <w:t xml:space="preserve"> для получения одобрения Заказчика, должен предоставить на него квалифицированные документы.</w:t>
      </w:r>
    </w:p>
    <w:p w:rsidR="00FC5F64" w:rsidRDefault="00FC5F64" w:rsidP="00FC5F64">
      <w:pPr>
        <w:widowControl w:val="0"/>
        <w:numPr>
          <w:ilvl w:val="0"/>
          <w:numId w:val="10"/>
        </w:numPr>
        <w:tabs>
          <w:tab w:val="left" w:pos="993"/>
        </w:tabs>
        <w:spacing w:after="0" w:line="274" w:lineRule="exact"/>
        <w:ind w:right="142" w:firstLine="360"/>
      </w:pPr>
      <w:r>
        <w:t xml:space="preserve"> Передача </w:t>
      </w:r>
      <w:r w:rsidRPr="004E5AF7">
        <w:t>Подрядчик</w:t>
      </w:r>
      <w:r>
        <w:t xml:space="preserve">ом части работ субподрядчику не освобождает </w:t>
      </w:r>
      <w:r w:rsidRPr="004E5AF7">
        <w:t>Подрядчик</w:t>
      </w:r>
      <w:r>
        <w:t xml:space="preserve">а от ответственности за организацию, сроки и объемы, качество выполняемых субподрядчиком работ, предусмотренных к выполнению </w:t>
      </w:r>
      <w:r w:rsidRPr="004E5AF7">
        <w:t>Подрядчик</w:t>
      </w:r>
      <w:r>
        <w:t>ом по настоящему договору.</w:t>
      </w:r>
    </w:p>
    <w:p w:rsidR="00FC5F64" w:rsidRDefault="00FC5F64" w:rsidP="00FC5F64">
      <w:pPr>
        <w:widowControl w:val="0"/>
        <w:numPr>
          <w:ilvl w:val="0"/>
          <w:numId w:val="10"/>
        </w:numPr>
        <w:tabs>
          <w:tab w:val="left" w:pos="993"/>
        </w:tabs>
        <w:spacing w:after="0" w:line="274" w:lineRule="exact"/>
        <w:ind w:right="142" w:firstLine="360"/>
      </w:pPr>
      <w:r>
        <w:t xml:space="preserve"> </w:t>
      </w:r>
      <w:r w:rsidRPr="004E5AF7">
        <w:t>Подрядчик</w:t>
      </w:r>
      <w:r>
        <w:t xml:space="preserve"> обязан вывезти собственными силами за свой счет, в трехдневный срок после окончания выполнения </w:t>
      </w:r>
      <w:r w:rsidRPr="004E5AF7">
        <w:t>Подрядчик</w:t>
      </w:r>
      <w:r>
        <w:t>ом работ, за пределы строительной площадки и в</w:t>
      </w:r>
      <w:r>
        <w:t>ы</w:t>
      </w:r>
      <w:r>
        <w:t xml:space="preserve">деленной зоны принадлежащие </w:t>
      </w:r>
      <w:r w:rsidRPr="004E5AF7">
        <w:t>Подрядчик</w:t>
      </w:r>
      <w:r>
        <w:t>у машины, механизмы и другое оборудование, а так же вывезти мусор.</w:t>
      </w:r>
    </w:p>
    <w:p w:rsidR="00FC5F64" w:rsidRDefault="00FC5F64" w:rsidP="00FC5F64">
      <w:pPr>
        <w:widowControl w:val="0"/>
        <w:numPr>
          <w:ilvl w:val="0"/>
          <w:numId w:val="10"/>
        </w:numPr>
        <w:tabs>
          <w:tab w:val="left" w:pos="993"/>
        </w:tabs>
        <w:spacing w:after="0" w:line="274" w:lineRule="exact"/>
        <w:ind w:right="142" w:firstLine="360"/>
      </w:pPr>
      <w:r>
        <w:t xml:space="preserve"> </w:t>
      </w:r>
      <w:r w:rsidRPr="004E5AF7">
        <w:t>При завершении работ в полном объеме известить об этом Заказчика в трехдне</w:t>
      </w:r>
      <w:r w:rsidRPr="004E5AF7">
        <w:t>в</w:t>
      </w:r>
      <w:r w:rsidRPr="004E5AF7">
        <w:t>ный срок</w:t>
      </w:r>
      <w:r>
        <w:t>, с предоставлением документов указанных в Техническом задании п.7.4</w:t>
      </w:r>
      <w:r w:rsidRPr="004E5AF7">
        <w:t>.</w:t>
      </w:r>
      <w:r>
        <w:t xml:space="preserve"> являющ</w:t>
      </w:r>
      <w:r>
        <w:t>е</w:t>
      </w:r>
      <w:r>
        <w:t xml:space="preserve">муся Приложением к настоящему договору. </w:t>
      </w:r>
    </w:p>
    <w:p w:rsidR="00FC5F64" w:rsidRDefault="00FC5F64" w:rsidP="00FC5F64">
      <w:pPr>
        <w:tabs>
          <w:tab w:val="left" w:pos="993"/>
        </w:tabs>
        <w:spacing w:line="274" w:lineRule="exact"/>
        <w:ind w:right="142" w:firstLine="426"/>
        <w:rPr>
          <w:shd w:val="clear" w:color="auto" w:fill="EEEEEE"/>
        </w:rPr>
      </w:pPr>
      <w:r>
        <w:t>6.1.9</w:t>
      </w:r>
      <w:r w:rsidRPr="00F90342">
        <w:t xml:space="preserve"> Корректировк</w:t>
      </w:r>
      <w:r>
        <w:t>у</w:t>
      </w:r>
      <w:r w:rsidRPr="00F90342">
        <w:t xml:space="preserve"> проектной документации надлежит выполнить в соответствии </w:t>
      </w:r>
      <w:r w:rsidRPr="003D6D76">
        <w:rPr>
          <w:shd w:val="clear" w:color="auto" w:fill="EEEEEE"/>
        </w:rPr>
        <w:t>Гр</w:t>
      </w:r>
      <w:r w:rsidRPr="003D6D76">
        <w:rPr>
          <w:shd w:val="clear" w:color="auto" w:fill="EEEEEE"/>
        </w:rPr>
        <w:t>а</w:t>
      </w:r>
      <w:r w:rsidRPr="003D6D76">
        <w:rPr>
          <w:shd w:val="clear" w:color="auto" w:fill="EEEEEE"/>
        </w:rPr>
        <w:t>достроительным кодексом Российской Федерации (ст. 48, 49) и Постановлениями Правител</w:t>
      </w:r>
      <w:r w:rsidRPr="003D6D76">
        <w:rPr>
          <w:shd w:val="clear" w:color="auto" w:fill="EEEEEE"/>
        </w:rPr>
        <w:t>ь</w:t>
      </w:r>
      <w:r w:rsidRPr="003D6D76">
        <w:rPr>
          <w:shd w:val="clear" w:color="auto" w:fill="EEEEEE"/>
        </w:rPr>
        <w:t>ства Российской Федерации № 87 от 16 февраля 2008 г. «Положение о составе разделов пр</w:t>
      </w:r>
      <w:r w:rsidRPr="003D6D76">
        <w:rPr>
          <w:shd w:val="clear" w:color="auto" w:fill="EEEEEE"/>
        </w:rPr>
        <w:t>о</w:t>
      </w:r>
      <w:r w:rsidRPr="003D6D76">
        <w:rPr>
          <w:shd w:val="clear" w:color="auto" w:fill="EEEEEE"/>
        </w:rPr>
        <w:t>ектной документации и требованиях к их содержанию».</w:t>
      </w:r>
      <w:r>
        <w:rPr>
          <w:shd w:val="clear" w:color="auto" w:fill="EEEEEE"/>
        </w:rPr>
        <w:t xml:space="preserve"> </w:t>
      </w:r>
    </w:p>
    <w:p w:rsidR="00FC5F64" w:rsidRPr="00F90342" w:rsidRDefault="00FC5F64" w:rsidP="00FC5F64">
      <w:pPr>
        <w:tabs>
          <w:tab w:val="left" w:pos="993"/>
        </w:tabs>
        <w:spacing w:line="274" w:lineRule="exact"/>
        <w:ind w:right="142" w:firstLine="426"/>
      </w:pPr>
      <w:r w:rsidRPr="00F90342">
        <w:t>Заказчик обязуется:</w:t>
      </w:r>
    </w:p>
    <w:p w:rsidR="00FC5F64" w:rsidRPr="008B6F79" w:rsidRDefault="00FC5F64" w:rsidP="00FC5F64">
      <w:pPr>
        <w:widowControl w:val="0"/>
        <w:numPr>
          <w:ilvl w:val="0"/>
          <w:numId w:val="11"/>
        </w:numPr>
        <w:tabs>
          <w:tab w:val="left" w:pos="970"/>
          <w:tab w:val="left" w:pos="6236"/>
        </w:tabs>
        <w:spacing w:after="0" w:line="274" w:lineRule="exact"/>
        <w:ind w:right="142" w:firstLine="360"/>
      </w:pPr>
      <w:r w:rsidRPr="008B6F79">
        <w:t xml:space="preserve">Производить расчёты с </w:t>
      </w:r>
      <w:r>
        <w:t xml:space="preserve">Подрядчиком </w:t>
      </w:r>
      <w:r w:rsidRPr="008B6F79">
        <w:t>своевременно и в соответствии с условиями настоящего Договора.</w:t>
      </w:r>
    </w:p>
    <w:p w:rsidR="00FC5F64" w:rsidRPr="008B6F79" w:rsidRDefault="00FC5F64" w:rsidP="00FC5F64">
      <w:pPr>
        <w:widowControl w:val="0"/>
        <w:numPr>
          <w:ilvl w:val="0"/>
          <w:numId w:val="11"/>
        </w:numPr>
        <w:tabs>
          <w:tab w:val="left" w:pos="906"/>
        </w:tabs>
        <w:spacing w:after="0" w:line="274" w:lineRule="exact"/>
        <w:ind w:right="142" w:firstLine="360"/>
      </w:pPr>
      <w:r w:rsidRPr="008B6F79">
        <w:t xml:space="preserve">В случае досрочного выполнения работ </w:t>
      </w:r>
      <w:r w:rsidRPr="004E5AF7">
        <w:t>Подрядчик</w:t>
      </w:r>
      <w:r>
        <w:t>ом</w:t>
      </w:r>
      <w:r w:rsidRPr="008B6F79">
        <w:t xml:space="preserve"> досрочно принять работы.</w:t>
      </w:r>
    </w:p>
    <w:p w:rsidR="00FC5F64" w:rsidRPr="008B6F79" w:rsidRDefault="00FC5F64" w:rsidP="00FC5F64">
      <w:pPr>
        <w:spacing w:line="278" w:lineRule="exact"/>
        <w:ind w:right="142" w:firstLine="360"/>
      </w:pPr>
      <w:r>
        <w:t xml:space="preserve">6.2.4. </w:t>
      </w:r>
      <w:r w:rsidRPr="008B6F79">
        <w:t xml:space="preserve">Немедленно информировать </w:t>
      </w:r>
      <w:r w:rsidRPr="004E5AF7">
        <w:t>Подрядчик</w:t>
      </w:r>
      <w:r>
        <w:t>а</w:t>
      </w:r>
      <w:r w:rsidRPr="008B6F79">
        <w:t xml:space="preserve"> обо всех изменениях, которые могут п</w:t>
      </w:r>
      <w:r w:rsidRPr="008B6F79">
        <w:t>о</w:t>
      </w:r>
      <w:r w:rsidRPr="008B6F79">
        <w:t>влиять на выполнение работ по настоящему договору.</w:t>
      </w:r>
    </w:p>
    <w:p w:rsidR="00FC5F64" w:rsidRPr="008B6F79" w:rsidRDefault="00FC5F64" w:rsidP="00FC5F64">
      <w:pPr>
        <w:widowControl w:val="0"/>
        <w:numPr>
          <w:ilvl w:val="0"/>
          <w:numId w:val="9"/>
        </w:numPr>
        <w:tabs>
          <w:tab w:val="left" w:pos="748"/>
        </w:tabs>
        <w:spacing w:after="0" w:line="278" w:lineRule="exact"/>
        <w:ind w:left="360" w:right="142" w:firstLine="360"/>
      </w:pPr>
      <w:r w:rsidRPr="004E5AF7">
        <w:t>Подрядчик</w:t>
      </w:r>
      <w:r w:rsidRPr="008B6F79">
        <w:t xml:space="preserve"> имеет право:</w:t>
      </w:r>
    </w:p>
    <w:p w:rsidR="00FC5F64" w:rsidRPr="008B6F79" w:rsidRDefault="00FC5F64" w:rsidP="00FC5F64">
      <w:pPr>
        <w:widowControl w:val="0"/>
        <w:numPr>
          <w:ilvl w:val="0"/>
          <w:numId w:val="12"/>
        </w:numPr>
        <w:tabs>
          <w:tab w:val="left" w:pos="935"/>
        </w:tabs>
        <w:spacing w:after="0" w:line="278" w:lineRule="exact"/>
        <w:ind w:right="142" w:firstLine="360"/>
      </w:pPr>
      <w:r w:rsidRPr="008B6F79">
        <w:t>Сдать работы досрочно.</w:t>
      </w:r>
    </w:p>
    <w:p w:rsidR="00FC5F64" w:rsidRPr="008B6F79" w:rsidRDefault="00FC5F64" w:rsidP="00FC5F64">
      <w:pPr>
        <w:widowControl w:val="0"/>
        <w:numPr>
          <w:ilvl w:val="0"/>
          <w:numId w:val="12"/>
        </w:numPr>
        <w:tabs>
          <w:tab w:val="left" w:pos="985"/>
        </w:tabs>
        <w:spacing w:after="0" w:line="278" w:lineRule="exact"/>
        <w:ind w:right="142" w:firstLine="360"/>
      </w:pPr>
      <w:r w:rsidRPr="008B6F79">
        <w:t>Привлекать за свой счет третьих лиц для проведени</w:t>
      </w:r>
      <w:r>
        <w:t>я необходимых по договору р</w:t>
      </w:r>
      <w:r>
        <w:t>а</w:t>
      </w:r>
      <w:r>
        <w:t>бот, в соответствии с п.6.1.14 и 6.1.15</w:t>
      </w:r>
    </w:p>
    <w:p w:rsidR="00FC5F64" w:rsidRPr="008B6F79" w:rsidRDefault="00FC5F64" w:rsidP="00FC5F64">
      <w:pPr>
        <w:widowControl w:val="0"/>
        <w:numPr>
          <w:ilvl w:val="0"/>
          <w:numId w:val="9"/>
        </w:numPr>
        <w:tabs>
          <w:tab w:val="left" w:pos="753"/>
        </w:tabs>
        <w:spacing w:after="0" w:line="278" w:lineRule="exact"/>
        <w:ind w:left="360" w:right="142" w:firstLine="360"/>
      </w:pPr>
      <w:r w:rsidRPr="008B6F79">
        <w:t>Заказчик имеет право:</w:t>
      </w:r>
    </w:p>
    <w:p w:rsidR="00FC5F64" w:rsidRPr="008B6F79" w:rsidRDefault="00FC5F64" w:rsidP="00FC5F64">
      <w:pPr>
        <w:widowControl w:val="0"/>
        <w:numPr>
          <w:ilvl w:val="0"/>
          <w:numId w:val="13"/>
        </w:numPr>
        <w:tabs>
          <w:tab w:val="left" w:pos="988"/>
        </w:tabs>
        <w:spacing w:after="0" w:line="278" w:lineRule="exact"/>
        <w:ind w:right="142" w:firstLine="360"/>
      </w:pPr>
      <w:r w:rsidRPr="008B6F79">
        <w:t>Привлечь третьи лица для приемки выполненных работ.</w:t>
      </w:r>
    </w:p>
    <w:p w:rsidR="00FC5F64" w:rsidRPr="008B6F79" w:rsidRDefault="00FC5F64" w:rsidP="00FC5F64">
      <w:pPr>
        <w:widowControl w:val="0"/>
        <w:numPr>
          <w:ilvl w:val="0"/>
          <w:numId w:val="13"/>
        </w:numPr>
        <w:tabs>
          <w:tab w:val="left" w:pos="930"/>
        </w:tabs>
        <w:spacing w:after="0" w:line="278" w:lineRule="exact"/>
        <w:ind w:right="142" w:firstLine="360"/>
      </w:pPr>
      <w:r w:rsidRPr="008B6F79">
        <w:t>Контролировать процесс выполнения работ Подрядчиком.</w:t>
      </w:r>
    </w:p>
    <w:p w:rsidR="00FC5F64" w:rsidRPr="008B6F79" w:rsidRDefault="00FC5F64" w:rsidP="00FC5F64">
      <w:pPr>
        <w:tabs>
          <w:tab w:val="left" w:pos="930"/>
        </w:tabs>
        <w:spacing w:line="278" w:lineRule="exact"/>
        <w:ind w:left="360" w:right="142"/>
      </w:pPr>
    </w:p>
    <w:p w:rsidR="00FC5F64" w:rsidRPr="008B6F79" w:rsidRDefault="00FC5F64" w:rsidP="00FC5F64">
      <w:pPr>
        <w:pStyle w:val="1b"/>
        <w:keepNext/>
        <w:keepLines/>
        <w:numPr>
          <w:ilvl w:val="0"/>
          <w:numId w:val="16"/>
        </w:numPr>
        <w:shd w:val="clear" w:color="auto" w:fill="auto"/>
        <w:spacing w:line="230" w:lineRule="exact"/>
        <w:ind w:right="142"/>
        <w:jc w:val="both"/>
        <w:rPr>
          <w:sz w:val="24"/>
          <w:szCs w:val="24"/>
        </w:rPr>
      </w:pPr>
      <w:bookmarkStart w:id="335" w:name="bookmark6"/>
      <w:r w:rsidRPr="008B6F79">
        <w:rPr>
          <w:sz w:val="24"/>
          <w:szCs w:val="24"/>
        </w:rPr>
        <w:t>Ответственность сторон</w:t>
      </w:r>
      <w:bookmarkEnd w:id="335"/>
    </w:p>
    <w:p w:rsidR="00FC5F64" w:rsidRPr="008B6F79" w:rsidRDefault="00FC5F64" w:rsidP="00FC5F64">
      <w:pPr>
        <w:pStyle w:val="1b"/>
        <w:keepNext/>
        <w:keepLines/>
        <w:shd w:val="clear" w:color="auto" w:fill="auto"/>
        <w:spacing w:line="230" w:lineRule="exact"/>
        <w:ind w:left="3192" w:right="142"/>
        <w:jc w:val="both"/>
        <w:rPr>
          <w:sz w:val="24"/>
          <w:szCs w:val="24"/>
        </w:rPr>
      </w:pPr>
    </w:p>
    <w:p w:rsidR="00FC5F64" w:rsidRPr="008B6F79" w:rsidRDefault="00FC5F64" w:rsidP="00FC5F64">
      <w:pPr>
        <w:widowControl w:val="0"/>
        <w:numPr>
          <w:ilvl w:val="0"/>
          <w:numId w:val="14"/>
        </w:numPr>
        <w:tabs>
          <w:tab w:val="left" w:pos="956"/>
        </w:tabs>
        <w:spacing w:after="0" w:line="274" w:lineRule="exact"/>
        <w:ind w:right="142" w:firstLine="360"/>
      </w:pPr>
      <w:r w:rsidRPr="008B6F79">
        <w:t>Все нарушения отдельных пунктов Договора рассматриваются совместно Сторон</w:t>
      </w:r>
      <w:r w:rsidRPr="008B6F79">
        <w:t>а</w:t>
      </w:r>
      <w:r w:rsidRPr="008B6F79">
        <w:t>ми с целью достижения разумного урегулирования вопросов.</w:t>
      </w:r>
    </w:p>
    <w:p w:rsidR="00FC5F64" w:rsidRPr="008B6F79" w:rsidRDefault="00FC5F64" w:rsidP="00FC5F64">
      <w:pPr>
        <w:widowControl w:val="0"/>
        <w:numPr>
          <w:ilvl w:val="0"/>
          <w:numId w:val="14"/>
        </w:numPr>
        <w:tabs>
          <w:tab w:val="left" w:pos="1033"/>
        </w:tabs>
        <w:spacing w:after="0" w:line="274" w:lineRule="exact"/>
        <w:ind w:right="142" w:firstLine="360"/>
      </w:pPr>
      <w:r w:rsidRPr="008B6F79">
        <w:t>Стороны несут ответственность за невыполнение свои обязательств по настоящему Договору в соответствии с законодательством РФ.</w:t>
      </w:r>
    </w:p>
    <w:p w:rsidR="00FC5F64" w:rsidRPr="008B6F79" w:rsidRDefault="00FC5F64" w:rsidP="00FC5F64">
      <w:pPr>
        <w:widowControl w:val="0"/>
        <w:numPr>
          <w:ilvl w:val="0"/>
          <w:numId w:val="14"/>
        </w:numPr>
        <w:tabs>
          <w:tab w:val="left" w:pos="898"/>
        </w:tabs>
        <w:spacing w:after="0" w:line="274" w:lineRule="exact"/>
        <w:ind w:right="142" w:firstLine="360"/>
      </w:pPr>
      <w:r w:rsidRPr="008B6F79">
        <w:t xml:space="preserve">В случае задержки, возникшей по вине Заказчика, и ограничивающей возможности </w:t>
      </w:r>
      <w:r w:rsidRPr="004E5AF7">
        <w:t>Подрядчик</w:t>
      </w:r>
      <w:r>
        <w:t>а</w:t>
      </w:r>
      <w:r w:rsidRPr="008B6F79">
        <w:t xml:space="preserve"> выполнить свои обязательства в сроки, предусмотренные настоящим Договором, сторонами будут пересмотрены сроки исполнения </w:t>
      </w:r>
      <w:r w:rsidRPr="004E5AF7">
        <w:t>Подрядчик</w:t>
      </w:r>
      <w:r>
        <w:t>ом</w:t>
      </w:r>
      <w:r w:rsidRPr="008B6F79">
        <w:t xml:space="preserve"> своих обязательств сора</w:t>
      </w:r>
      <w:r w:rsidRPr="008B6F79">
        <w:t>з</w:t>
      </w:r>
      <w:r w:rsidRPr="008B6F79">
        <w:lastRenderedPageBreak/>
        <w:t>мерно времени задержки.</w:t>
      </w:r>
    </w:p>
    <w:p w:rsidR="00FC5F64" w:rsidRDefault="00FC5F64" w:rsidP="00FC5F64">
      <w:pPr>
        <w:widowControl w:val="0"/>
        <w:numPr>
          <w:ilvl w:val="0"/>
          <w:numId w:val="14"/>
        </w:numPr>
        <w:tabs>
          <w:tab w:val="left" w:pos="754"/>
        </w:tabs>
        <w:spacing w:after="0" w:line="274" w:lineRule="exact"/>
        <w:ind w:right="142" w:firstLine="360"/>
      </w:pPr>
      <w:r w:rsidRPr="008B6F79">
        <w:t xml:space="preserve">Если в процессе выполнения работ </w:t>
      </w:r>
      <w:r w:rsidRPr="004E5AF7">
        <w:t>Подрядчик</w:t>
      </w:r>
      <w:r w:rsidRPr="008B6F79">
        <w:t xml:space="preserve"> допустил отступления от документ</w:t>
      </w:r>
      <w:r w:rsidRPr="008B6F79">
        <w:t>а</w:t>
      </w:r>
      <w:r w:rsidRPr="008B6F79">
        <w:t>ции, ухудшившие качество работы, то он обязан безвозмездно устранить все выявленные н</w:t>
      </w:r>
      <w:r w:rsidRPr="008B6F79">
        <w:t>е</w:t>
      </w:r>
      <w:r w:rsidRPr="008B6F79">
        <w:t>достатки в установленный по согласованию сторон срок или, по требованию Заказчика, ко</w:t>
      </w:r>
      <w:r w:rsidRPr="008B6F79">
        <w:t>м</w:t>
      </w:r>
      <w:r w:rsidRPr="008B6F79">
        <w:t>пенсировать Заказчику затраты на привлечение другой организации для исправления некач</w:t>
      </w:r>
      <w:r w:rsidRPr="008B6F79">
        <w:t>е</w:t>
      </w:r>
      <w:r w:rsidRPr="008B6F79">
        <w:t>ственно выполненных работ.</w:t>
      </w:r>
    </w:p>
    <w:p w:rsidR="00FC5F64" w:rsidRPr="00BA4454" w:rsidRDefault="00FC5F64" w:rsidP="00FC5F64">
      <w:pPr>
        <w:widowControl w:val="0"/>
        <w:numPr>
          <w:ilvl w:val="0"/>
          <w:numId w:val="14"/>
        </w:numPr>
        <w:shd w:val="clear" w:color="auto" w:fill="FFFFFF"/>
        <w:tabs>
          <w:tab w:val="left" w:pos="754"/>
        </w:tabs>
        <w:spacing w:after="0" w:line="274" w:lineRule="exact"/>
        <w:ind w:right="142"/>
      </w:pPr>
      <w:r w:rsidRPr="00BA4454">
        <w:t xml:space="preserve">В случае невыполнения </w:t>
      </w:r>
      <w:r>
        <w:t xml:space="preserve">в указанные сроки </w:t>
      </w:r>
      <w:r w:rsidRPr="00BA4454">
        <w:t>либо ненадлежащего выполнения Подря</w:t>
      </w:r>
      <w:r w:rsidRPr="00BA4454">
        <w:t>д</w:t>
      </w:r>
      <w:r w:rsidRPr="00BA4454">
        <w:t xml:space="preserve">чиком работ по настоящему </w:t>
      </w:r>
      <w:r>
        <w:t>договору</w:t>
      </w:r>
      <w:r w:rsidRPr="00BA4454">
        <w:t>, подлежит начислению неустойка в виде пени и штр</w:t>
      </w:r>
      <w:r w:rsidRPr="00BA4454">
        <w:t>а</w:t>
      </w:r>
      <w:r w:rsidRPr="00BA4454">
        <w:t>фа. Пеня начисляется за каждый день просрочки исполнения обязательства, предусмотренн</w:t>
      </w:r>
      <w:r w:rsidRPr="00BA4454">
        <w:t>о</w:t>
      </w:r>
      <w:r w:rsidRPr="00BA4454">
        <w:t xml:space="preserve">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пени устанавливается в размере 0,1 % от общей стоимости просроченных обязательств за каждый день просрочки. </w:t>
      </w:r>
    </w:p>
    <w:p w:rsidR="00FC5F64" w:rsidRDefault="00FC5F64" w:rsidP="00FC5F64">
      <w:pPr>
        <w:widowControl w:val="0"/>
        <w:numPr>
          <w:ilvl w:val="0"/>
          <w:numId w:val="14"/>
        </w:numPr>
        <w:shd w:val="clear" w:color="auto" w:fill="FFFFFF"/>
        <w:tabs>
          <w:tab w:val="left" w:pos="754"/>
        </w:tabs>
        <w:spacing w:after="0" w:line="274" w:lineRule="exact"/>
        <w:ind w:right="142"/>
      </w:pPr>
      <w:r w:rsidRPr="00BA4454">
        <w:t>Все споры, вытекающие из условий настоящего Договора, разрешаются путем перег</w:t>
      </w:r>
      <w:r w:rsidRPr="00BA4454">
        <w:t>о</w:t>
      </w:r>
      <w:r w:rsidRPr="00BA4454">
        <w:t>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действ</w:t>
      </w:r>
      <w:r w:rsidRPr="00BA4454">
        <w:t>у</w:t>
      </w:r>
      <w:r w:rsidRPr="00BA4454">
        <w:t>ющим законодательством Российской Федерации.</w:t>
      </w:r>
    </w:p>
    <w:p w:rsidR="00FC5F64" w:rsidRDefault="00FC5F64" w:rsidP="00FC5F64">
      <w:pPr>
        <w:tabs>
          <w:tab w:val="left" w:pos="754"/>
        </w:tabs>
        <w:spacing w:line="274" w:lineRule="exact"/>
        <w:ind w:left="2832" w:right="142"/>
        <w:rPr>
          <w:b/>
        </w:rPr>
      </w:pPr>
    </w:p>
    <w:p w:rsidR="00FC5F64" w:rsidRDefault="00FC5F64" w:rsidP="00FC5F64">
      <w:pPr>
        <w:widowControl w:val="0"/>
        <w:numPr>
          <w:ilvl w:val="0"/>
          <w:numId w:val="16"/>
        </w:numPr>
        <w:shd w:val="clear" w:color="auto" w:fill="FFFFFF"/>
        <w:tabs>
          <w:tab w:val="left" w:pos="754"/>
        </w:tabs>
        <w:spacing w:after="0" w:line="274" w:lineRule="exact"/>
        <w:ind w:left="993" w:right="142" w:firstLine="0"/>
        <w:rPr>
          <w:b/>
        </w:rPr>
      </w:pPr>
      <w:r w:rsidRPr="0054112D">
        <w:rPr>
          <w:b/>
        </w:rPr>
        <w:t xml:space="preserve">Контроль и надзор </w:t>
      </w:r>
      <w:r>
        <w:rPr>
          <w:b/>
        </w:rPr>
        <w:t>З</w:t>
      </w:r>
      <w:r w:rsidRPr="0054112D">
        <w:rPr>
          <w:b/>
        </w:rPr>
        <w:t>аказчика за реализацией настоящего договора</w:t>
      </w:r>
    </w:p>
    <w:p w:rsidR="00FC5F64" w:rsidRDefault="00FC5F64" w:rsidP="00FC5F64">
      <w:pPr>
        <w:tabs>
          <w:tab w:val="left" w:pos="855"/>
        </w:tabs>
        <w:spacing w:line="274" w:lineRule="exact"/>
        <w:ind w:right="142"/>
      </w:pPr>
    </w:p>
    <w:p w:rsidR="00FC5F64" w:rsidRDefault="00FC5F64" w:rsidP="00FC5F64">
      <w:pPr>
        <w:tabs>
          <w:tab w:val="left" w:pos="855"/>
        </w:tabs>
        <w:spacing w:line="274" w:lineRule="exact"/>
        <w:ind w:right="142"/>
      </w:pPr>
      <w:r>
        <w:t xml:space="preserve"> </w:t>
      </w:r>
      <w:r>
        <w:tab/>
        <w:t>8.1. Заказчик обязан назначить своего представителя, который от его имени совмес</w:t>
      </w:r>
      <w:r>
        <w:t>т</w:t>
      </w:r>
      <w:r>
        <w:t xml:space="preserve">но с </w:t>
      </w:r>
      <w:r w:rsidRPr="004E5AF7">
        <w:t>Подрядчик</w:t>
      </w:r>
      <w:r>
        <w:t>ом осуществляет технический надзор и контролирует ход и качество выпо</w:t>
      </w:r>
      <w:r>
        <w:t>л</w:t>
      </w:r>
      <w:r>
        <w:t>няемых работ, соблюдением сроков их выполнения, качеством применяемых материалов и приемку выполненных работ.</w:t>
      </w:r>
    </w:p>
    <w:p w:rsidR="00FC5F64" w:rsidRDefault="00FC5F64" w:rsidP="00FC5F64">
      <w:pPr>
        <w:tabs>
          <w:tab w:val="left" w:pos="855"/>
        </w:tabs>
        <w:spacing w:line="274" w:lineRule="exact"/>
        <w:ind w:right="142"/>
      </w:pPr>
      <w:r>
        <w:tab/>
        <w:t>8.2. Представитель Заказчика имеет право доступа ко всем видам работ в любое вр</w:t>
      </w:r>
      <w:r>
        <w:t>е</w:t>
      </w:r>
      <w:r>
        <w:t>мя и в течение всего периода их выполнения.</w:t>
      </w:r>
    </w:p>
    <w:p w:rsidR="00FC5F64" w:rsidRDefault="00FC5F64" w:rsidP="00FC5F64">
      <w:pPr>
        <w:tabs>
          <w:tab w:val="left" w:pos="855"/>
        </w:tabs>
        <w:spacing w:line="274" w:lineRule="exact"/>
        <w:ind w:right="142"/>
      </w:pPr>
      <w:r>
        <w:tab/>
        <w:t>8.3. Работники службы охраны труда Заказчика при выявлении нарушения требов</w:t>
      </w:r>
      <w:r>
        <w:t>а</w:t>
      </w:r>
      <w:r>
        <w:t xml:space="preserve">ний техники безопасности, пожарной безопасности имеют право приостановить работу </w:t>
      </w:r>
      <w:r w:rsidRPr="009A0038">
        <w:t>По</w:t>
      </w:r>
      <w:r w:rsidRPr="009A0038">
        <w:t>д</w:t>
      </w:r>
      <w:r w:rsidRPr="009A0038">
        <w:t>рядчик</w:t>
      </w:r>
      <w:r>
        <w:t>а до устранения нарушений.</w:t>
      </w:r>
    </w:p>
    <w:p w:rsidR="00FC5F64" w:rsidRDefault="00FC5F64" w:rsidP="00FC5F64">
      <w:pPr>
        <w:tabs>
          <w:tab w:val="left" w:pos="855"/>
        </w:tabs>
        <w:spacing w:line="274" w:lineRule="exact"/>
        <w:ind w:right="142"/>
      </w:pPr>
      <w:r>
        <w:tab/>
        <w:t xml:space="preserve">8.4. </w:t>
      </w:r>
      <w:r w:rsidRPr="009A0038">
        <w:t>Подрядчик</w:t>
      </w:r>
      <w:r>
        <w:t xml:space="preserve"> ведет журнал работ, в котором отражает весь ход фактического пр</w:t>
      </w:r>
      <w:r>
        <w:t>о</w:t>
      </w:r>
      <w:r>
        <w:t xml:space="preserve">изводства работ, а так же все факты и обстоятельства, связанные с производством работ, имеющие значения во взаимоотношениях Заказчика и </w:t>
      </w:r>
      <w:r w:rsidRPr="009A0038">
        <w:t>Подрядчик</w:t>
      </w:r>
      <w:r>
        <w:t>а.</w:t>
      </w:r>
    </w:p>
    <w:p w:rsidR="00FC5F64" w:rsidRDefault="00FC5F64" w:rsidP="00FC5F64">
      <w:pPr>
        <w:tabs>
          <w:tab w:val="left" w:pos="855"/>
        </w:tabs>
        <w:spacing w:line="274" w:lineRule="exact"/>
        <w:ind w:right="142"/>
      </w:pPr>
      <w:r>
        <w:tab/>
        <w:t>8.5.Представитель Заказчика регулярно раз в пять днейпроверяет и своей подписью подтверждает в журнале записи.</w:t>
      </w:r>
    </w:p>
    <w:p w:rsidR="00FC5F64" w:rsidRDefault="00FC5F64" w:rsidP="00FC5F64">
      <w:pPr>
        <w:tabs>
          <w:tab w:val="left" w:pos="855"/>
        </w:tabs>
        <w:spacing w:line="274" w:lineRule="exact"/>
        <w:ind w:right="142"/>
      </w:pPr>
      <w:r>
        <w:tab/>
        <w:t xml:space="preserve">8.6. Контролируя выполнение работ </w:t>
      </w:r>
      <w:r w:rsidRPr="009A0038">
        <w:t>Подрядчик</w:t>
      </w:r>
      <w:r>
        <w:t>ом, представитель Заказчика не впр</w:t>
      </w:r>
      <w:r>
        <w:t>а</w:t>
      </w:r>
      <w:r>
        <w:t xml:space="preserve">ве вмешиваться в оперативно-хозяйственную деятельность </w:t>
      </w:r>
      <w:r w:rsidRPr="009A0038">
        <w:t>Подрядчик</w:t>
      </w:r>
      <w:r>
        <w:t>а.</w:t>
      </w:r>
    </w:p>
    <w:p w:rsidR="00FC5F64" w:rsidRPr="008B6F79" w:rsidRDefault="00FC5F64" w:rsidP="00FC5F64">
      <w:pPr>
        <w:tabs>
          <w:tab w:val="left" w:pos="855"/>
        </w:tabs>
        <w:spacing w:line="274" w:lineRule="exact"/>
        <w:ind w:right="142"/>
      </w:pPr>
    </w:p>
    <w:p w:rsidR="00FC5F64" w:rsidRPr="008B6F79" w:rsidRDefault="00FC5F64" w:rsidP="00FC5F64">
      <w:pPr>
        <w:pStyle w:val="1b"/>
        <w:keepNext/>
        <w:keepLines/>
        <w:numPr>
          <w:ilvl w:val="0"/>
          <w:numId w:val="18"/>
        </w:numPr>
        <w:shd w:val="clear" w:color="auto" w:fill="auto"/>
        <w:spacing w:line="230" w:lineRule="exact"/>
        <w:ind w:right="142" w:firstLine="0"/>
        <w:jc w:val="both"/>
        <w:rPr>
          <w:sz w:val="24"/>
          <w:szCs w:val="24"/>
        </w:rPr>
      </w:pPr>
      <w:r>
        <w:rPr>
          <w:sz w:val="24"/>
          <w:szCs w:val="24"/>
        </w:rPr>
        <w:t xml:space="preserve">Заверения и Гарантии </w:t>
      </w:r>
    </w:p>
    <w:p w:rsidR="00FC5F64" w:rsidRPr="008B6F79" w:rsidRDefault="00FC5F64" w:rsidP="00FC5F64">
      <w:pPr>
        <w:pStyle w:val="1b"/>
        <w:keepNext/>
        <w:keepLines/>
        <w:shd w:val="clear" w:color="auto" w:fill="auto"/>
        <w:spacing w:line="230" w:lineRule="exact"/>
        <w:ind w:left="3192" w:right="142"/>
        <w:jc w:val="both"/>
        <w:rPr>
          <w:sz w:val="24"/>
          <w:szCs w:val="24"/>
        </w:rPr>
      </w:pPr>
    </w:p>
    <w:p w:rsidR="007D5FAC" w:rsidRDefault="007D5FAC" w:rsidP="007D5FAC">
      <w:pPr>
        <w:widowControl w:val="0"/>
        <w:numPr>
          <w:ilvl w:val="1"/>
          <w:numId w:val="18"/>
        </w:numPr>
        <w:tabs>
          <w:tab w:val="left" w:pos="817"/>
        </w:tabs>
        <w:spacing w:after="0" w:line="274" w:lineRule="exact"/>
        <w:ind w:left="0" w:right="142" w:firstLine="851"/>
      </w:pPr>
      <w:r w:rsidRPr="0017343B">
        <w:t>Подрядчик гарантирует качество выполненных работ по настоящему Договору в</w:t>
      </w:r>
      <w:r>
        <w:t xml:space="preserve"> течение </w:t>
      </w:r>
      <w:r w:rsidRPr="0017343B">
        <w:t xml:space="preserve"> трех лет со дня подписания Акта сдачи-приемки выполненных работ</w:t>
      </w:r>
      <w:r>
        <w:t>.</w:t>
      </w:r>
    </w:p>
    <w:p w:rsidR="007D5FAC" w:rsidRDefault="007D5FAC" w:rsidP="007D5FAC">
      <w:pPr>
        <w:widowControl w:val="0"/>
        <w:numPr>
          <w:ilvl w:val="1"/>
          <w:numId w:val="18"/>
        </w:numPr>
        <w:tabs>
          <w:tab w:val="left" w:pos="817"/>
        </w:tabs>
        <w:spacing w:after="0" w:line="274" w:lineRule="exact"/>
        <w:ind w:left="0" w:right="142" w:firstLine="851"/>
      </w:pPr>
      <w:r w:rsidRPr="00825C19">
        <w:t xml:space="preserve">В течение гарантийного периода </w:t>
      </w:r>
      <w:r>
        <w:t>Подрядчик</w:t>
      </w:r>
      <w:r w:rsidRPr="00825C19">
        <w:t xml:space="preserve"> обязуется устранять за свой счет неполадки, возникшие по его вине.</w:t>
      </w:r>
    </w:p>
    <w:p w:rsidR="007D5FAC" w:rsidRPr="009C13D9" w:rsidRDefault="007D5FAC" w:rsidP="007D5FAC">
      <w:pPr>
        <w:tabs>
          <w:tab w:val="left" w:pos="855"/>
        </w:tabs>
        <w:spacing w:line="274" w:lineRule="exact"/>
        <w:ind w:right="142"/>
      </w:pPr>
      <w:r>
        <w:tab/>
      </w:r>
      <w:r w:rsidRPr="009C13D9">
        <w:t>Каждая из сторон  заверяет, что на момент заключения настоящего договора:</w:t>
      </w:r>
    </w:p>
    <w:p w:rsidR="007D5FAC" w:rsidRPr="009C13D9" w:rsidRDefault="007D5FAC" w:rsidP="007D5FAC">
      <w:pPr>
        <w:tabs>
          <w:tab w:val="left" w:pos="855"/>
        </w:tabs>
        <w:spacing w:line="274" w:lineRule="exact"/>
        <w:ind w:right="142"/>
      </w:pPr>
      <w:r>
        <w:tab/>
      </w:r>
      <w:r w:rsidRPr="009C13D9">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Договора;</w:t>
      </w:r>
    </w:p>
    <w:p w:rsidR="007D5FAC" w:rsidRPr="009C13D9" w:rsidRDefault="007D5FAC" w:rsidP="007D5FAC">
      <w:pPr>
        <w:tabs>
          <w:tab w:val="left" w:pos="855"/>
        </w:tabs>
        <w:spacing w:line="274" w:lineRule="exact"/>
        <w:ind w:right="142"/>
      </w:pPr>
      <w:r>
        <w:tab/>
      </w:r>
      <w:r w:rsidRPr="009C13D9">
        <w:t>-у неё не отозвана (не аннулирована) лицензия, необходимая для  заключения и и</w:t>
      </w:r>
      <w:r w:rsidRPr="009C13D9">
        <w:t>с</w:t>
      </w:r>
      <w:r w:rsidRPr="009C13D9">
        <w:t>полнения настоящего договора, срок  действия лицензии не истек, либо хозяйственная де</w:t>
      </w:r>
      <w:r w:rsidRPr="009C13D9">
        <w:t>я</w:t>
      </w:r>
      <w:r w:rsidRPr="009C13D9">
        <w:t>тельность, осуществляемая стороной, не подлежит лицензированию;</w:t>
      </w:r>
    </w:p>
    <w:p w:rsidR="007D5FAC" w:rsidRPr="009C13D9" w:rsidRDefault="007D5FAC" w:rsidP="007D5FAC">
      <w:pPr>
        <w:tabs>
          <w:tab w:val="left" w:pos="855"/>
        </w:tabs>
        <w:spacing w:line="274" w:lineRule="exact"/>
        <w:ind w:right="142"/>
      </w:pPr>
      <w:r>
        <w:tab/>
      </w:r>
      <w:r w:rsidRPr="009C13D9">
        <w:t>-она получила и имеет все полномочия, разрешения, одобрения, а так же ей соблюд</w:t>
      </w:r>
      <w:r w:rsidRPr="009C13D9">
        <w:t>е</w:t>
      </w:r>
      <w:r w:rsidRPr="009C13D9">
        <w:t>ны все процедуры, необходимые  по законодательству страны ее места нахождения для пр</w:t>
      </w:r>
      <w:r w:rsidRPr="009C13D9">
        <w:t>и</w:t>
      </w:r>
      <w:r w:rsidRPr="009C13D9">
        <w:t>нятия и исполнения  ею обязательств, вытекающих из настоящего Договора;</w:t>
      </w:r>
    </w:p>
    <w:p w:rsidR="007D5FAC" w:rsidRPr="009C13D9" w:rsidRDefault="007D5FAC" w:rsidP="007D5FAC">
      <w:pPr>
        <w:tabs>
          <w:tab w:val="left" w:pos="855"/>
        </w:tabs>
        <w:spacing w:line="274" w:lineRule="exact"/>
        <w:ind w:right="142"/>
      </w:pPr>
      <w:r>
        <w:lastRenderedPageBreak/>
        <w:tab/>
      </w:r>
      <w:r w:rsidRPr="009C13D9">
        <w:t>-заключение настоящего Договора не нарушает никаких положений и норм ее учр</w:t>
      </w:r>
      <w:r w:rsidRPr="009C13D9">
        <w:t>е</w:t>
      </w:r>
      <w:r w:rsidRPr="009C13D9">
        <w:t>дительных документов или действующего законодательства, правил или распоряжений, кот</w:t>
      </w:r>
      <w:r w:rsidRPr="009C13D9">
        <w:t>о</w:t>
      </w:r>
      <w:r w:rsidRPr="009C13D9">
        <w:t>рые относятся к ней, ее  правам и обязательствам перед третьими лицами;</w:t>
      </w:r>
    </w:p>
    <w:p w:rsidR="007D5FAC" w:rsidRPr="009C13D9" w:rsidRDefault="007D5FAC" w:rsidP="007D5FAC">
      <w:pPr>
        <w:tabs>
          <w:tab w:val="left" w:pos="855"/>
        </w:tabs>
        <w:spacing w:line="274" w:lineRule="exact"/>
        <w:ind w:right="142"/>
      </w:pPr>
      <w:r>
        <w:tab/>
      </w:r>
      <w:r w:rsidRPr="009C13D9">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9C13D9">
        <w:t>о</w:t>
      </w:r>
      <w:r w:rsidRPr="009C13D9">
        <w:t>дательством, а также не предпринималось и не планируется совершение корпоративных де</w:t>
      </w:r>
      <w:r w:rsidRPr="009C13D9">
        <w:t>й</w:t>
      </w:r>
      <w:r w:rsidRPr="009C13D9">
        <w:t>ствий, связанных, либо направленных, на инициировании процедуры банкротства;</w:t>
      </w:r>
    </w:p>
    <w:p w:rsidR="007D5FAC" w:rsidRPr="009C13D9" w:rsidRDefault="007D5FAC" w:rsidP="007D5FAC">
      <w:pPr>
        <w:tabs>
          <w:tab w:val="left" w:pos="855"/>
        </w:tabs>
        <w:spacing w:line="274" w:lineRule="exact"/>
        <w:ind w:right="142"/>
      </w:pPr>
      <w:r>
        <w:tab/>
      </w:r>
      <w:r w:rsidRPr="009C13D9">
        <w:t>-полномочия лица на совершение настоящего Договора не ограничены учредител</w:t>
      </w:r>
      <w:r w:rsidRPr="009C13D9">
        <w:t>ь</w:t>
      </w:r>
      <w:r w:rsidRPr="009C13D9">
        <w:t>ными документами, локальными нормативно-правовыми актами Стороны или иными регул</w:t>
      </w:r>
      <w:r w:rsidRPr="009C13D9">
        <w:t>и</w:t>
      </w:r>
      <w:r w:rsidRPr="009C13D9">
        <w:t>рующими ее  деятельность документами по сравнению с тем, как они определены в довере</w:t>
      </w:r>
      <w:r w:rsidRPr="009C13D9">
        <w:t>н</w:t>
      </w:r>
      <w:r w:rsidRPr="009C13D9">
        <w:t>ности, в законе либо как они могут считаться очевидными из обстановки, в которой соверш</w:t>
      </w:r>
      <w:r w:rsidRPr="009C13D9">
        <w:t>а</w:t>
      </w:r>
      <w:r w:rsidRPr="009C13D9">
        <w:t>ется настоящий договор, и при его совершении такое  лицо не вышло за пределы этих огр</w:t>
      </w:r>
      <w:r w:rsidRPr="009C13D9">
        <w:t>а</w:t>
      </w:r>
      <w:r w:rsidRPr="009C13D9">
        <w:t>ничений и не действовало в ущерб интересам представляемой Стороны;</w:t>
      </w:r>
    </w:p>
    <w:p w:rsidR="007D5FAC" w:rsidRPr="009C13D9" w:rsidRDefault="007D5FAC" w:rsidP="007D5FAC">
      <w:pPr>
        <w:tabs>
          <w:tab w:val="left" w:pos="855"/>
        </w:tabs>
        <w:spacing w:line="274" w:lineRule="exact"/>
        <w:ind w:right="142"/>
      </w:pPr>
      <w:r>
        <w:tab/>
      </w:r>
      <w:r w:rsidRPr="009C13D9">
        <w:t>-заключение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w:t>
      </w:r>
      <w:r w:rsidRPr="009C13D9">
        <w:t>а</w:t>
      </w:r>
      <w:r w:rsidRPr="009C13D9">
        <w:t>кие –либо требования в связи с таким нарушением;</w:t>
      </w:r>
    </w:p>
    <w:p w:rsidR="007D5FAC" w:rsidRPr="009C13D9" w:rsidRDefault="007D5FAC" w:rsidP="007D5FAC">
      <w:pPr>
        <w:tabs>
          <w:tab w:val="left" w:pos="855"/>
        </w:tabs>
        <w:spacing w:line="274" w:lineRule="exact"/>
        <w:ind w:right="142"/>
      </w:pPr>
      <w:r>
        <w:tab/>
      </w:r>
      <w:r w:rsidRPr="009C13D9">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7D5FAC" w:rsidRPr="009C13D9" w:rsidRDefault="007D5FAC" w:rsidP="007D5FAC">
      <w:pPr>
        <w:tabs>
          <w:tab w:val="left" w:pos="855"/>
        </w:tabs>
        <w:spacing w:line="274" w:lineRule="exact"/>
        <w:ind w:right="142"/>
      </w:pPr>
      <w:r>
        <w:tab/>
      </w:r>
      <w:r w:rsidRPr="009C13D9">
        <w:t>-обязательства, установленные  в настоящем договоре, являются для сторон действ</w:t>
      </w:r>
      <w:r w:rsidRPr="009C13D9">
        <w:t>и</w:t>
      </w:r>
      <w:r w:rsidRPr="009C13D9">
        <w:t>тельными,  законными и обязательными для исполнения, а в случае  неисполнения могут быть исполнены в принудительном порядке;</w:t>
      </w:r>
    </w:p>
    <w:p w:rsidR="007D5FAC" w:rsidRPr="009C13D9" w:rsidRDefault="007D5FAC" w:rsidP="007D5FAC">
      <w:pPr>
        <w:tabs>
          <w:tab w:val="left" w:pos="855"/>
        </w:tabs>
        <w:spacing w:line="274" w:lineRule="exact"/>
        <w:ind w:right="142"/>
      </w:pPr>
      <w:r>
        <w:tab/>
      </w:r>
      <w:r w:rsidRPr="009C13D9">
        <w:t>-вся информация и документы, предоставленные  ей другой стороне в связи с закл</w:t>
      </w:r>
      <w:r w:rsidRPr="009C13D9">
        <w:t>ю</w:t>
      </w:r>
      <w:r w:rsidRPr="009C13D9">
        <w:t>чением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9C13D9">
        <w:t>е</w:t>
      </w:r>
      <w:r w:rsidRPr="009C13D9">
        <w:t>ния настоящего договора.</w:t>
      </w:r>
    </w:p>
    <w:p w:rsidR="007D5FAC" w:rsidRPr="009C13D9" w:rsidRDefault="007D5FAC" w:rsidP="007D5FAC">
      <w:pPr>
        <w:tabs>
          <w:tab w:val="left" w:pos="855"/>
        </w:tabs>
        <w:spacing w:line="274" w:lineRule="exact"/>
        <w:ind w:right="142"/>
      </w:pPr>
      <w:r>
        <w:tab/>
        <w:t>9.3</w:t>
      </w:r>
      <w:r w:rsidRPr="009C13D9">
        <w:t>. Стороны в порядке статьи 431.2 ГК РФ заверяют друг друга в том, что они явл</w:t>
      </w:r>
      <w:r w:rsidRPr="009C13D9">
        <w:t>я</w:t>
      </w:r>
      <w:r w:rsidRPr="009C13D9">
        <w:t>ются добросовестными налогоплательщиками и исполняют свои налоговые обязательства п</w:t>
      </w:r>
      <w:r w:rsidRPr="009C13D9">
        <w:t>е</w:t>
      </w:r>
      <w:r w:rsidRPr="009C13D9">
        <w:t>ред бюджетом в полном объёме,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w:t>
      </w:r>
      <w:r w:rsidRPr="009C13D9">
        <w:t>е</w:t>
      </w:r>
      <w:r w:rsidRPr="009C13D9">
        <w:t>ний, Стороны несут ответственность в порядке статьи 431.2 ГК РФ.</w:t>
      </w:r>
    </w:p>
    <w:p w:rsidR="007D5FAC" w:rsidRPr="009C13D9" w:rsidRDefault="007D5FAC" w:rsidP="007D5FAC">
      <w:pPr>
        <w:tabs>
          <w:tab w:val="left" w:pos="855"/>
        </w:tabs>
        <w:spacing w:line="274" w:lineRule="exact"/>
        <w:ind w:right="142"/>
      </w:pPr>
      <w:r>
        <w:t>Подрядчик</w:t>
      </w:r>
      <w:r w:rsidRPr="009C13D9">
        <w:t xml:space="preserve"> в силу статьи 406.1 ГК РФ обязуется возместить имущественные потери </w:t>
      </w:r>
      <w:r>
        <w:t>Заказч</w:t>
      </w:r>
      <w:r>
        <w:t>и</w:t>
      </w:r>
      <w:r>
        <w:t>ка</w:t>
      </w:r>
      <w:r w:rsidRPr="009C13D9">
        <w:t>, возникшие в случае наступления любого из следующих обстоятельств:</w:t>
      </w:r>
    </w:p>
    <w:p w:rsidR="007D5FAC" w:rsidRPr="009C13D9" w:rsidRDefault="007D5FAC" w:rsidP="007D5FAC">
      <w:pPr>
        <w:tabs>
          <w:tab w:val="left" w:pos="855"/>
        </w:tabs>
        <w:spacing w:line="274" w:lineRule="exact"/>
        <w:ind w:right="142"/>
      </w:pPr>
      <w:r>
        <w:tab/>
      </w:r>
      <w:r w:rsidRPr="009C13D9">
        <w:t xml:space="preserve">- доначисление </w:t>
      </w:r>
      <w:r>
        <w:t>Заказчику</w:t>
      </w:r>
      <w:r w:rsidRPr="009C13D9">
        <w:t xml:space="preserve"> налога на добавленную стоимость (далее – НДС), начисл</w:t>
      </w:r>
      <w:r w:rsidRPr="009C13D9">
        <w:t>е</w:t>
      </w:r>
      <w:r w:rsidRPr="009C13D9">
        <w:t>ние пени по НДС, привлечение к ответственности в виде штрафа по НДС и/или отказа в во</w:t>
      </w:r>
      <w:r w:rsidRPr="009C13D9">
        <w:t>з</w:t>
      </w:r>
      <w:r w:rsidRPr="009C13D9">
        <w:t xml:space="preserve">мещении НДС из бюджета по причине исключения налоговым органом налоговых вычетов по НДС, исчисленных (полученных) </w:t>
      </w:r>
      <w:r>
        <w:t>Заказчиком</w:t>
      </w:r>
      <w:r w:rsidRPr="009C13D9">
        <w:t xml:space="preserve"> в результате исполнения договора, заключённ</w:t>
      </w:r>
      <w:r w:rsidRPr="009C13D9">
        <w:t>о</w:t>
      </w:r>
      <w:r w:rsidRPr="009C13D9">
        <w:t xml:space="preserve">го с </w:t>
      </w:r>
      <w:r w:rsidRPr="00DE3D4E">
        <w:t>Подрядчиком;</w:t>
      </w:r>
    </w:p>
    <w:p w:rsidR="007D5FAC" w:rsidRPr="009C13D9" w:rsidRDefault="007D5FAC" w:rsidP="007D5FAC">
      <w:pPr>
        <w:tabs>
          <w:tab w:val="left" w:pos="855"/>
        </w:tabs>
        <w:spacing w:line="274" w:lineRule="exact"/>
        <w:ind w:right="142"/>
      </w:pPr>
      <w:r>
        <w:tab/>
      </w:r>
      <w:r w:rsidRPr="009C13D9">
        <w:t xml:space="preserve">- доначисление </w:t>
      </w:r>
      <w:r>
        <w:t>Заказчику</w:t>
      </w:r>
      <w:r w:rsidRPr="009C13D9">
        <w:t xml:space="preserve">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w:t>
      </w:r>
      <w:r>
        <w:t>Заказчиком</w:t>
      </w:r>
      <w:r w:rsidRPr="009C13D9">
        <w:t xml:space="preserve"> в результате исполнения данного дог</w:t>
      </w:r>
      <w:r w:rsidRPr="009C13D9">
        <w:t>о</w:t>
      </w:r>
      <w:r w:rsidRPr="009C13D9">
        <w:t>вора поставки.</w:t>
      </w:r>
    </w:p>
    <w:p w:rsidR="007D5FAC" w:rsidRPr="009C13D9" w:rsidRDefault="007D5FAC" w:rsidP="007D5FAC">
      <w:pPr>
        <w:tabs>
          <w:tab w:val="left" w:pos="855"/>
        </w:tabs>
        <w:spacing w:line="274" w:lineRule="exact"/>
        <w:ind w:right="142"/>
      </w:pPr>
      <w:r>
        <w:tab/>
      </w:r>
      <w:r w:rsidRPr="009C13D9">
        <w:t>Условия настоящего пункта применяются в случае, если указанные выше обстоятел</w:t>
      </w:r>
      <w:r w:rsidRPr="009C13D9">
        <w:t>ь</w:t>
      </w:r>
      <w:r w:rsidRPr="009C13D9">
        <w:t xml:space="preserve">ства возникли в связи с недобросовестным поведением </w:t>
      </w:r>
      <w:r>
        <w:t>Подрядчика</w:t>
      </w:r>
      <w:r w:rsidRPr="009C13D9">
        <w:t xml:space="preserve"> и/или нарушений им тр</w:t>
      </w:r>
      <w:r w:rsidRPr="009C13D9">
        <w:t>е</w:t>
      </w:r>
      <w:r w:rsidRPr="009C13D9">
        <w:t xml:space="preserve">бований действующего законодательства РФ (непредставление </w:t>
      </w:r>
      <w:r>
        <w:t>Подрядчиком</w:t>
      </w:r>
      <w:r w:rsidRPr="009C13D9">
        <w:t xml:space="preserve"> отчетности в налоговые органы; признание налоговыми органами </w:t>
      </w:r>
      <w:r>
        <w:t>Подрядчика</w:t>
      </w:r>
      <w:r w:rsidRPr="009C13D9">
        <w:t xml:space="preserve">  «фирмой-однодневкой»; отсутствие результатов встречной налоговой проверки </w:t>
      </w:r>
      <w:r>
        <w:t>Подрядчика</w:t>
      </w:r>
      <w:r w:rsidRPr="009C13D9">
        <w:t xml:space="preserve"> и т.д.).</w:t>
      </w:r>
    </w:p>
    <w:p w:rsidR="007D5FAC" w:rsidRPr="009C13D9" w:rsidRDefault="007D5FAC" w:rsidP="007D5FAC">
      <w:pPr>
        <w:tabs>
          <w:tab w:val="left" w:pos="855"/>
        </w:tabs>
        <w:spacing w:line="274" w:lineRule="exact"/>
        <w:ind w:right="142"/>
      </w:pPr>
      <w:r>
        <w:tab/>
      </w:r>
      <w:r w:rsidRPr="009C13D9">
        <w:t xml:space="preserve">Размер имущественных потерь определяется как общая сумма, состоящая из суммы НДС и/или налога на прибыль, до начисленных </w:t>
      </w:r>
      <w:r>
        <w:t>Заказчику</w:t>
      </w:r>
      <w:r w:rsidRPr="009C13D9">
        <w:t xml:space="preserve">, суммы пени, штрафа по НДС </w:t>
      </w:r>
      <w:r w:rsidRPr="009C13D9">
        <w:lastRenderedPageBreak/>
        <w:t xml:space="preserve">и/или по налогу на прибыль, начисленных </w:t>
      </w:r>
      <w:r>
        <w:t>Заказчику</w:t>
      </w:r>
      <w:r w:rsidRPr="009C13D9">
        <w:t>, либо как сумма НДС, в возмещении к</w:t>
      </w:r>
      <w:r w:rsidRPr="009C13D9">
        <w:t>о</w:t>
      </w:r>
      <w:r w:rsidRPr="009C13D9">
        <w:t xml:space="preserve">торой </w:t>
      </w:r>
      <w:r>
        <w:t>Заказчику</w:t>
      </w:r>
      <w:r w:rsidRPr="009C13D9">
        <w:t xml:space="preserve"> отказано по основаниям, указанным в данном пункте настоящего договора.</w:t>
      </w:r>
    </w:p>
    <w:p w:rsidR="007D5FAC" w:rsidRPr="009C13D9" w:rsidRDefault="007D5FAC" w:rsidP="007D5FAC">
      <w:pPr>
        <w:tabs>
          <w:tab w:val="left" w:pos="855"/>
        </w:tabs>
        <w:spacing w:line="274" w:lineRule="exact"/>
        <w:ind w:right="142"/>
      </w:pPr>
      <w:r w:rsidRPr="009C13D9">
        <w:t>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7D5FAC" w:rsidRPr="009C13D9" w:rsidRDefault="007D5FAC" w:rsidP="007D5FAC">
      <w:pPr>
        <w:tabs>
          <w:tab w:val="left" w:pos="855"/>
        </w:tabs>
        <w:spacing w:line="274" w:lineRule="exact"/>
        <w:ind w:right="142"/>
      </w:pPr>
      <w:r>
        <w:tab/>
      </w:r>
      <w:r w:rsidRPr="009C13D9">
        <w:t xml:space="preserve">Обязанность по возмещению имущественных потерь возникает у </w:t>
      </w:r>
      <w:r>
        <w:t>Подрядчика</w:t>
      </w:r>
      <w:r w:rsidRPr="009C13D9">
        <w:t xml:space="preserve"> в м</w:t>
      </w:r>
      <w:r w:rsidRPr="009C13D9">
        <w:t>о</w:t>
      </w:r>
      <w:r w:rsidRPr="009C13D9">
        <w:t xml:space="preserve">мент вступления в силу указанных решений налогового органа. Возмещение имущественных потерь осуществляется по письменному требованию </w:t>
      </w:r>
      <w:r w:rsidRPr="00DE3D4E">
        <w:t xml:space="preserve">Заказчика. </w:t>
      </w:r>
      <w:r>
        <w:t>Подрядчик</w:t>
      </w:r>
      <w:r w:rsidRPr="009C13D9">
        <w:t xml:space="preserve"> обязан в течение 10 календарных дней с даты получения требования уплатить сумму возмещения потерь </w:t>
      </w:r>
      <w:r>
        <w:t>З</w:t>
      </w:r>
      <w:r>
        <w:t>а</w:t>
      </w:r>
      <w:r>
        <w:t>казчику</w:t>
      </w:r>
      <w:r w:rsidRPr="009C13D9">
        <w:t xml:space="preserve"> в полном объёме.</w:t>
      </w:r>
    </w:p>
    <w:p w:rsidR="007D5FAC" w:rsidRDefault="007D5FAC" w:rsidP="007D5FAC">
      <w:pPr>
        <w:tabs>
          <w:tab w:val="left" w:pos="817"/>
        </w:tabs>
        <w:spacing w:line="274" w:lineRule="exact"/>
        <w:ind w:right="142"/>
      </w:pPr>
      <w:r w:rsidRPr="009C13D9">
        <w:t xml:space="preserve">             </w:t>
      </w:r>
      <w:r>
        <w:t>9</w:t>
      </w:r>
      <w:r w:rsidRPr="009C13D9">
        <w:t>.</w:t>
      </w:r>
      <w:r>
        <w:t>4.</w:t>
      </w:r>
      <w:r w:rsidRPr="009C13D9">
        <w:t xml:space="preserve"> Если какое-либо из указанных в пунктах заверений оказалось изначально неде</w:t>
      </w:r>
      <w:r w:rsidRPr="009C13D9">
        <w:t>й</w:t>
      </w:r>
      <w:r w:rsidRPr="009C13D9">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w:t>
      </w:r>
      <w:r w:rsidRPr="009C13D9">
        <w:t>о</w:t>
      </w:r>
      <w:r w:rsidRPr="009C13D9">
        <w:t>роннем  внесудебном порядке и потребовать от «Нарушившей стороны» возмещения убы</w:t>
      </w:r>
      <w:r w:rsidRPr="009C13D9">
        <w:t>т</w:t>
      </w:r>
      <w:r w:rsidRPr="009C13D9">
        <w:t xml:space="preserve">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w:t>
      </w:r>
      <w:r>
        <w:t>9.2</w:t>
      </w:r>
      <w:r w:rsidRPr="009C13D9">
        <w:t xml:space="preserve">. и </w:t>
      </w:r>
      <w:r>
        <w:t>9.3</w:t>
      </w:r>
      <w:r w:rsidRPr="009C13D9">
        <w:t>. наст</w:t>
      </w:r>
      <w:r w:rsidRPr="009C13D9">
        <w:t>о</w:t>
      </w:r>
      <w:r w:rsidRPr="009C13D9">
        <w:t>ящего раздела, достоверность которых имеет сущ</w:t>
      </w:r>
      <w:r>
        <w:t>ественное  значение для Сторон.»</w:t>
      </w:r>
    </w:p>
    <w:p w:rsidR="00FC5F64" w:rsidRDefault="00FC5F64" w:rsidP="00FC5F64">
      <w:pPr>
        <w:tabs>
          <w:tab w:val="left" w:pos="817"/>
        </w:tabs>
        <w:spacing w:line="274" w:lineRule="exact"/>
        <w:ind w:right="142"/>
      </w:pPr>
    </w:p>
    <w:p w:rsidR="00FC5F64" w:rsidRPr="00825C19" w:rsidRDefault="00FC5F64" w:rsidP="00FC5F64">
      <w:pPr>
        <w:tabs>
          <w:tab w:val="left" w:pos="817"/>
        </w:tabs>
        <w:spacing w:line="274" w:lineRule="exact"/>
        <w:ind w:right="142"/>
      </w:pPr>
    </w:p>
    <w:p w:rsidR="00FC5F64" w:rsidRPr="008B6F79" w:rsidRDefault="00FC5F64" w:rsidP="00FC5F64">
      <w:pPr>
        <w:pStyle w:val="1b"/>
        <w:keepNext/>
        <w:keepLines/>
        <w:numPr>
          <w:ilvl w:val="0"/>
          <w:numId w:val="17"/>
        </w:numPr>
        <w:shd w:val="clear" w:color="auto" w:fill="auto"/>
        <w:spacing w:line="230" w:lineRule="exact"/>
        <w:ind w:left="993" w:right="142" w:firstLine="0"/>
        <w:jc w:val="both"/>
        <w:rPr>
          <w:sz w:val="24"/>
          <w:szCs w:val="24"/>
        </w:rPr>
      </w:pPr>
      <w:bookmarkStart w:id="336" w:name="bookmark8"/>
      <w:r w:rsidRPr="008B6F79">
        <w:rPr>
          <w:sz w:val="24"/>
          <w:szCs w:val="24"/>
        </w:rPr>
        <w:t>Срок действия, условия и порядок внесения изменений и расторжения д</w:t>
      </w:r>
      <w:r w:rsidRPr="008B6F79">
        <w:rPr>
          <w:sz w:val="24"/>
          <w:szCs w:val="24"/>
        </w:rPr>
        <w:t>о</w:t>
      </w:r>
      <w:r w:rsidRPr="008B6F79">
        <w:rPr>
          <w:sz w:val="24"/>
          <w:szCs w:val="24"/>
        </w:rPr>
        <w:t>говора</w:t>
      </w:r>
      <w:bookmarkEnd w:id="336"/>
    </w:p>
    <w:p w:rsidR="00FC5F64" w:rsidRPr="008B6F79" w:rsidRDefault="00FC5F64" w:rsidP="00FC5F64">
      <w:pPr>
        <w:pStyle w:val="1b"/>
        <w:keepNext/>
        <w:keepLines/>
        <w:shd w:val="clear" w:color="auto" w:fill="auto"/>
        <w:spacing w:line="230" w:lineRule="exact"/>
        <w:ind w:left="993" w:right="142"/>
        <w:jc w:val="both"/>
        <w:rPr>
          <w:sz w:val="24"/>
          <w:szCs w:val="24"/>
        </w:rPr>
      </w:pPr>
    </w:p>
    <w:p w:rsidR="00FC5F64" w:rsidRPr="008B6F79" w:rsidRDefault="00FC5F64" w:rsidP="00FC5F64">
      <w:pPr>
        <w:tabs>
          <w:tab w:val="left" w:pos="740"/>
        </w:tabs>
        <w:spacing w:line="274" w:lineRule="exact"/>
        <w:ind w:right="142"/>
      </w:pPr>
      <w:r>
        <w:tab/>
        <w:t>10.Н</w:t>
      </w:r>
      <w:r w:rsidRPr="008B6F79">
        <w:t>астоящий договор вступает в силу с момента его подписания последней из сторон и действует до исполнения сторонами всех своих обязательств, в том числе взаиморасчетов.</w:t>
      </w:r>
    </w:p>
    <w:p w:rsidR="00FC5F64" w:rsidRPr="008B6F79" w:rsidRDefault="00FC5F64" w:rsidP="00FC5F64">
      <w:pPr>
        <w:tabs>
          <w:tab w:val="left" w:pos="753"/>
        </w:tabs>
        <w:spacing w:line="274" w:lineRule="exact"/>
        <w:ind w:right="142"/>
      </w:pPr>
      <w:r>
        <w:tab/>
        <w:t>10.1. Н</w:t>
      </w:r>
      <w:r w:rsidRPr="008B6F79">
        <w:t>астоящий договор, может быть, расторгнут по соглашению сторон.</w:t>
      </w:r>
    </w:p>
    <w:p w:rsidR="00FC5F64" w:rsidRPr="008B6F79" w:rsidRDefault="00FC5F64" w:rsidP="00FC5F64">
      <w:pPr>
        <w:tabs>
          <w:tab w:val="left" w:pos="764"/>
        </w:tabs>
        <w:spacing w:line="274" w:lineRule="exact"/>
        <w:ind w:right="142"/>
      </w:pPr>
      <w:r>
        <w:tab/>
        <w:t>10.2.</w:t>
      </w:r>
      <w:r w:rsidRPr="008B6F79">
        <w:t>Каждая из сторон имеет право досрочно расторгнуть договор в случае, если др</w:t>
      </w:r>
      <w:r w:rsidRPr="008B6F79">
        <w:t>у</w:t>
      </w:r>
      <w:r w:rsidRPr="008B6F79">
        <w:t>гая сторона существенно нарушила свои обязательства, не начала устранять нарушения в т</w:t>
      </w:r>
      <w:r w:rsidRPr="008B6F79">
        <w:t>е</w:t>
      </w:r>
      <w:r w:rsidRPr="008B6F79">
        <w:t>чение 10 календарных дней с дат письменного уведомления или в установленные сроки.</w:t>
      </w:r>
    </w:p>
    <w:p w:rsidR="00FC5F64" w:rsidRPr="008B6F79" w:rsidRDefault="00FC5F64" w:rsidP="00FC5F64">
      <w:pPr>
        <w:tabs>
          <w:tab w:val="left" w:pos="783"/>
        </w:tabs>
        <w:spacing w:line="274" w:lineRule="exact"/>
        <w:ind w:right="142"/>
      </w:pPr>
      <w:r>
        <w:tab/>
        <w:t>10.3.</w:t>
      </w:r>
      <w:r w:rsidRPr="008B6F79">
        <w:t>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8B6F79">
        <w:t>а</w:t>
      </w:r>
      <w:r w:rsidRPr="008B6F79">
        <w:t>бот.</w:t>
      </w:r>
    </w:p>
    <w:p w:rsidR="00FC5F64" w:rsidRDefault="00FC5F64" w:rsidP="00FC5F64">
      <w:pPr>
        <w:tabs>
          <w:tab w:val="left" w:pos="142"/>
        </w:tabs>
        <w:spacing w:line="274" w:lineRule="exact"/>
        <w:ind w:right="142"/>
      </w:pPr>
      <w:r>
        <w:tab/>
      </w:r>
      <w:r>
        <w:tab/>
        <w:t>10.4.</w:t>
      </w:r>
      <w:r w:rsidRPr="008B6F79">
        <w:t>В случае расторжения договора, Стороны немедленно приложат усилия к дост</w:t>
      </w:r>
      <w:r w:rsidRPr="008B6F79">
        <w:t>и</w:t>
      </w:r>
      <w:r w:rsidRPr="008B6F79">
        <w:t>жению урегулирования вопроса об общей сумме, на которую Подрядчик имеет право, в связи с фактически выполненными объемами работ.</w:t>
      </w:r>
    </w:p>
    <w:p w:rsidR="00FC5F64" w:rsidRDefault="00FC5F64" w:rsidP="00FC5F64">
      <w:pPr>
        <w:tabs>
          <w:tab w:val="left" w:pos="142"/>
        </w:tabs>
        <w:spacing w:line="274" w:lineRule="exact"/>
        <w:ind w:right="142"/>
      </w:pPr>
    </w:p>
    <w:p w:rsidR="00FC5F64" w:rsidRDefault="00FC5F64" w:rsidP="00FC5F64">
      <w:pPr>
        <w:widowControl w:val="0"/>
        <w:numPr>
          <w:ilvl w:val="0"/>
          <w:numId w:val="17"/>
        </w:numPr>
        <w:tabs>
          <w:tab w:val="left" w:pos="524"/>
        </w:tabs>
        <w:spacing w:after="0" w:line="274" w:lineRule="exact"/>
        <w:ind w:left="1701" w:right="142" w:firstLine="0"/>
        <w:rPr>
          <w:b/>
        </w:rPr>
      </w:pPr>
      <w:r w:rsidRPr="00E47435">
        <w:rPr>
          <w:b/>
        </w:rPr>
        <w:t>Охрана труда и техника безопасности</w:t>
      </w:r>
    </w:p>
    <w:p w:rsidR="00FC5F64" w:rsidRPr="00E47435" w:rsidRDefault="00FC5F64" w:rsidP="00FC5F64">
      <w:pPr>
        <w:tabs>
          <w:tab w:val="left" w:pos="524"/>
        </w:tabs>
        <w:spacing w:line="274" w:lineRule="exact"/>
        <w:ind w:right="142"/>
        <w:rPr>
          <w:b/>
        </w:rPr>
      </w:pPr>
    </w:p>
    <w:p w:rsidR="00FC5F64" w:rsidRDefault="00FC5F64" w:rsidP="00FC5F64">
      <w:pPr>
        <w:spacing w:line="274" w:lineRule="exact"/>
        <w:ind w:right="142"/>
      </w:pPr>
      <w:r>
        <w:t xml:space="preserve">      </w:t>
      </w:r>
      <w:r>
        <w:tab/>
        <w:t>11.1. Исполнитель несет полную ответственность за своих работников, соблюдение ими правил трудового внутреннего распорядка на Объекте, противопожарных мероприятий, охраны окружающей среды, требований миграционного и трудового законодательства, нал</w:t>
      </w:r>
      <w:r>
        <w:t>и</w:t>
      </w:r>
      <w:r>
        <w:t>чия квалификационных аттестатов, допусков, групп по электробезопасности. Исполнитель самостоятельно организует ведение и безопасное производство работ в соответствии с треб</w:t>
      </w:r>
      <w:r>
        <w:t>о</w:t>
      </w:r>
      <w:r>
        <w:t>ваниями СНиП-12-03-2001, 12-04-2002, Правил охраны труда при эксплуатации электроуст</w:t>
      </w:r>
      <w:r>
        <w:t>а</w:t>
      </w:r>
      <w:r>
        <w:t>новок.</w:t>
      </w:r>
      <w:r>
        <w:tab/>
      </w:r>
    </w:p>
    <w:p w:rsidR="00FC5F64" w:rsidRDefault="00FC5F64" w:rsidP="00FC5F64">
      <w:pPr>
        <w:spacing w:line="274" w:lineRule="exact"/>
        <w:ind w:right="142"/>
      </w:pPr>
    </w:p>
    <w:p w:rsidR="00FC5F64" w:rsidRPr="008B6F79" w:rsidRDefault="00FC5F64" w:rsidP="00FC5F64">
      <w:pPr>
        <w:pStyle w:val="2e"/>
        <w:numPr>
          <w:ilvl w:val="0"/>
          <w:numId w:val="17"/>
        </w:numPr>
        <w:shd w:val="clear" w:color="auto" w:fill="auto"/>
        <w:spacing w:line="230" w:lineRule="exact"/>
        <w:ind w:left="1701" w:right="142" w:firstLine="0"/>
        <w:rPr>
          <w:sz w:val="24"/>
          <w:szCs w:val="24"/>
        </w:rPr>
      </w:pPr>
      <w:r w:rsidRPr="008B6F79">
        <w:rPr>
          <w:sz w:val="24"/>
          <w:szCs w:val="24"/>
        </w:rPr>
        <w:t>Обстоятельства непреодолимой силы</w:t>
      </w:r>
    </w:p>
    <w:p w:rsidR="00FC5F64" w:rsidRPr="008B6F79" w:rsidRDefault="00FC5F64" w:rsidP="00FC5F64">
      <w:pPr>
        <w:pStyle w:val="2e"/>
        <w:shd w:val="clear" w:color="auto" w:fill="auto"/>
        <w:spacing w:line="230" w:lineRule="exact"/>
        <w:ind w:right="142"/>
        <w:rPr>
          <w:sz w:val="24"/>
          <w:szCs w:val="24"/>
        </w:rPr>
      </w:pPr>
    </w:p>
    <w:p w:rsidR="00FC5F64" w:rsidRPr="008B6F79" w:rsidRDefault="00FC5F64" w:rsidP="00FC5F64">
      <w:pPr>
        <w:tabs>
          <w:tab w:val="left" w:pos="879"/>
        </w:tabs>
        <w:spacing w:line="274" w:lineRule="exact"/>
        <w:ind w:right="142"/>
      </w:pPr>
      <w:r>
        <w:t xml:space="preserve">      12.1.</w:t>
      </w:r>
      <w:r w:rsidRPr="008B6F79">
        <w:t xml:space="preserve">В случае возникновения обстоятельств непреодолимой силы,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w:t>
      </w:r>
      <w:r w:rsidRPr="008B6F79">
        <w:lastRenderedPageBreak/>
        <w:t>по настоящему Договору, они освобождаются от ответственности за неисполнение взятых на себя обязательств.</w:t>
      </w:r>
    </w:p>
    <w:p w:rsidR="00FC5F64" w:rsidRDefault="00FC5F64" w:rsidP="00FC5F64">
      <w:pPr>
        <w:tabs>
          <w:tab w:val="left" w:pos="879"/>
        </w:tabs>
        <w:spacing w:line="274" w:lineRule="exact"/>
        <w:ind w:right="142"/>
      </w:pPr>
      <w:r>
        <w:t xml:space="preserve">      12.2.</w:t>
      </w:r>
      <w:r w:rsidRPr="008B6F79">
        <w:t>Сторона, понесшая убытки из-за невыполнения другой стороной своих обязательств по настоящему Договору в связи с обстоятельствами непреодолимой силы, имеет право пол</w:t>
      </w:r>
      <w:r w:rsidRPr="008B6F79">
        <w:t>у</w:t>
      </w:r>
      <w:r w:rsidRPr="008B6F79">
        <w:t>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FC5F64" w:rsidRDefault="00FC5F64" w:rsidP="00FC5F64">
      <w:pPr>
        <w:tabs>
          <w:tab w:val="left" w:pos="879"/>
        </w:tabs>
        <w:spacing w:line="274" w:lineRule="exact"/>
        <w:ind w:right="142"/>
      </w:pPr>
      <w:r>
        <w:tab/>
      </w:r>
      <w:r>
        <w:tab/>
        <w:t xml:space="preserve">   </w:t>
      </w:r>
    </w:p>
    <w:p w:rsidR="00FC5F64" w:rsidRPr="005E35D9" w:rsidRDefault="00FC5F64" w:rsidP="00FC5F64">
      <w:pPr>
        <w:widowControl w:val="0"/>
        <w:numPr>
          <w:ilvl w:val="0"/>
          <w:numId w:val="17"/>
        </w:numPr>
        <w:tabs>
          <w:tab w:val="left" w:pos="879"/>
        </w:tabs>
        <w:spacing w:after="0" w:line="274" w:lineRule="exact"/>
        <w:ind w:left="1985" w:right="142"/>
        <w:rPr>
          <w:b/>
        </w:rPr>
      </w:pPr>
      <w:r w:rsidRPr="005E35D9">
        <w:rPr>
          <w:b/>
        </w:rPr>
        <w:t>Заключительные положения</w:t>
      </w:r>
    </w:p>
    <w:p w:rsidR="00FC5F64" w:rsidRDefault="00FC5F64" w:rsidP="00FC5F64">
      <w:pPr>
        <w:tabs>
          <w:tab w:val="left" w:pos="879"/>
        </w:tabs>
        <w:spacing w:line="274" w:lineRule="exact"/>
        <w:ind w:left="1985" w:right="142"/>
      </w:pPr>
    </w:p>
    <w:p w:rsidR="00FC5F64" w:rsidRPr="005E35D9" w:rsidRDefault="00FC5F64" w:rsidP="00FC5F64">
      <w:pPr>
        <w:tabs>
          <w:tab w:val="left" w:pos="879"/>
        </w:tabs>
        <w:spacing w:line="274" w:lineRule="exact"/>
        <w:ind w:right="142"/>
      </w:pPr>
      <w:r>
        <w:tab/>
        <w:t>13.1</w:t>
      </w:r>
      <w:r w:rsidRPr="005E35D9">
        <w:t>. Стороны будут стремиться к разрешению всех возможных споров и разногл</w:t>
      </w:r>
      <w:r w:rsidRPr="005E35D9">
        <w:t>а</w:t>
      </w:r>
      <w:r w:rsidRPr="005E35D9">
        <w:t>сий, которые могут возникнуть по Договору или в связи с ним, путем переговоров. Споры, не урегулированные путем переговоров, подлежат урегулированию в претензионном порядке. Письменная претензия направляется Стороне заказным письмом с уведомлением о вручении. Срок на рассмотрение претензии составляет 30 календарных дней с момента её получения. Письменный ответ на претензию должен быть направлен Стороной заказным письмом с ув</w:t>
      </w:r>
      <w:r w:rsidRPr="005E35D9">
        <w:t>е</w:t>
      </w:r>
      <w:r w:rsidRPr="005E35D9">
        <w:t>домлением о вручении. Споры, не урегулированные в претензионном порядке, передаются на рассмотрение арбитражного суда Кемеровской области в порядке, предусмотренном де</w:t>
      </w:r>
      <w:r w:rsidRPr="005E35D9">
        <w:t>й</w:t>
      </w:r>
      <w:r w:rsidRPr="005E35D9">
        <w:t>ствующим законодательством РФ.</w:t>
      </w:r>
    </w:p>
    <w:p w:rsidR="00FC5F64" w:rsidRPr="005E35D9" w:rsidRDefault="00FC5F64" w:rsidP="00FC5F64">
      <w:pPr>
        <w:tabs>
          <w:tab w:val="left" w:pos="879"/>
        </w:tabs>
        <w:spacing w:line="274" w:lineRule="exact"/>
        <w:ind w:right="142"/>
      </w:pPr>
      <w:r>
        <w:tab/>
        <w:t>13.2</w:t>
      </w:r>
      <w:r w:rsidRPr="005E35D9">
        <w:t xml:space="preserve"> Исполнитель обязан возместить имущественные потери Заказчика, возникшие в случае наступления негативных обстоятельств,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 п.).</w:t>
      </w:r>
    </w:p>
    <w:p w:rsidR="00FC5F64" w:rsidRPr="005E35D9" w:rsidRDefault="00FC5F64" w:rsidP="00FC5F64">
      <w:pPr>
        <w:tabs>
          <w:tab w:val="left" w:pos="879"/>
        </w:tabs>
        <w:spacing w:line="274" w:lineRule="exact"/>
        <w:ind w:right="142"/>
      </w:pPr>
      <w:r w:rsidRPr="005E35D9">
        <w:t>К имущественным потерям, в том числе, относятся суммы налога на прибыль организаций, НДС, соответствующих пеней и санкций по этим налогам (а равно отказ в возмещении НДС), до начисленных налоговым органом Заказчику по операциям с Исполнителем или субподря</w:t>
      </w:r>
      <w:r w:rsidRPr="005E35D9">
        <w:t>д</w:t>
      </w:r>
      <w:r w:rsidRPr="005E35D9">
        <w:t>ной организации и (или) по операциям Исполнителя с субподрядной организацией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Исполнителя и (или) субподрядной организации этих операций.</w:t>
      </w:r>
    </w:p>
    <w:p w:rsidR="00FC5F64" w:rsidRPr="005E35D9" w:rsidRDefault="00FC5F64" w:rsidP="00FC5F64">
      <w:pPr>
        <w:tabs>
          <w:tab w:val="left" w:pos="879"/>
        </w:tabs>
        <w:spacing w:line="274" w:lineRule="exact"/>
        <w:ind w:right="142"/>
      </w:pPr>
      <w:r>
        <w:tab/>
        <w:t>13.3</w:t>
      </w:r>
      <w:r w:rsidRPr="005E35D9">
        <w:t xml:space="preserve"> Размер возмещения потерь определяется:</w:t>
      </w:r>
    </w:p>
    <w:p w:rsidR="00FC5F64" w:rsidRPr="005E35D9" w:rsidRDefault="00FC5F64" w:rsidP="00FC5F64">
      <w:pPr>
        <w:tabs>
          <w:tab w:val="left" w:pos="879"/>
        </w:tabs>
        <w:spacing w:line="274" w:lineRule="exact"/>
        <w:ind w:right="142"/>
      </w:pPr>
      <w:r w:rsidRPr="005E35D9">
        <w:t>- в размере суммы до начисленных налогов (в том числе, суммы НДС, по которому принято решение об отказе в возмещении НДС), пеней и штрафов предъявленных к оплате на основ</w:t>
      </w:r>
      <w:r w:rsidRPr="005E35D9">
        <w:t>а</w:t>
      </w:r>
      <w:r w:rsidRPr="005E35D9">
        <w:t>нии  решения налогового органа по потерям, связанным с предъявлением требований налог</w:t>
      </w:r>
      <w:r w:rsidRPr="005E35D9">
        <w:t>о</w:t>
      </w:r>
      <w:r w:rsidRPr="005E35D9">
        <w:t>вых органов, подтвержденных вступившим в законную силу решением суда;</w:t>
      </w:r>
    </w:p>
    <w:p w:rsidR="00FC5F64" w:rsidRPr="005E35D9" w:rsidRDefault="00FC5F64" w:rsidP="00FC5F64">
      <w:pPr>
        <w:tabs>
          <w:tab w:val="left" w:pos="879"/>
        </w:tabs>
        <w:spacing w:line="274" w:lineRule="exact"/>
        <w:ind w:right="142"/>
      </w:pPr>
      <w:r w:rsidRPr="005E35D9">
        <w:t>- в размере предъявленных третьими лицами или органами государственной власти имущ</w:t>
      </w:r>
      <w:r w:rsidRPr="005E35D9">
        <w:t>е</w:t>
      </w:r>
      <w:r w:rsidRPr="005E35D9">
        <w:t>ственных (денежных) требований по потерям, связанным с предъявление таких требований, подтвержденных вступившим в законную силу решением суда или неоспариваемых Испо</w:t>
      </w:r>
      <w:r w:rsidRPr="005E35D9">
        <w:t>л</w:t>
      </w:r>
      <w:r w:rsidRPr="005E35D9">
        <w:t>нителем.</w:t>
      </w:r>
    </w:p>
    <w:p w:rsidR="00FC5F64" w:rsidRPr="005E35D9" w:rsidRDefault="00FC5F64" w:rsidP="00FC5F64">
      <w:pPr>
        <w:tabs>
          <w:tab w:val="left" w:pos="879"/>
        </w:tabs>
        <w:spacing w:line="274" w:lineRule="exact"/>
        <w:ind w:right="142"/>
      </w:pPr>
      <w:r>
        <w:tab/>
        <w:t>13</w:t>
      </w:r>
      <w:r w:rsidRPr="005E35D9">
        <w:t>.</w:t>
      </w:r>
      <w:r>
        <w:t>4</w:t>
      </w:r>
      <w:r w:rsidRPr="005E35D9">
        <w:t xml:space="preserve"> Заказчик вправе зачесть сумму потерь в счет уменьшения обязательств по опл</w:t>
      </w:r>
      <w:r w:rsidRPr="005E35D9">
        <w:t>а</w:t>
      </w:r>
      <w:r w:rsidRPr="005E35D9">
        <w:t>те по настоящему договору, подтвержденную вступившим в законную силу решением суда Уведомление о зачете имущественных потерь и уменьшение суммы подлежащей оплате по договору, Заказчик направляет Исполнителю по электронному адресу. Указанному в п.5.14.</w:t>
      </w:r>
    </w:p>
    <w:p w:rsidR="00FC5F64" w:rsidRPr="005E35D9" w:rsidRDefault="00FC5F64" w:rsidP="00FC5F64">
      <w:pPr>
        <w:tabs>
          <w:tab w:val="left" w:pos="879"/>
        </w:tabs>
        <w:spacing w:line="274" w:lineRule="exact"/>
        <w:ind w:right="142"/>
      </w:pPr>
      <w:r w:rsidRPr="005E35D9">
        <w:t>Исполнитель должен возместить имущественные потери в течении 30 дней со дня вступления в законную силу решения суда и предъявления требования Исполнителю.</w:t>
      </w:r>
    </w:p>
    <w:p w:rsidR="00FC5F64" w:rsidRPr="005E35D9" w:rsidRDefault="00FC5F64" w:rsidP="00FC5F64">
      <w:pPr>
        <w:tabs>
          <w:tab w:val="left" w:pos="879"/>
        </w:tabs>
        <w:spacing w:line="274" w:lineRule="exact"/>
        <w:ind w:right="142"/>
      </w:pPr>
      <w:r>
        <w:tab/>
        <w:t>13.5</w:t>
      </w:r>
      <w:r w:rsidRPr="005E35D9">
        <w:t xml:space="preserve"> Сторона, которая при заключении договора либо до или после его заключения предоставила другой стороне недостоверные заверения об обстоятельствах, имеющих знач</w:t>
      </w:r>
      <w:r w:rsidRPr="005E35D9">
        <w:t>е</w:t>
      </w:r>
      <w:r w:rsidRPr="005E35D9">
        <w:t>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либо умолчала об изменении этих значимых обстоятел</w:t>
      </w:r>
      <w:r w:rsidRPr="005E35D9">
        <w:t>ь</w:t>
      </w:r>
      <w:r w:rsidRPr="005E35D9">
        <w:lastRenderedPageBreak/>
        <w:t>ств в процессе заключения, исполнения или прекращения договора, либо не представила т</w:t>
      </w:r>
      <w:r w:rsidRPr="005E35D9">
        <w:t>а</w:t>
      </w:r>
      <w:r w:rsidRPr="005E35D9">
        <w:t>кие заверения в процессе исполнения договора, если была обязана это сделать, обязана упл</w:t>
      </w:r>
      <w:r w:rsidRPr="005E35D9">
        <w:t>а</w:t>
      </w:r>
      <w:r w:rsidRPr="005E35D9">
        <w:t>тить другой стороне по ее требованию неустойку в размере 10 процентов от цены договора.</w:t>
      </w:r>
    </w:p>
    <w:p w:rsidR="00FC5F64" w:rsidRPr="005E35D9" w:rsidRDefault="00FC5F64" w:rsidP="00FC5F64">
      <w:pPr>
        <w:tabs>
          <w:tab w:val="left" w:pos="879"/>
        </w:tabs>
        <w:spacing w:line="274" w:lineRule="exact"/>
        <w:ind w:right="142"/>
      </w:pPr>
      <w:r w:rsidRPr="005E35D9">
        <w:t xml:space="preserve">Все обстоятельства, о которых идет речь в настоящем пункте, предполагаются для сторон существенными. </w:t>
      </w:r>
    </w:p>
    <w:p w:rsidR="00FC5F64" w:rsidRPr="005E35D9" w:rsidRDefault="00FC5F64" w:rsidP="00FC5F64">
      <w:pPr>
        <w:tabs>
          <w:tab w:val="left" w:pos="879"/>
        </w:tabs>
        <w:spacing w:line="274" w:lineRule="exact"/>
        <w:ind w:right="142"/>
      </w:pPr>
      <w:r>
        <w:tab/>
      </w:r>
      <w:r w:rsidRPr="005E35D9">
        <w:t>К существенным в соответствии с условиями настоящего договора стороны, в том числе относят обстоятельства, связанные с</w:t>
      </w:r>
    </w:p>
    <w:p w:rsidR="00FC5F64" w:rsidRPr="005E35D9" w:rsidRDefault="00FC5F64" w:rsidP="00FC5F64">
      <w:pPr>
        <w:tabs>
          <w:tab w:val="left" w:pos="879"/>
        </w:tabs>
        <w:spacing w:line="274" w:lineRule="exact"/>
        <w:ind w:right="142"/>
      </w:pPr>
      <w:r w:rsidRPr="005E35D9">
        <w:t>-правоспособностью,</w:t>
      </w:r>
    </w:p>
    <w:p w:rsidR="00FC5F64" w:rsidRPr="005E35D9" w:rsidRDefault="00FC5F64" w:rsidP="00FC5F64">
      <w:pPr>
        <w:tabs>
          <w:tab w:val="left" w:pos="879"/>
        </w:tabs>
        <w:spacing w:line="274" w:lineRule="exact"/>
        <w:ind w:right="142"/>
      </w:pPr>
      <w:r w:rsidRPr="005E35D9">
        <w:t>-добросовестностью контрагента,</w:t>
      </w:r>
    </w:p>
    <w:p w:rsidR="00FC5F64" w:rsidRPr="005E35D9" w:rsidRDefault="00FC5F64" w:rsidP="00FC5F64">
      <w:pPr>
        <w:tabs>
          <w:tab w:val="left" w:pos="879"/>
        </w:tabs>
        <w:spacing w:line="274" w:lineRule="exact"/>
        <w:ind w:right="142"/>
      </w:pPr>
      <w:r w:rsidRPr="005E35D9">
        <w:t xml:space="preserve">-местом его нахождения, </w:t>
      </w:r>
    </w:p>
    <w:p w:rsidR="00FC5F64" w:rsidRPr="005E35D9" w:rsidRDefault="00FC5F64" w:rsidP="00FC5F64">
      <w:pPr>
        <w:tabs>
          <w:tab w:val="left" w:pos="879"/>
        </w:tabs>
        <w:spacing w:line="274" w:lineRule="exact"/>
        <w:ind w:right="142"/>
      </w:pPr>
      <w:r w:rsidRPr="005E35D9">
        <w:t xml:space="preserve">-надлежащим исполнением контрагентом обязанностей по уплате налогов (в т.ч. связанные с декларированием и уплатой НДС), </w:t>
      </w:r>
    </w:p>
    <w:p w:rsidR="00FC5F64" w:rsidRPr="005E35D9" w:rsidRDefault="00FC5F64" w:rsidP="00FC5F64">
      <w:pPr>
        <w:tabs>
          <w:tab w:val="left" w:pos="879"/>
        </w:tabs>
        <w:spacing w:line="274" w:lineRule="exact"/>
        <w:ind w:right="142"/>
      </w:pPr>
      <w:r w:rsidRPr="005E35D9">
        <w:t>-о полномочиях лиц, действующих от имени контрагента при заключении и исполнении дог</w:t>
      </w:r>
      <w:r w:rsidRPr="005E35D9">
        <w:t>о</w:t>
      </w:r>
      <w:r w:rsidRPr="005E35D9">
        <w:t>вора.</w:t>
      </w:r>
    </w:p>
    <w:p w:rsidR="00FC5F64" w:rsidRPr="005E35D9" w:rsidRDefault="00FC5F64" w:rsidP="00FC5F64">
      <w:pPr>
        <w:tabs>
          <w:tab w:val="left" w:pos="879"/>
        </w:tabs>
        <w:spacing w:line="274" w:lineRule="exact"/>
        <w:ind w:right="142"/>
      </w:pPr>
      <w:r>
        <w:tab/>
      </w:r>
      <w:r w:rsidRPr="005E35D9">
        <w:t>Стороны исходят из того, что сторона, предоставившая недостоверные заверения л</w:t>
      </w:r>
      <w:r w:rsidRPr="005E35D9">
        <w:t>и</w:t>
      </w:r>
      <w:r w:rsidRPr="005E35D9">
        <w:t>бо умолчавшая об изменении ранее предоставленных заверений, ставших в связи с этим н</w:t>
      </w:r>
      <w:r w:rsidRPr="005E35D9">
        <w:t>е</w:t>
      </w:r>
      <w:r w:rsidRPr="005E35D9">
        <w:t>достоверными, знала, что другая сторона будет полагаться на такие заверения.</w:t>
      </w:r>
    </w:p>
    <w:p w:rsidR="00FC5F64" w:rsidRDefault="00FC5F64" w:rsidP="00FC5F64">
      <w:pPr>
        <w:tabs>
          <w:tab w:val="left" w:pos="879"/>
        </w:tabs>
        <w:spacing w:line="274" w:lineRule="exact"/>
        <w:ind w:right="142"/>
      </w:pPr>
      <w:r>
        <w:tab/>
        <w:t>13.6</w:t>
      </w:r>
      <w:r w:rsidRPr="005E35D9">
        <w:t xml:space="preserve"> По всем остальным вопросам, не урегулированным настоящим Договором, Ст</w:t>
      </w:r>
      <w:r w:rsidRPr="005E35D9">
        <w:t>о</w:t>
      </w:r>
      <w:r w:rsidRPr="005E35D9">
        <w:t>роны руководствуются действующим законодательством.</w:t>
      </w:r>
    </w:p>
    <w:p w:rsidR="00FC5F64" w:rsidRDefault="00FC5F64" w:rsidP="00FC5F64">
      <w:pPr>
        <w:tabs>
          <w:tab w:val="left" w:pos="879"/>
        </w:tabs>
        <w:spacing w:line="274" w:lineRule="exact"/>
        <w:ind w:right="142"/>
      </w:pPr>
    </w:p>
    <w:p w:rsidR="00FC5F64" w:rsidRDefault="00FC5F64" w:rsidP="00FC5F64">
      <w:pPr>
        <w:tabs>
          <w:tab w:val="left" w:pos="879"/>
        </w:tabs>
        <w:spacing w:line="274" w:lineRule="exact"/>
        <w:ind w:right="142"/>
        <w:jc w:val="center"/>
        <w:rPr>
          <w:b/>
        </w:rPr>
      </w:pPr>
      <w:r>
        <w:rPr>
          <w:b/>
        </w:rPr>
        <w:t xml:space="preserve">14. </w:t>
      </w:r>
      <w:r w:rsidRPr="00AD2C56">
        <w:rPr>
          <w:b/>
        </w:rPr>
        <w:t xml:space="preserve">Перечень прилагаемых к настоящему договору </w:t>
      </w:r>
      <w:r>
        <w:rPr>
          <w:b/>
        </w:rPr>
        <w:t>д</w:t>
      </w:r>
      <w:r w:rsidRPr="00AD2C56">
        <w:rPr>
          <w:b/>
        </w:rPr>
        <w:t>окументов</w:t>
      </w:r>
    </w:p>
    <w:p w:rsidR="00FC5F64" w:rsidRDefault="00FC5F64" w:rsidP="00FC5F64">
      <w:pPr>
        <w:tabs>
          <w:tab w:val="left" w:pos="879"/>
        </w:tabs>
        <w:spacing w:line="274" w:lineRule="exact"/>
        <w:ind w:right="142"/>
        <w:jc w:val="center"/>
        <w:rPr>
          <w:b/>
        </w:rPr>
      </w:pPr>
    </w:p>
    <w:p w:rsidR="00FC5F64" w:rsidRDefault="00FC5F64" w:rsidP="00FC5F64">
      <w:pPr>
        <w:tabs>
          <w:tab w:val="left" w:pos="879"/>
        </w:tabs>
        <w:spacing w:line="274" w:lineRule="exact"/>
        <w:ind w:right="142"/>
      </w:pPr>
      <w:r w:rsidRPr="00AD2C56">
        <w:t>1</w:t>
      </w:r>
      <w:r>
        <w:t>4</w:t>
      </w:r>
      <w:r w:rsidRPr="00AD2C56">
        <w:t xml:space="preserve">.1 </w:t>
      </w:r>
      <w:r w:rsidRPr="006A04DF">
        <w:t>Приложение №</w:t>
      </w:r>
      <w:r>
        <w:t xml:space="preserve">1  </w:t>
      </w:r>
      <w:r w:rsidRPr="006A04DF">
        <w:t xml:space="preserve"> –</w:t>
      </w:r>
      <w:r>
        <w:t xml:space="preserve"> Техническое задание</w:t>
      </w:r>
    </w:p>
    <w:p w:rsidR="00FC5F64" w:rsidRDefault="00FC5F64" w:rsidP="00FC5F64">
      <w:pPr>
        <w:tabs>
          <w:tab w:val="left" w:pos="879"/>
        </w:tabs>
        <w:spacing w:line="274" w:lineRule="exact"/>
        <w:ind w:right="142"/>
      </w:pPr>
      <w:r>
        <w:t>14.2 Приложение №2 -  Объектный(сводный) сметный расчёт, Локальные сметные расчёты (Предоставляются Подрядчиком  на основании проектной документации).</w:t>
      </w:r>
    </w:p>
    <w:p w:rsidR="00FC5F64" w:rsidRPr="008B6F79" w:rsidRDefault="00FC5F64" w:rsidP="00FC5F64">
      <w:pPr>
        <w:pStyle w:val="2e"/>
        <w:shd w:val="clear" w:color="auto" w:fill="auto"/>
        <w:spacing w:line="230" w:lineRule="exact"/>
        <w:ind w:right="142" w:firstLine="708"/>
        <w:rPr>
          <w:bCs w:val="0"/>
          <w:sz w:val="24"/>
          <w:szCs w:val="24"/>
        </w:rPr>
      </w:pPr>
    </w:p>
    <w:p w:rsidR="00FC5F64" w:rsidRPr="00834458" w:rsidRDefault="00FC5F64" w:rsidP="00FC5F64">
      <w:pPr>
        <w:shd w:val="clear" w:color="auto" w:fill="FFFFFF"/>
        <w:tabs>
          <w:tab w:val="left" w:pos="626"/>
        </w:tabs>
        <w:spacing w:before="120" w:after="120"/>
        <w:jc w:val="center"/>
        <w:rPr>
          <w:b/>
          <w:bCs/>
        </w:rPr>
      </w:pPr>
      <w:r w:rsidRPr="00834458">
        <w:rPr>
          <w:b/>
          <w:bCs/>
        </w:rPr>
        <w:t>1</w:t>
      </w:r>
      <w:r>
        <w:rPr>
          <w:b/>
          <w:bCs/>
        </w:rPr>
        <w:t>5</w:t>
      </w:r>
      <w:r w:rsidRPr="00834458">
        <w:rPr>
          <w:b/>
          <w:bCs/>
        </w:rPr>
        <w:t>. Юридические адреса, банковские реквизиты</w:t>
      </w:r>
    </w:p>
    <w:tbl>
      <w:tblPr>
        <w:tblW w:w="10498" w:type="dxa"/>
        <w:jc w:val="center"/>
        <w:tblLayout w:type="fixed"/>
        <w:tblCellMar>
          <w:left w:w="70" w:type="dxa"/>
          <w:right w:w="70" w:type="dxa"/>
        </w:tblCellMar>
        <w:tblLook w:val="0000" w:firstRow="0" w:lastRow="0" w:firstColumn="0" w:lastColumn="0" w:noHBand="0" w:noVBand="0"/>
      </w:tblPr>
      <w:tblGrid>
        <w:gridCol w:w="5945"/>
        <w:gridCol w:w="4553"/>
      </w:tblGrid>
      <w:tr w:rsidR="00FC5F64" w:rsidRPr="00834458" w:rsidTr="00FC5F64">
        <w:trPr>
          <w:cantSplit/>
          <w:trHeight w:val="3560"/>
          <w:jc w:val="center"/>
        </w:trPr>
        <w:tc>
          <w:tcPr>
            <w:tcW w:w="5945" w:type="dxa"/>
          </w:tcPr>
          <w:p w:rsidR="00FC5F64" w:rsidRPr="00834458" w:rsidRDefault="00FC5F64" w:rsidP="00FC5F64">
            <w:pPr>
              <w:tabs>
                <w:tab w:val="left" w:pos="0"/>
              </w:tabs>
              <w:ind w:firstLine="193"/>
              <w:rPr>
                <w:b/>
                <w:snapToGrid w:val="0"/>
                <w:lang w:eastAsia="ar-SA"/>
              </w:rPr>
            </w:pPr>
            <w:r w:rsidRPr="00834458">
              <w:rPr>
                <w:b/>
                <w:snapToGrid w:val="0"/>
                <w:lang w:eastAsia="ar-SA"/>
              </w:rPr>
              <w:lastRenderedPageBreak/>
              <w:t>ЗАКАЗЧИК:</w:t>
            </w:r>
          </w:p>
          <w:p w:rsidR="00FC5F64" w:rsidRPr="00834458" w:rsidRDefault="00FC5F64" w:rsidP="00FC5F64">
            <w:pPr>
              <w:tabs>
                <w:tab w:val="left" w:pos="0"/>
              </w:tabs>
              <w:ind w:firstLine="193"/>
              <w:rPr>
                <w:b/>
                <w:snapToGrid w:val="0"/>
                <w:lang w:eastAsia="ar-SA"/>
              </w:rPr>
            </w:pPr>
            <w:r w:rsidRPr="00834458">
              <w:rPr>
                <w:b/>
                <w:snapToGrid w:val="0"/>
                <w:lang w:eastAsia="ar-SA"/>
              </w:rPr>
              <w:t>ООО «ОЭСК»</w:t>
            </w:r>
          </w:p>
          <w:p w:rsidR="00FC5F64" w:rsidRPr="00834458" w:rsidRDefault="00FC5F64" w:rsidP="00FC5F64">
            <w:pPr>
              <w:tabs>
                <w:tab w:val="left" w:pos="0"/>
              </w:tabs>
              <w:ind w:firstLine="193"/>
              <w:rPr>
                <w:snapToGrid w:val="0"/>
              </w:rPr>
            </w:pPr>
            <w:r w:rsidRPr="00834458">
              <w:rPr>
                <w:snapToGrid w:val="0"/>
              </w:rPr>
              <w:t>Место нахождения: 6530</w:t>
            </w:r>
            <w:r>
              <w:rPr>
                <w:snapToGrid w:val="0"/>
              </w:rPr>
              <w:t>53</w:t>
            </w:r>
            <w:r w:rsidRPr="00834458">
              <w:rPr>
                <w:snapToGrid w:val="0"/>
              </w:rPr>
              <w:t xml:space="preserve">, </w:t>
            </w:r>
          </w:p>
          <w:p w:rsidR="00FC5F64" w:rsidRDefault="00FC5F64" w:rsidP="00FC5F64">
            <w:pPr>
              <w:tabs>
                <w:tab w:val="left" w:pos="0"/>
              </w:tabs>
              <w:ind w:firstLine="193"/>
              <w:rPr>
                <w:snapToGrid w:val="0"/>
              </w:rPr>
            </w:pPr>
            <w:r>
              <w:rPr>
                <w:snapToGrid w:val="0"/>
              </w:rPr>
              <w:t>Кемеровская область- Кузбасс</w:t>
            </w:r>
          </w:p>
          <w:p w:rsidR="00FC5F64" w:rsidRPr="00834458" w:rsidRDefault="00FC5F64" w:rsidP="00FC5F64">
            <w:pPr>
              <w:tabs>
                <w:tab w:val="left" w:pos="0"/>
              </w:tabs>
              <w:ind w:firstLine="193"/>
              <w:rPr>
                <w:snapToGrid w:val="0"/>
              </w:rPr>
            </w:pPr>
            <w:r w:rsidRPr="00834458">
              <w:rPr>
                <w:snapToGrid w:val="0"/>
              </w:rPr>
              <w:t xml:space="preserve">г. Прокопьевск, ул. Гайдара, </w:t>
            </w:r>
          </w:p>
          <w:p w:rsidR="00FC5F64" w:rsidRPr="00834458" w:rsidRDefault="00FC5F64" w:rsidP="00FC5F64">
            <w:pPr>
              <w:tabs>
                <w:tab w:val="left" w:pos="0"/>
              </w:tabs>
              <w:ind w:firstLine="193"/>
              <w:rPr>
                <w:snapToGrid w:val="0"/>
              </w:rPr>
            </w:pPr>
            <w:r w:rsidRPr="00834458">
              <w:rPr>
                <w:snapToGrid w:val="0"/>
              </w:rPr>
              <w:t>43 помещение 1п</w:t>
            </w:r>
          </w:p>
          <w:p w:rsidR="00FC5F64" w:rsidRPr="00834458" w:rsidRDefault="00FC5F64" w:rsidP="00FC5F64">
            <w:pPr>
              <w:tabs>
                <w:tab w:val="left" w:pos="0"/>
              </w:tabs>
              <w:ind w:firstLine="193"/>
              <w:rPr>
                <w:snapToGrid w:val="0"/>
              </w:rPr>
            </w:pPr>
            <w:r w:rsidRPr="00834458">
              <w:rPr>
                <w:snapToGrid w:val="0"/>
              </w:rPr>
              <w:t>ИНН: 4223052779</w:t>
            </w:r>
          </w:p>
          <w:p w:rsidR="00FC5F64" w:rsidRPr="00834458" w:rsidRDefault="00FC5F64" w:rsidP="00FC5F64">
            <w:pPr>
              <w:tabs>
                <w:tab w:val="left" w:pos="0"/>
              </w:tabs>
              <w:ind w:firstLine="193"/>
              <w:rPr>
                <w:snapToGrid w:val="0"/>
              </w:rPr>
            </w:pPr>
            <w:r w:rsidRPr="00834458">
              <w:rPr>
                <w:snapToGrid w:val="0"/>
              </w:rPr>
              <w:t>КПП: 422301001</w:t>
            </w:r>
          </w:p>
          <w:p w:rsidR="00FC5F64" w:rsidRPr="00834458" w:rsidRDefault="00FC5F64" w:rsidP="00FC5F64">
            <w:pPr>
              <w:tabs>
                <w:tab w:val="left" w:pos="0"/>
              </w:tabs>
              <w:ind w:firstLine="193"/>
              <w:rPr>
                <w:snapToGrid w:val="0"/>
              </w:rPr>
            </w:pPr>
            <w:r w:rsidRPr="00834458">
              <w:rPr>
                <w:snapToGrid w:val="0"/>
              </w:rPr>
              <w:t>Банк «Левобережный» (ОАО)</w:t>
            </w:r>
          </w:p>
          <w:p w:rsidR="00FC5F64" w:rsidRPr="00834458" w:rsidRDefault="00FC5F64" w:rsidP="00FC5F64">
            <w:pPr>
              <w:tabs>
                <w:tab w:val="left" w:pos="0"/>
              </w:tabs>
              <w:ind w:firstLine="193"/>
              <w:rPr>
                <w:snapToGrid w:val="0"/>
              </w:rPr>
            </w:pPr>
            <w:r w:rsidRPr="00834458">
              <w:rPr>
                <w:snapToGrid w:val="0"/>
              </w:rPr>
              <w:t>Р/с: 40702810509590000018</w:t>
            </w:r>
          </w:p>
          <w:p w:rsidR="00FC5F64" w:rsidRPr="00834458" w:rsidRDefault="00FC5F64" w:rsidP="00FC5F64">
            <w:pPr>
              <w:tabs>
                <w:tab w:val="left" w:pos="0"/>
              </w:tabs>
              <w:ind w:firstLine="193"/>
              <w:rPr>
                <w:snapToGrid w:val="0"/>
              </w:rPr>
            </w:pPr>
            <w:r w:rsidRPr="00834458">
              <w:rPr>
                <w:snapToGrid w:val="0"/>
              </w:rPr>
              <w:t>БИК: 045004850</w:t>
            </w:r>
          </w:p>
          <w:p w:rsidR="00FC5F64" w:rsidRPr="00834458" w:rsidRDefault="00FC5F64" w:rsidP="00FC5F64">
            <w:pPr>
              <w:tabs>
                <w:tab w:val="left" w:pos="0"/>
              </w:tabs>
              <w:ind w:firstLine="193"/>
              <w:rPr>
                <w:snapToGrid w:val="0"/>
              </w:rPr>
            </w:pPr>
            <w:r w:rsidRPr="00834458">
              <w:rPr>
                <w:snapToGrid w:val="0"/>
              </w:rPr>
              <w:t>К/с: 30101810100000000850</w:t>
            </w:r>
          </w:p>
          <w:p w:rsidR="00FC5F64" w:rsidRPr="00834458" w:rsidRDefault="00FC5F64" w:rsidP="00FC5F64">
            <w:pPr>
              <w:tabs>
                <w:tab w:val="left" w:pos="180"/>
              </w:tabs>
              <w:ind w:right="-59" w:firstLine="193"/>
              <w:rPr>
                <w:snapToGrid w:val="0"/>
              </w:rPr>
            </w:pPr>
            <w:r w:rsidRPr="00834458">
              <w:rPr>
                <w:snapToGrid w:val="0"/>
              </w:rPr>
              <w:t>Тел./факс: +7(3846) 69-35-00</w:t>
            </w:r>
          </w:p>
          <w:p w:rsidR="00FC5F64" w:rsidRPr="00834458" w:rsidRDefault="00FC5F64" w:rsidP="00FC5F64">
            <w:pPr>
              <w:tabs>
                <w:tab w:val="left" w:pos="0"/>
              </w:tabs>
              <w:ind w:firstLine="193"/>
              <w:rPr>
                <w:snapToGrid w:val="0"/>
              </w:rPr>
            </w:pPr>
            <w:r w:rsidRPr="00834458">
              <w:rPr>
                <w:snapToGrid w:val="0"/>
                <w:shd w:val="clear" w:color="auto" w:fill="FFFFFF"/>
              </w:rPr>
              <w:t xml:space="preserve">E-mail: </w:t>
            </w:r>
            <w:r w:rsidRPr="00834458">
              <w:rPr>
                <w:snapToGrid w:val="0"/>
                <w:shd w:val="clear" w:color="auto" w:fill="FFFFFF"/>
                <w:lang w:val="en-US"/>
              </w:rPr>
              <w:t>elektroseti</w:t>
            </w:r>
            <w:r w:rsidRPr="00834458">
              <w:rPr>
                <w:snapToGrid w:val="0"/>
                <w:shd w:val="clear" w:color="auto" w:fill="FFFFFF"/>
              </w:rPr>
              <w:t>@</w:t>
            </w:r>
            <w:r w:rsidRPr="00834458">
              <w:rPr>
                <w:snapToGrid w:val="0"/>
                <w:shd w:val="clear" w:color="auto" w:fill="FFFFFF"/>
                <w:lang w:val="en-US"/>
              </w:rPr>
              <w:t>elektroseti</w:t>
            </w:r>
            <w:r w:rsidRPr="00834458">
              <w:rPr>
                <w:snapToGrid w:val="0"/>
                <w:shd w:val="clear" w:color="auto" w:fill="FFFFFF"/>
              </w:rPr>
              <w:t>.</w:t>
            </w:r>
            <w:r w:rsidRPr="00834458">
              <w:rPr>
                <w:snapToGrid w:val="0"/>
                <w:shd w:val="clear" w:color="auto" w:fill="FFFFFF"/>
                <w:lang w:val="en-US"/>
              </w:rPr>
              <w:t>com</w:t>
            </w:r>
            <w:r w:rsidRPr="00834458">
              <w:rPr>
                <w:snapToGrid w:val="0"/>
                <w:shd w:val="clear" w:color="auto" w:fill="FFFFFF"/>
              </w:rPr>
              <w:t> </w:t>
            </w:r>
          </w:p>
          <w:p w:rsidR="00FC5F64" w:rsidRPr="00834458" w:rsidRDefault="00FC5F64" w:rsidP="00FC5F64">
            <w:pPr>
              <w:tabs>
                <w:tab w:val="left" w:pos="0"/>
              </w:tabs>
              <w:ind w:firstLine="193"/>
              <w:rPr>
                <w:b/>
                <w:snapToGrid w:val="0"/>
              </w:rPr>
            </w:pPr>
          </w:p>
          <w:p w:rsidR="00FC5F64" w:rsidRPr="00834458" w:rsidRDefault="00FC5F64" w:rsidP="00FC5F64">
            <w:pPr>
              <w:tabs>
                <w:tab w:val="left" w:pos="0"/>
              </w:tabs>
              <w:ind w:firstLine="193"/>
              <w:rPr>
                <w:snapToGrid w:val="0"/>
              </w:rPr>
            </w:pPr>
            <w:r w:rsidRPr="00834458">
              <w:rPr>
                <w:b/>
                <w:snapToGrid w:val="0"/>
              </w:rPr>
              <w:t>Генеральный директор</w:t>
            </w:r>
          </w:p>
          <w:p w:rsidR="00FC5F64" w:rsidRPr="00834458" w:rsidRDefault="00FC5F64" w:rsidP="00FC5F64">
            <w:pPr>
              <w:tabs>
                <w:tab w:val="left" w:pos="0"/>
              </w:tabs>
              <w:ind w:firstLine="193"/>
              <w:rPr>
                <w:b/>
                <w:snapToGrid w:val="0"/>
              </w:rPr>
            </w:pPr>
          </w:p>
          <w:p w:rsidR="00FC5F64" w:rsidRPr="00834458" w:rsidRDefault="00FC5F64" w:rsidP="00FC5F64">
            <w:pPr>
              <w:tabs>
                <w:tab w:val="left" w:pos="0"/>
              </w:tabs>
              <w:ind w:firstLine="193"/>
              <w:rPr>
                <w:b/>
                <w:snapToGrid w:val="0"/>
              </w:rPr>
            </w:pPr>
            <w:r w:rsidRPr="00834458">
              <w:rPr>
                <w:b/>
                <w:snapToGrid w:val="0"/>
              </w:rPr>
              <w:t>__________________А.А. Фомичев</w:t>
            </w:r>
          </w:p>
          <w:p w:rsidR="00FC5F64" w:rsidRPr="00834458" w:rsidRDefault="00FC5F64" w:rsidP="00FC5F64">
            <w:pPr>
              <w:tabs>
                <w:tab w:val="left" w:pos="0"/>
              </w:tabs>
              <w:ind w:firstLine="193"/>
              <w:rPr>
                <w:b/>
                <w:snapToGrid w:val="0"/>
              </w:rPr>
            </w:pPr>
            <w:r w:rsidRPr="00834458">
              <w:rPr>
                <w:b/>
                <w:snapToGrid w:val="0"/>
              </w:rPr>
              <w:t>М.П.</w:t>
            </w:r>
          </w:p>
          <w:p w:rsidR="00FC5F64" w:rsidRPr="00834458" w:rsidRDefault="00FC5F64" w:rsidP="00FC5F64">
            <w:pPr>
              <w:suppressAutoHyphens/>
              <w:ind w:firstLine="567"/>
              <w:rPr>
                <w:snapToGrid w:val="0"/>
              </w:rPr>
            </w:pPr>
          </w:p>
        </w:tc>
        <w:tc>
          <w:tcPr>
            <w:tcW w:w="4553" w:type="dxa"/>
          </w:tcPr>
          <w:p w:rsidR="00FC5F64" w:rsidRPr="00834458" w:rsidRDefault="00FC5F64" w:rsidP="00FC5F64">
            <w:pPr>
              <w:tabs>
                <w:tab w:val="left" w:pos="0"/>
              </w:tabs>
              <w:ind w:firstLine="35"/>
              <w:rPr>
                <w:b/>
                <w:snapToGrid w:val="0"/>
                <w:lang w:eastAsia="ar-SA"/>
              </w:rPr>
            </w:pPr>
            <w:r w:rsidRPr="00834458">
              <w:rPr>
                <w:b/>
                <w:snapToGrid w:val="0"/>
                <w:lang w:eastAsia="ar-SA"/>
              </w:rPr>
              <w:t>ПОДРЯДЧИК:</w:t>
            </w:r>
          </w:p>
          <w:p w:rsidR="00FC5F64" w:rsidRPr="00834458" w:rsidRDefault="00FC5F64" w:rsidP="00FC5F64">
            <w:pPr>
              <w:tabs>
                <w:tab w:val="left" w:pos="0"/>
              </w:tabs>
              <w:rPr>
                <w:lang w:eastAsia="ar-SA"/>
              </w:rPr>
            </w:pPr>
            <w:r w:rsidRPr="00834458">
              <w:rPr>
                <w:lang w:eastAsia="ar-SA"/>
              </w:rPr>
              <w:t>________________________________________________________________________</w:t>
            </w:r>
          </w:p>
          <w:p w:rsidR="00FC5F64" w:rsidRPr="00834458" w:rsidRDefault="00FC5F64" w:rsidP="00FC5F64">
            <w:pPr>
              <w:tabs>
                <w:tab w:val="left" w:pos="0"/>
              </w:tabs>
              <w:rPr>
                <w:lang w:eastAsia="ar-SA"/>
              </w:rPr>
            </w:pPr>
            <w:r w:rsidRPr="00834458">
              <w:rPr>
                <w:lang w:eastAsia="ar-SA"/>
              </w:rPr>
              <w:t>____________________________________</w:t>
            </w:r>
          </w:p>
          <w:p w:rsidR="00FC5F64" w:rsidRPr="00834458" w:rsidRDefault="00FC5F64" w:rsidP="00FC5F64">
            <w:pPr>
              <w:tabs>
                <w:tab w:val="left" w:pos="0"/>
              </w:tabs>
              <w:rPr>
                <w:lang w:eastAsia="ar-SA"/>
              </w:rPr>
            </w:pPr>
            <w:r w:rsidRPr="00834458">
              <w:rPr>
                <w:lang w:eastAsia="ar-SA"/>
              </w:rPr>
              <w:t>____________________________________</w:t>
            </w:r>
          </w:p>
          <w:p w:rsidR="00FC5F64" w:rsidRPr="00834458" w:rsidRDefault="00FC5F64" w:rsidP="00FC5F64">
            <w:pPr>
              <w:tabs>
                <w:tab w:val="left" w:pos="0"/>
              </w:tabs>
              <w:rPr>
                <w:lang w:eastAsia="ar-SA"/>
              </w:rPr>
            </w:pPr>
            <w:r w:rsidRPr="00834458">
              <w:rPr>
                <w:lang w:eastAsia="ar-SA"/>
              </w:rPr>
              <w:t>____________________________________</w:t>
            </w:r>
          </w:p>
          <w:p w:rsidR="00FC5F64" w:rsidRPr="00834458" w:rsidRDefault="00FC5F64" w:rsidP="00FC5F64">
            <w:pPr>
              <w:tabs>
                <w:tab w:val="left" w:pos="0"/>
              </w:tabs>
              <w:rPr>
                <w:lang w:eastAsia="ar-SA"/>
              </w:rPr>
            </w:pPr>
            <w:r w:rsidRPr="00834458">
              <w:rPr>
                <w:lang w:eastAsia="ar-SA"/>
              </w:rPr>
              <w:t>____________________________________</w:t>
            </w:r>
          </w:p>
          <w:p w:rsidR="00FC5F64" w:rsidRPr="00834458" w:rsidRDefault="00FC5F64" w:rsidP="00FC5F64">
            <w:pPr>
              <w:tabs>
                <w:tab w:val="left" w:pos="0"/>
              </w:tabs>
              <w:rPr>
                <w:lang w:eastAsia="ar-SA"/>
              </w:rPr>
            </w:pPr>
            <w:r w:rsidRPr="00834458">
              <w:rPr>
                <w:lang w:eastAsia="ar-SA"/>
              </w:rPr>
              <w:t>____________________________________</w:t>
            </w:r>
          </w:p>
          <w:p w:rsidR="00FC5F64" w:rsidRPr="00834458" w:rsidRDefault="00FC5F64" w:rsidP="00FC5F64">
            <w:pPr>
              <w:tabs>
                <w:tab w:val="left" w:pos="0"/>
              </w:tabs>
              <w:rPr>
                <w:lang w:eastAsia="ar-SA"/>
              </w:rPr>
            </w:pPr>
            <w:r w:rsidRPr="00834458">
              <w:rPr>
                <w:lang w:eastAsia="ar-SA"/>
              </w:rPr>
              <w:t>____________________________________</w:t>
            </w:r>
          </w:p>
          <w:p w:rsidR="00FC5F64" w:rsidRPr="00834458" w:rsidRDefault="00FC5F64" w:rsidP="00FC5F64">
            <w:pPr>
              <w:tabs>
                <w:tab w:val="left" w:pos="0"/>
              </w:tabs>
              <w:rPr>
                <w:lang w:eastAsia="ar-SA"/>
              </w:rPr>
            </w:pPr>
            <w:r w:rsidRPr="00834458">
              <w:rPr>
                <w:lang w:eastAsia="ar-SA"/>
              </w:rPr>
              <w:t>____________________________________</w:t>
            </w:r>
          </w:p>
          <w:p w:rsidR="00FC5F64" w:rsidRPr="00834458" w:rsidRDefault="00FC5F64" w:rsidP="00FC5F64">
            <w:pPr>
              <w:tabs>
                <w:tab w:val="left" w:pos="0"/>
              </w:tabs>
              <w:rPr>
                <w:lang w:eastAsia="ar-SA"/>
              </w:rPr>
            </w:pPr>
            <w:r w:rsidRPr="00834458">
              <w:rPr>
                <w:lang w:eastAsia="ar-SA"/>
              </w:rPr>
              <w:t>____________________________________</w:t>
            </w:r>
          </w:p>
          <w:p w:rsidR="00FC5F64" w:rsidRPr="00834458" w:rsidRDefault="00FC5F64" w:rsidP="00FC5F64">
            <w:pPr>
              <w:tabs>
                <w:tab w:val="left" w:pos="0"/>
              </w:tabs>
              <w:rPr>
                <w:lang w:eastAsia="ar-SA"/>
              </w:rPr>
            </w:pPr>
            <w:r w:rsidRPr="00834458">
              <w:rPr>
                <w:lang w:eastAsia="ar-SA"/>
              </w:rPr>
              <w:t>____________________________________</w:t>
            </w:r>
          </w:p>
          <w:p w:rsidR="00FC5F64" w:rsidRPr="00834458" w:rsidRDefault="00FC5F64" w:rsidP="00FC5F64">
            <w:pPr>
              <w:tabs>
                <w:tab w:val="left" w:pos="0"/>
              </w:tabs>
              <w:rPr>
                <w:lang w:eastAsia="ar-SA"/>
              </w:rPr>
            </w:pPr>
            <w:r w:rsidRPr="00834458">
              <w:rPr>
                <w:lang w:eastAsia="ar-SA"/>
              </w:rPr>
              <w:t>____________________________________</w:t>
            </w:r>
          </w:p>
          <w:p w:rsidR="00FC5F64" w:rsidRPr="00834458" w:rsidRDefault="00FC5F64" w:rsidP="00FC5F64">
            <w:pPr>
              <w:tabs>
                <w:tab w:val="left" w:pos="0"/>
              </w:tabs>
              <w:rPr>
                <w:lang w:eastAsia="ar-SA"/>
              </w:rPr>
            </w:pPr>
          </w:p>
          <w:p w:rsidR="00FC5F64" w:rsidRDefault="00FC5F64" w:rsidP="00FC5F64">
            <w:pPr>
              <w:tabs>
                <w:tab w:val="left" w:pos="0"/>
              </w:tabs>
              <w:ind w:firstLine="35"/>
              <w:rPr>
                <w:b/>
                <w:snapToGrid w:val="0"/>
              </w:rPr>
            </w:pPr>
          </w:p>
          <w:p w:rsidR="00FC5F64" w:rsidRDefault="00FC5F64" w:rsidP="00FC5F64">
            <w:pPr>
              <w:tabs>
                <w:tab w:val="left" w:pos="0"/>
              </w:tabs>
              <w:ind w:firstLine="35"/>
              <w:rPr>
                <w:b/>
                <w:snapToGrid w:val="0"/>
              </w:rPr>
            </w:pPr>
          </w:p>
          <w:p w:rsidR="00FC5F64" w:rsidRPr="00834458" w:rsidRDefault="00FC5F64" w:rsidP="00FC5F64">
            <w:pPr>
              <w:tabs>
                <w:tab w:val="left" w:pos="0"/>
              </w:tabs>
              <w:ind w:firstLine="35"/>
              <w:rPr>
                <w:b/>
                <w:snapToGrid w:val="0"/>
              </w:rPr>
            </w:pPr>
          </w:p>
          <w:p w:rsidR="00FC5F64" w:rsidRPr="00834458" w:rsidRDefault="00FC5F64" w:rsidP="00FC5F64">
            <w:pPr>
              <w:tabs>
                <w:tab w:val="left" w:pos="0"/>
              </w:tabs>
              <w:ind w:firstLine="35"/>
              <w:rPr>
                <w:b/>
                <w:snapToGrid w:val="0"/>
              </w:rPr>
            </w:pPr>
            <w:r w:rsidRPr="00834458">
              <w:rPr>
                <w:b/>
                <w:snapToGrid w:val="0"/>
              </w:rPr>
              <w:t xml:space="preserve">__________________/_________________/                                                </w:t>
            </w:r>
          </w:p>
          <w:p w:rsidR="00FC5F64" w:rsidRPr="00834458" w:rsidRDefault="00FC5F64" w:rsidP="00FC5F64">
            <w:pPr>
              <w:tabs>
                <w:tab w:val="left" w:pos="0"/>
              </w:tabs>
              <w:ind w:firstLine="35"/>
              <w:rPr>
                <w:b/>
                <w:snapToGrid w:val="0"/>
              </w:rPr>
            </w:pPr>
            <w:r w:rsidRPr="00834458">
              <w:rPr>
                <w:b/>
                <w:snapToGrid w:val="0"/>
              </w:rPr>
              <w:t>М.П.</w:t>
            </w:r>
          </w:p>
          <w:p w:rsidR="00FC5F64" w:rsidRPr="00834458" w:rsidRDefault="00FC5F64" w:rsidP="00FC5F64">
            <w:pPr>
              <w:suppressAutoHyphens/>
              <w:ind w:firstLine="567"/>
              <w:rPr>
                <w:snapToGrid w:val="0"/>
              </w:rPr>
            </w:pPr>
          </w:p>
        </w:tc>
      </w:tr>
    </w:tbl>
    <w:p w:rsidR="00FC5F64" w:rsidRPr="008B6F79" w:rsidRDefault="00FC5F64" w:rsidP="00FC5F64">
      <w:pPr>
        <w:pStyle w:val="2e"/>
        <w:shd w:val="clear" w:color="auto" w:fill="auto"/>
        <w:spacing w:line="230" w:lineRule="exact"/>
        <w:ind w:left="708" w:right="142" w:firstLine="708"/>
        <w:rPr>
          <w:bCs w:val="0"/>
          <w:snapToGrid w:val="0"/>
        </w:rPr>
      </w:pPr>
    </w:p>
    <w:p w:rsidR="00920A3A" w:rsidRPr="008B6F79" w:rsidRDefault="00920A3A" w:rsidP="00920A3A">
      <w:pPr>
        <w:pStyle w:val="2e"/>
        <w:shd w:val="clear" w:color="auto" w:fill="auto"/>
        <w:spacing w:line="230" w:lineRule="exact"/>
        <w:ind w:left="708" w:right="142" w:firstLine="708"/>
        <w:rPr>
          <w:bCs w:val="0"/>
          <w:snapToGrid w:val="0"/>
        </w:rPr>
      </w:pPr>
    </w:p>
    <w:p w:rsidR="00C71C59" w:rsidRDefault="00C71C59" w:rsidP="00C71C59">
      <w:pPr>
        <w:pStyle w:val="ConsPlusNormal"/>
        <w:spacing w:line="276" w:lineRule="auto"/>
        <w:ind w:left="540" w:hanging="540"/>
        <w:jc w:val="both"/>
      </w:pPr>
    </w:p>
    <w:p w:rsidR="00C71C59" w:rsidRDefault="00C71C59" w:rsidP="00C71C59">
      <w:pPr>
        <w:spacing w:line="276" w:lineRule="auto"/>
      </w:pPr>
    </w:p>
    <w:p w:rsidR="007F1CF3" w:rsidRPr="008B6F79" w:rsidRDefault="007F1CF3" w:rsidP="007F1CF3">
      <w:pPr>
        <w:pStyle w:val="2e"/>
        <w:shd w:val="clear" w:color="auto" w:fill="auto"/>
        <w:spacing w:line="230" w:lineRule="exact"/>
        <w:ind w:left="708" w:right="142" w:firstLine="708"/>
        <w:rPr>
          <w:bCs w:val="0"/>
          <w:snapToGrid w:val="0"/>
        </w:rPr>
      </w:pPr>
    </w:p>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AE7AE3" w:rsidRDefault="00AE7AE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833CCD" w:rsidRDefault="00833CCD"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lastRenderedPageBreak/>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9F7662" w:rsidRDefault="009F7662"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642B6B" w:rsidRPr="00656920" w:rsidRDefault="00642B6B" w:rsidP="00642B6B">
      <w:pPr>
        <w:pStyle w:val="Style1"/>
        <w:widowControl/>
        <w:spacing w:before="53"/>
        <w:jc w:val="center"/>
        <w:rPr>
          <w:rStyle w:val="FontStyle12"/>
          <w:b/>
        </w:rPr>
      </w:pPr>
      <w:r w:rsidRPr="00656920">
        <w:rPr>
          <w:noProof/>
        </w:rPr>
        <w:drawing>
          <wp:inline distT="0" distB="0" distL="0" distR="0" wp14:anchorId="614CE56B" wp14:editId="5E0A1E46">
            <wp:extent cx="5940425" cy="539927"/>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106" cstate="print">
                      <a:extLst>
                        <a:ext uri="{28A0092B-C50C-407E-A947-70E740481C1C}">
                          <a14:useLocalDpi xmlns:a14="http://schemas.microsoft.com/office/drawing/2010/main" val="0"/>
                        </a:ext>
                      </a:extLst>
                    </a:blip>
                    <a:stretch>
                      <a:fillRect/>
                    </a:stretch>
                  </pic:blipFill>
                  <pic:spPr>
                    <a:xfrm>
                      <a:off x="0" y="0"/>
                      <a:ext cx="5940425" cy="539927"/>
                    </a:xfrm>
                    <a:prstGeom prst="rect">
                      <a:avLst/>
                    </a:prstGeom>
                  </pic:spPr>
                </pic:pic>
              </a:graphicData>
            </a:graphic>
          </wp:inline>
        </w:drawing>
      </w:r>
    </w:p>
    <w:p w:rsidR="00642B6B" w:rsidRPr="00656920" w:rsidRDefault="00642B6B" w:rsidP="00642B6B">
      <w:pPr>
        <w:rPr>
          <w:rFonts w:eastAsia="Calibri"/>
          <w:i/>
        </w:rPr>
      </w:pPr>
    </w:p>
    <w:tbl>
      <w:tblPr>
        <w:tblStyle w:val="afffa"/>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067"/>
      </w:tblGrid>
      <w:tr w:rsidR="005E71E7" w:rsidTr="007D5FAC">
        <w:tc>
          <w:tcPr>
            <w:tcW w:w="5104" w:type="dxa"/>
          </w:tcPr>
          <w:p w:rsidR="005E71E7" w:rsidRDefault="005E71E7" w:rsidP="007D5FAC">
            <w:pPr>
              <w:pStyle w:val="26"/>
              <w:spacing w:line="276" w:lineRule="auto"/>
              <w:ind w:left="0"/>
            </w:pPr>
            <w:r>
              <w:t>Согласовано:</w:t>
            </w:r>
          </w:p>
          <w:p w:rsidR="005E71E7" w:rsidRDefault="005E71E7" w:rsidP="007D5FAC">
            <w:pPr>
              <w:pStyle w:val="26"/>
              <w:spacing w:line="276" w:lineRule="auto"/>
              <w:ind w:left="0"/>
            </w:pPr>
            <w:r>
              <w:t>_________ «_______»</w:t>
            </w:r>
          </w:p>
          <w:p w:rsidR="005E71E7" w:rsidRDefault="005E71E7" w:rsidP="007D5FAC">
            <w:pPr>
              <w:pStyle w:val="26"/>
              <w:spacing w:line="276" w:lineRule="auto"/>
              <w:ind w:left="0"/>
            </w:pPr>
            <w:r>
              <w:t>_______________/_______/</w:t>
            </w:r>
          </w:p>
          <w:p w:rsidR="005E71E7" w:rsidRDefault="005E71E7" w:rsidP="007D5FAC">
            <w:pPr>
              <w:pStyle w:val="26"/>
              <w:spacing w:line="276" w:lineRule="auto"/>
              <w:ind w:left="0"/>
            </w:pPr>
            <w:r>
              <w:t>«___»__________2023 г.</w:t>
            </w:r>
          </w:p>
        </w:tc>
        <w:tc>
          <w:tcPr>
            <w:tcW w:w="5067" w:type="dxa"/>
          </w:tcPr>
          <w:p w:rsidR="005E71E7" w:rsidRDefault="005E71E7" w:rsidP="007D5FAC">
            <w:pPr>
              <w:pStyle w:val="26"/>
              <w:spacing w:line="276" w:lineRule="auto"/>
              <w:ind w:left="1168"/>
              <w:jc w:val="right"/>
            </w:pPr>
            <w:r>
              <w:t>Утверждаю:</w:t>
            </w:r>
          </w:p>
          <w:p w:rsidR="005E71E7" w:rsidRDefault="005E71E7" w:rsidP="007D5FAC">
            <w:pPr>
              <w:pStyle w:val="26"/>
              <w:spacing w:line="276" w:lineRule="auto"/>
              <w:ind w:left="743"/>
              <w:jc w:val="right"/>
            </w:pPr>
            <w:r>
              <w:t>Генеральный директор ООО «ОЭСК»</w:t>
            </w:r>
          </w:p>
          <w:p w:rsidR="005E71E7" w:rsidRDefault="005E71E7" w:rsidP="007D5FAC">
            <w:pPr>
              <w:pStyle w:val="26"/>
              <w:spacing w:line="276" w:lineRule="auto"/>
              <w:ind w:left="743"/>
              <w:jc w:val="right"/>
            </w:pPr>
            <w:r>
              <w:t>___________________А.А. Фомичев</w:t>
            </w:r>
          </w:p>
          <w:p w:rsidR="005E71E7" w:rsidRDefault="005E71E7" w:rsidP="007D5FAC">
            <w:pPr>
              <w:pStyle w:val="26"/>
              <w:spacing w:line="276" w:lineRule="auto"/>
              <w:ind w:left="743"/>
              <w:jc w:val="right"/>
            </w:pPr>
            <w:r>
              <w:t>«______»________2023 г.</w:t>
            </w:r>
          </w:p>
        </w:tc>
      </w:tr>
    </w:tbl>
    <w:p w:rsidR="005E71E7" w:rsidRDefault="005E71E7" w:rsidP="005E71E7">
      <w:pPr>
        <w:pStyle w:val="26"/>
        <w:spacing w:line="276" w:lineRule="auto"/>
        <w:jc w:val="center"/>
        <w:rPr>
          <w:b/>
          <w:sz w:val="28"/>
          <w:szCs w:val="28"/>
        </w:rPr>
      </w:pPr>
    </w:p>
    <w:p w:rsidR="005E71E7" w:rsidRPr="005E71E7" w:rsidRDefault="005E71E7" w:rsidP="005E71E7">
      <w:pPr>
        <w:pStyle w:val="26"/>
        <w:spacing w:line="276" w:lineRule="auto"/>
        <w:jc w:val="center"/>
        <w:rPr>
          <w:b/>
          <w:szCs w:val="24"/>
        </w:rPr>
      </w:pPr>
      <w:r w:rsidRPr="005E71E7">
        <w:rPr>
          <w:b/>
          <w:szCs w:val="24"/>
        </w:rPr>
        <w:t>Техническое задание на проведение подрядных работ по объекту «Техническое перев</w:t>
      </w:r>
      <w:r w:rsidRPr="005E71E7">
        <w:rPr>
          <w:b/>
          <w:szCs w:val="24"/>
        </w:rPr>
        <w:t>о</w:t>
      </w:r>
      <w:r w:rsidRPr="005E71E7">
        <w:rPr>
          <w:b/>
          <w:szCs w:val="24"/>
        </w:rPr>
        <w:t xml:space="preserve">оружение.  Модернизация оборудования </w:t>
      </w:r>
    </w:p>
    <w:p w:rsidR="005E71E7" w:rsidRPr="005E71E7" w:rsidRDefault="005E71E7" w:rsidP="005E71E7">
      <w:pPr>
        <w:pStyle w:val="26"/>
        <w:spacing w:line="276" w:lineRule="auto"/>
        <w:jc w:val="center"/>
        <w:rPr>
          <w:b/>
          <w:szCs w:val="24"/>
        </w:rPr>
      </w:pPr>
      <w:r w:rsidRPr="005E71E7">
        <w:rPr>
          <w:b/>
          <w:szCs w:val="24"/>
        </w:rPr>
        <w:t xml:space="preserve"> на ОРУ 110 кВ и РЗиА на ПС 110/6,3/6,3 кВ «Машзавод».</w:t>
      </w:r>
    </w:p>
    <w:p w:rsidR="005E71E7" w:rsidRDefault="005E71E7" w:rsidP="005E71E7">
      <w:pPr>
        <w:ind w:left="720"/>
      </w:pPr>
    </w:p>
    <w:p w:rsidR="005E71E7" w:rsidRDefault="005E71E7" w:rsidP="005E71E7">
      <w:pPr>
        <w:numPr>
          <w:ilvl w:val="0"/>
          <w:numId w:val="20"/>
        </w:numPr>
        <w:spacing w:after="0"/>
        <w:rPr>
          <w:b/>
        </w:rPr>
      </w:pPr>
      <w:r w:rsidRPr="00CA3439">
        <w:rPr>
          <w:b/>
        </w:rPr>
        <w:t>Основание для реконструкции</w:t>
      </w:r>
    </w:p>
    <w:p w:rsidR="005E71E7" w:rsidRDefault="005E71E7" w:rsidP="005E71E7">
      <w:pPr>
        <w:ind w:left="1065"/>
        <w:rPr>
          <w:b/>
        </w:rPr>
      </w:pPr>
    </w:p>
    <w:p w:rsidR="005E71E7" w:rsidRPr="005E71E7" w:rsidRDefault="005E71E7" w:rsidP="005E71E7">
      <w:pPr>
        <w:pStyle w:val="afff"/>
        <w:numPr>
          <w:ilvl w:val="0"/>
          <w:numId w:val="25"/>
        </w:numPr>
        <w:autoSpaceDE w:val="0"/>
        <w:autoSpaceDN w:val="0"/>
        <w:adjustRightInd w:val="0"/>
        <w:ind w:left="993"/>
        <w:rPr>
          <w:rFonts w:ascii="Times New Roman" w:eastAsia="Times New Roman" w:hAnsi="Times New Roman"/>
          <w:sz w:val="24"/>
          <w:szCs w:val="24"/>
          <w:lang w:eastAsia="ru-RU"/>
        </w:rPr>
      </w:pPr>
      <w:r w:rsidRPr="005E71E7">
        <w:rPr>
          <w:rFonts w:ascii="Times New Roman" w:eastAsia="Times New Roman" w:hAnsi="Times New Roman"/>
          <w:sz w:val="24"/>
          <w:szCs w:val="24"/>
          <w:lang w:eastAsia="ru-RU"/>
        </w:rPr>
        <w:t>Инвестиционная программа ООО «ОЭСК»  на 2024 г.</w:t>
      </w:r>
    </w:p>
    <w:p w:rsidR="005E71E7" w:rsidRPr="005E71E7" w:rsidRDefault="005E71E7" w:rsidP="005E71E7">
      <w:pPr>
        <w:pStyle w:val="afff"/>
        <w:numPr>
          <w:ilvl w:val="0"/>
          <w:numId w:val="25"/>
        </w:numPr>
        <w:autoSpaceDE w:val="0"/>
        <w:autoSpaceDN w:val="0"/>
        <w:adjustRightInd w:val="0"/>
        <w:ind w:left="993"/>
        <w:rPr>
          <w:rFonts w:ascii="Times New Roman" w:eastAsia="Times New Roman" w:hAnsi="Times New Roman"/>
          <w:sz w:val="24"/>
          <w:szCs w:val="24"/>
          <w:lang w:eastAsia="ru-RU"/>
        </w:rPr>
      </w:pPr>
      <w:r w:rsidRPr="005E71E7">
        <w:rPr>
          <w:rFonts w:ascii="Times New Roman" w:eastAsia="Times New Roman" w:hAnsi="Times New Roman"/>
          <w:sz w:val="24"/>
          <w:szCs w:val="24"/>
          <w:lang w:eastAsia="ru-RU"/>
        </w:rPr>
        <w:t>Проект 01_22-42-01-021 – 3 этап (заключительный)</w:t>
      </w:r>
    </w:p>
    <w:p w:rsidR="005E71E7" w:rsidRPr="005E71E7" w:rsidRDefault="005E71E7" w:rsidP="005E71E7">
      <w:pPr>
        <w:pStyle w:val="afff"/>
        <w:autoSpaceDE w:val="0"/>
        <w:autoSpaceDN w:val="0"/>
        <w:adjustRightInd w:val="0"/>
        <w:ind w:left="360"/>
        <w:rPr>
          <w:rFonts w:ascii="Times New Roman" w:eastAsia="Times New Roman" w:hAnsi="Times New Roman"/>
          <w:sz w:val="24"/>
          <w:szCs w:val="24"/>
          <w:lang w:eastAsia="ru-RU"/>
        </w:rPr>
      </w:pPr>
    </w:p>
    <w:p w:rsidR="005E71E7" w:rsidRDefault="005E71E7" w:rsidP="005E71E7">
      <w:pPr>
        <w:ind w:left="360"/>
      </w:pPr>
      <w:r w:rsidRPr="005E71E7">
        <w:t>2.</w:t>
      </w:r>
      <w:r>
        <w:tab/>
        <w:t xml:space="preserve">     </w:t>
      </w:r>
      <w:r w:rsidRPr="005E71E7">
        <w:t>Вид строительства и его объемы и этапы</w:t>
      </w:r>
    </w:p>
    <w:p w:rsidR="005E71E7" w:rsidRDefault="005E71E7" w:rsidP="005E71E7">
      <w:pPr>
        <w:ind w:left="1080" w:hanging="720"/>
      </w:pPr>
      <w:r>
        <w:t>2.1 Техническое  объекта выполнить в соответствии с  проектом, при необходимости о</w:t>
      </w:r>
      <w:r>
        <w:t>т</w:t>
      </w:r>
      <w:r>
        <w:t xml:space="preserve">ступлений от проектных решений необходимо внесение изменений в проектную и рабочую документацию с внесением корректировок в экспертное заключение. </w:t>
      </w:r>
    </w:p>
    <w:p w:rsidR="005E71E7" w:rsidRDefault="005E71E7" w:rsidP="005E71E7">
      <w:pPr>
        <w:ind w:left="1080" w:hanging="720"/>
      </w:pPr>
      <w:r>
        <w:t>2.2 Объем работ:</w:t>
      </w:r>
    </w:p>
    <w:p w:rsidR="005E71E7" w:rsidRPr="005E71E7" w:rsidRDefault="005E71E7" w:rsidP="005E71E7">
      <w:pPr>
        <w:pStyle w:val="afff"/>
        <w:numPr>
          <w:ilvl w:val="0"/>
          <w:numId w:val="44"/>
        </w:numPr>
        <w:autoSpaceDE w:val="0"/>
        <w:autoSpaceDN w:val="0"/>
        <w:adjustRightInd w:val="0"/>
        <w:ind w:left="993" w:hanging="284"/>
        <w:rPr>
          <w:rFonts w:ascii="Times New Roman" w:eastAsia="Times New Roman" w:hAnsi="Times New Roman"/>
          <w:sz w:val="24"/>
          <w:szCs w:val="24"/>
          <w:lang w:eastAsia="ru-RU"/>
        </w:rPr>
      </w:pPr>
      <w:r w:rsidRPr="005E71E7">
        <w:rPr>
          <w:rFonts w:ascii="Times New Roman" w:eastAsia="Times New Roman" w:hAnsi="Times New Roman"/>
          <w:sz w:val="24"/>
          <w:szCs w:val="24"/>
          <w:lang w:eastAsia="ru-RU"/>
        </w:rPr>
        <w:lastRenderedPageBreak/>
        <w:t>Замена выключателя МСВ110 на блок ВГТ-11</w:t>
      </w:r>
      <w:r>
        <w:rPr>
          <w:rFonts w:ascii="Times New Roman" w:eastAsia="Times New Roman" w:hAnsi="Times New Roman"/>
          <w:sz w:val="24"/>
          <w:szCs w:val="24"/>
          <w:lang w:eastAsia="ru-RU"/>
        </w:rPr>
        <w:t>0 кВ + ТОГФ 110 кВ (1комплект)</w:t>
      </w:r>
      <w:r w:rsidRPr="005E71E7">
        <w:rPr>
          <w:rFonts w:ascii="Times New Roman" w:eastAsia="Times New Roman" w:hAnsi="Times New Roman"/>
          <w:sz w:val="24"/>
          <w:szCs w:val="24"/>
          <w:lang w:eastAsia="ru-RU"/>
        </w:rPr>
        <w:t>; Установка шкафов ШОВ, ШЗВ, ШЗН, ШСВ, АРКТ. С поставкой оборудования. Пр</w:t>
      </w:r>
      <w:r w:rsidRPr="005E71E7">
        <w:rPr>
          <w:rFonts w:ascii="Times New Roman" w:eastAsia="Times New Roman" w:hAnsi="Times New Roman"/>
          <w:sz w:val="24"/>
          <w:szCs w:val="24"/>
          <w:lang w:eastAsia="ru-RU"/>
        </w:rPr>
        <w:t>о</w:t>
      </w:r>
      <w:r w:rsidRPr="005E71E7">
        <w:rPr>
          <w:rFonts w:ascii="Times New Roman" w:eastAsia="Times New Roman" w:hAnsi="Times New Roman"/>
          <w:sz w:val="24"/>
          <w:szCs w:val="24"/>
          <w:lang w:eastAsia="ru-RU"/>
        </w:rPr>
        <w:t>кладка кабеля. Замена существующей ошиновки на ПС «Машзавод».</w:t>
      </w:r>
    </w:p>
    <w:p w:rsidR="005E71E7" w:rsidRDefault="005E71E7" w:rsidP="005E71E7">
      <w:pPr>
        <w:numPr>
          <w:ilvl w:val="0"/>
          <w:numId w:val="21"/>
        </w:numPr>
        <w:tabs>
          <w:tab w:val="clear" w:pos="502"/>
          <w:tab w:val="num" w:pos="1080"/>
        </w:tabs>
        <w:spacing w:after="0"/>
        <w:ind w:left="1080"/>
      </w:pPr>
      <w:r>
        <w:t>Наладка всего смонтированного оборудования (силовое оборудование, устройства РЗиА собственными силами Подрядчика).</w:t>
      </w:r>
    </w:p>
    <w:p w:rsidR="005E71E7" w:rsidRDefault="005E71E7" w:rsidP="005E71E7">
      <w:pPr>
        <w:numPr>
          <w:ilvl w:val="0"/>
          <w:numId w:val="21"/>
        </w:numPr>
        <w:tabs>
          <w:tab w:val="clear" w:pos="502"/>
          <w:tab w:val="num" w:pos="1080"/>
        </w:tabs>
        <w:spacing w:after="0"/>
        <w:ind w:left="1080"/>
      </w:pPr>
      <w:r>
        <w:t>Полный цикл испытаний смонтированного оборудования.</w:t>
      </w:r>
    </w:p>
    <w:p w:rsidR="005E71E7" w:rsidRDefault="005E71E7" w:rsidP="005E71E7">
      <w:pPr>
        <w:numPr>
          <w:ilvl w:val="0"/>
          <w:numId w:val="21"/>
        </w:numPr>
        <w:tabs>
          <w:tab w:val="clear" w:pos="502"/>
          <w:tab w:val="num" w:pos="1080"/>
        </w:tabs>
        <w:spacing w:after="0"/>
        <w:ind w:left="1080"/>
      </w:pPr>
      <w:r>
        <w:t>Вывоз строительных-монтажных отходов на полигон.</w:t>
      </w:r>
    </w:p>
    <w:p w:rsidR="005E71E7" w:rsidRDefault="005E71E7" w:rsidP="005E71E7">
      <w:pPr>
        <w:numPr>
          <w:ilvl w:val="0"/>
          <w:numId w:val="21"/>
        </w:numPr>
        <w:tabs>
          <w:tab w:val="clear" w:pos="502"/>
          <w:tab w:val="num" w:pos="1080"/>
        </w:tabs>
        <w:spacing w:after="0"/>
        <w:ind w:left="1080"/>
      </w:pPr>
      <w:r>
        <w:t>Предоставление полного пакета  исполнительной документации и пр.</w:t>
      </w:r>
    </w:p>
    <w:p w:rsidR="005E71E7" w:rsidRDefault="005E71E7" w:rsidP="005E71E7">
      <w:pPr>
        <w:numPr>
          <w:ilvl w:val="0"/>
          <w:numId w:val="21"/>
        </w:numPr>
        <w:tabs>
          <w:tab w:val="clear" w:pos="502"/>
          <w:tab w:val="num" w:pos="1080"/>
        </w:tabs>
        <w:spacing w:after="0"/>
        <w:ind w:left="1080"/>
      </w:pPr>
      <w:r>
        <w:t>Сдача документации в Ростехнадзор для получения Разрешения на допуск в экспл</w:t>
      </w:r>
      <w:r>
        <w:t>у</w:t>
      </w:r>
      <w:r>
        <w:t>атацию объекта электросетевого хозяйства. Ввод в работу смонтированного обор</w:t>
      </w:r>
      <w:r>
        <w:t>у</w:t>
      </w:r>
      <w:r>
        <w:t>дования.</w:t>
      </w:r>
    </w:p>
    <w:p w:rsidR="005E71E7" w:rsidRDefault="005E71E7" w:rsidP="005E71E7"/>
    <w:p w:rsidR="005E71E7" w:rsidRPr="00606867" w:rsidRDefault="005E71E7" w:rsidP="005E71E7">
      <w:pPr>
        <w:ind w:left="1080" w:hanging="720"/>
        <w:rPr>
          <w:b/>
        </w:rPr>
      </w:pPr>
      <w:r>
        <w:t xml:space="preserve">2.3 </w:t>
      </w:r>
      <w:r w:rsidRPr="00606867">
        <w:rPr>
          <w:b/>
        </w:rPr>
        <w:t>Этапы выполнения работ в 20</w:t>
      </w:r>
      <w:r>
        <w:rPr>
          <w:b/>
        </w:rPr>
        <w:t>24</w:t>
      </w:r>
      <w:r w:rsidRPr="00606867">
        <w:rPr>
          <w:b/>
        </w:rPr>
        <w:t xml:space="preserve"> г. (в соответствии</w:t>
      </w:r>
      <w:r>
        <w:rPr>
          <w:b/>
        </w:rPr>
        <w:t xml:space="preserve"> </w:t>
      </w:r>
      <w:r w:rsidRPr="00606867">
        <w:rPr>
          <w:b/>
        </w:rPr>
        <w:t xml:space="preserve">с </w:t>
      </w:r>
      <w:r>
        <w:rPr>
          <w:b/>
        </w:rPr>
        <w:t xml:space="preserve">разработанным </w:t>
      </w:r>
      <w:r w:rsidRPr="00606867">
        <w:rPr>
          <w:b/>
        </w:rPr>
        <w:t>проектом):</w:t>
      </w:r>
    </w:p>
    <w:p w:rsidR="005E71E7" w:rsidRDefault="005E71E7" w:rsidP="005E71E7">
      <w:pPr>
        <w:ind w:left="851"/>
      </w:pPr>
      <w:r>
        <w:t>2.3.1.Подготовительный период: установка временных зданий и сооружений, орган</w:t>
      </w:r>
      <w:r>
        <w:t>и</w:t>
      </w:r>
      <w:r>
        <w:t>зация временных площадок  для временного хранения конструкций и материалов. Г</w:t>
      </w:r>
      <w:r>
        <w:t>о</w:t>
      </w:r>
      <w:r>
        <w:t>родок подключается за территорией ПС  с согласованием подключения от сетей ООО «КЭНК».</w:t>
      </w:r>
    </w:p>
    <w:p w:rsidR="005E71E7" w:rsidRDefault="005E71E7" w:rsidP="005E71E7">
      <w:pPr>
        <w:ind w:left="851"/>
      </w:pPr>
      <w:r>
        <w:t>2.3.2. Выполнение работ по модернизации и техническому перевооружению  оборуд</w:t>
      </w:r>
      <w:r>
        <w:t>о</w:t>
      </w:r>
      <w:r>
        <w:t>вания согласно проектным решениям.</w:t>
      </w:r>
    </w:p>
    <w:p w:rsidR="005E71E7" w:rsidRPr="009920B0" w:rsidRDefault="005E71E7" w:rsidP="005E71E7">
      <w:pPr>
        <w:ind w:left="360"/>
        <w:rPr>
          <w:b/>
          <w:color w:val="FF0000"/>
        </w:rPr>
      </w:pPr>
    </w:p>
    <w:p w:rsidR="005E71E7" w:rsidRPr="00CF378E" w:rsidRDefault="005E71E7" w:rsidP="005E71E7">
      <w:pPr>
        <w:ind w:left="360"/>
        <w:rPr>
          <w:b/>
        </w:rPr>
      </w:pPr>
      <w:r w:rsidRPr="00CF378E">
        <w:rPr>
          <w:b/>
        </w:rPr>
        <w:t>3.</w:t>
      </w:r>
      <w:r w:rsidRPr="00CF378E">
        <w:rPr>
          <w:b/>
        </w:rPr>
        <w:tab/>
        <w:t xml:space="preserve">    Общие требования</w:t>
      </w:r>
    </w:p>
    <w:p w:rsidR="005E71E7" w:rsidRPr="00CF378E" w:rsidRDefault="005E71E7" w:rsidP="005E71E7">
      <w:pPr>
        <w:ind w:left="426" w:hanging="66"/>
      </w:pPr>
      <w:r>
        <w:t>3.1 Место производства работ: Кемеровская обл., г. Киселёвск</w:t>
      </w:r>
      <w:r w:rsidRPr="00CF378E">
        <w:t xml:space="preserve">, </w:t>
      </w:r>
      <w:r>
        <w:t>р-он Машзавода Проектная 1</w:t>
      </w:r>
    </w:p>
    <w:p w:rsidR="005E71E7" w:rsidRDefault="005E71E7" w:rsidP="005E71E7">
      <w:pPr>
        <w:ind w:left="360"/>
      </w:pPr>
      <w:r>
        <w:t>3.2 Работы выполнить в соответствии с проектом, строительными нормами и правилами, а так же в соответствии с другими ведомственными правилами и инструкциями:</w:t>
      </w:r>
    </w:p>
    <w:p w:rsidR="005E71E7" w:rsidRPr="00334C08" w:rsidRDefault="005E71E7" w:rsidP="005E71E7">
      <w:pPr>
        <w:pStyle w:val="25"/>
        <w:numPr>
          <w:ilvl w:val="0"/>
          <w:numId w:val="22"/>
        </w:numPr>
        <w:spacing w:after="0"/>
        <w:rPr>
          <w:szCs w:val="24"/>
        </w:rPr>
      </w:pPr>
      <w:r>
        <w:rPr>
          <w:szCs w:val="24"/>
        </w:rPr>
        <w:t xml:space="preserve">Правила по охране труда при эксплуатации электроустановок </w:t>
      </w:r>
      <w:r w:rsidRPr="00334C08">
        <w:rPr>
          <w:szCs w:val="24"/>
        </w:rPr>
        <w:t>(Утверждены приказом Минтруда России от 15 декабря 2020 года №903н);</w:t>
      </w:r>
      <w:r w:rsidRPr="00334C08">
        <w:rPr>
          <w:b/>
          <w:i/>
          <w:color w:val="FF0000"/>
          <w:szCs w:val="24"/>
        </w:rPr>
        <w:t xml:space="preserve"> </w:t>
      </w:r>
    </w:p>
    <w:p w:rsidR="005E71E7" w:rsidRPr="004C24C1" w:rsidRDefault="005E71E7" w:rsidP="005E71E7">
      <w:pPr>
        <w:pStyle w:val="25"/>
        <w:numPr>
          <w:ilvl w:val="0"/>
          <w:numId w:val="22"/>
        </w:numPr>
        <w:spacing w:after="0"/>
        <w:rPr>
          <w:szCs w:val="24"/>
        </w:rPr>
      </w:pPr>
      <w:r w:rsidRPr="004C24C1">
        <w:rPr>
          <w:bCs/>
          <w:color w:val="222222"/>
          <w:szCs w:val="24"/>
          <w:shd w:val="clear" w:color="auto" w:fill="FFFFFF"/>
        </w:rPr>
        <w:t>Правила безопасности опасных производственных объектов, на которых используются подъемные сооружения</w:t>
      </w:r>
      <w:r>
        <w:rPr>
          <w:bCs/>
          <w:color w:val="222222"/>
          <w:szCs w:val="24"/>
          <w:shd w:val="clear" w:color="auto" w:fill="FFFFFF"/>
        </w:rPr>
        <w:t xml:space="preserve"> (</w:t>
      </w:r>
      <w:r w:rsidRPr="004C24C1">
        <w:rPr>
          <w:bCs/>
          <w:color w:val="222222"/>
          <w:szCs w:val="24"/>
          <w:shd w:val="clear" w:color="auto" w:fill="FFFFFF"/>
        </w:rPr>
        <w:t>Приказ от 26 ноября 2020 года № 461 Федеральной службы по экологическому, технологическому и атомному надзору (Ростехнадзор)</w:t>
      </w:r>
      <w:r>
        <w:rPr>
          <w:bCs/>
          <w:color w:val="222222"/>
          <w:szCs w:val="24"/>
        </w:rPr>
        <w:t xml:space="preserve"> </w:t>
      </w:r>
      <w:r w:rsidRPr="004C24C1">
        <w:rPr>
          <w:bCs/>
          <w:color w:val="222222"/>
          <w:szCs w:val="24"/>
          <w:shd w:val="clear" w:color="auto" w:fill="FFFFFF"/>
        </w:rPr>
        <w:t xml:space="preserve">Об утверждении </w:t>
      </w:r>
      <w:r>
        <w:rPr>
          <w:bCs/>
          <w:color w:val="222222"/>
          <w:szCs w:val="24"/>
          <w:shd w:val="clear" w:color="auto" w:fill="FFFFFF"/>
        </w:rPr>
        <w:t>С</w:t>
      </w:r>
      <w:r w:rsidRPr="004C24C1">
        <w:rPr>
          <w:bCs/>
          <w:color w:val="222222"/>
          <w:szCs w:val="24"/>
          <w:shd w:val="clear" w:color="auto" w:fill="FFFFFF"/>
        </w:rPr>
        <w:t>НиП в области промышленной безопасности</w:t>
      </w:r>
      <w:r>
        <w:rPr>
          <w:bCs/>
          <w:color w:val="222222"/>
          <w:szCs w:val="24"/>
          <w:shd w:val="clear" w:color="auto" w:fill="FFFFFF"/>
        </w:rPr>
        <w:t>);</w:t>
      </w:r>
      <w:r w:rsidRPr="004C24C1">
        <w:rPr>
          <w:b/>
          <w:bCs/>
          <w:color w:val="222222"/>
          <w:sz w:val="30"/>
          <w:szCs w:val="30"/>
          <w:shd w:val="clear" w:color="auto" w:fill="FFFFFF"/>
        </w:rPr>
        <w:t xml:space="preserve"> </w:t>
      </w:r>
    </w:p>
    <w:p w:rsidR="005E71E7" w:rsidRDefault="005E71E7" w:rsidP="005E71E7">
      <w:pPr>
        <w:pStyle w:val="25"/>
        <w:numPr>
          <w:ilvl w:val="0"/>
          <w:numId w:val="22"/>
        </w:numPr>
        <w:spacing w:after="0"/>
        <w:rPr>
          <w:szCs w:val="24"/>
        </w:rPr>
      </w:pPr>
      <w:r w:rsidRPr="00806F4C">
        <w:rPr>
          <w:szCs w:val="24"/>
        </w:rPr>
        <w:t>Инструкция по организации и производ</w:t>
      </w:r>
      <w:r>
        <w:rPr>
          <w:szCs w:val="24"/>
        </w:rPr>
        <w:t>ству работ повышенной опасности»;</w:t>
      </w:r>
    </w:p>
    <w:p w:rsidR="005E71E7" w:rsidRDefault="005E71E7" w:rsidP="005E71E7">
      <w:pPr>
        <w:pStyle w:val="25"/>
        <w:numPr>
          <w:ilvl w:val="0"/>
          <w:numId w:val="22"/>
        </w:numPr>
        <w:spacing w:after="0"/>
        <w:rPr>
          <w:szCs w:val="24"/>
        </w:rPr>
      </w:pPr>
      <w:r>
        <w:rPr>
          <w:szCs w:val="24"/>
        </w:rPr>
        <w:t>Правил устройства электроустановок ПУЭ;</w:t>
      </w:r>
    </w:p>
    <w:p w:rsidR="005E71E7" w:rsidRDefault="005E71E7" w:rsidP="005E71E7">
      <w:pPr>
        <w:pStyle w:val="25"/>
        <w:numPr>
          <w:ilvl w:val="0"/>
          <w:numId w:val="22"/>
        </w:numPr>
        <w:spacing w:after="0"/>
        <w:rPr>
          <w:szCs w:val="24"/>
        </w:rPr>
      </w:pPr>
      <w:r>
        <w:rPr>
          <w:szCs w:val="24"/>
        </w:rPr>
        <w:t>Правил технической эксплуатации электрических станций и сетей РФ;</w:t>
      </w:r>
    </w:p>
    <w:p w:rsidR="005E71E7" w:rsidRPr="00497260" w:rsidRDefault="005E71E7" w:rsidP="005E71E7">
      <w:pPr>
        <w:pStyle w:val="25"/>
        <w:numPr>
          <w:ilvl w:val="0"/>
          <w:numId w:val="22"/>
        </w:numPr>
        <w:spacing w:after="0"/>
        <w:rPr>
          <w:color w:val="FF0000"/>
          <w:szCs w:val="24"/>
        </w:rPr>
      </w:pPr>
      <w:r w:rsidRPr="00E514F0">
        <w:rPr>
          <w:szCs w:val="24"/>
        </w:rPr>
        <w:t>Инструкция по оказанию первой помощи при несчастных случаях на производстве</w:t>
      </w:r>
      <w:r>
        <w:rPr>
          <w:szCs w:val="24"/>
        </w:rPr>
        <w:t>;</w:t>
      </w:r>
    </w:p>
    <w:p w:rsidR="005E71E7" w:rsidRPr="00E514F0" w:rsidRDefault="005E71E7" w:rsidP="005E71E7">
      <w:pPr>
        <w:pStyle w:val="25"/>
        <w:numPr>
          <w:ilvl w:val="0"/>
          <w:numId w:val="22"/>
        </w:numPr>
        <w:spacing w:after="0"/>
        <w:rPr>
          <w:color w:val="FF0000"/>
          <w:szCs w:val="24"/>
        </w:rPr>
      </w:pPr>
      <w:r w:rsidRPr="00E514F0">
        <w:rPr>
          <w:szCs w:val="24"/>
        </w:rPr>
        <w:t>Инструкция по применению и испытанию средств защиты, используемых в электр</w:t>
      </w:r>
      <w:r w:rsidRPr="00E514F0">
        <w:rPr>
          <w:szCs w:val="24"/>
        </w:rPr>
        <w:t>о</w:t>
      </w:r>
      <w:r w:rsidRPr="00E514F0">
        <w:rPr>
          <w:szCs w:val="24"/>
        </w:rPr>
        <w:t>установках</w:t>
      </w:r>
      <w:r>
        <w:rPr>
          <w:szCs w:val="24"/>
        </w:rPr>
        <w:t>.</w:t>
      </w:r>
    </w:p>
    <w:p w:rsidR="005E71E7" w:rsidRDefault="005E71E7" w:rsidP="005E71E7">
      <w:pPr>
        <w:ind w:firstLine="360"/>
      </w:pPr>
    </w:p>
    <w:p w:rsidR="005E71E7" w:rsidRDefault="005E71E7" w:rsidP="005E71E7">
      <w:pPr>
        <w:ind w:firstLine="360"/>
      </w:pPr>
      <w:r>
        <w:t>3.3 Сроки выполнения работ:</w:t>
      </w:r>
    </w:p>
    <w:p w:rsidR="005E71E7" w:rsidRPr="00AB3202" w:rsidRDefault="005E71E7" w:rsidP="005E71E7">
      <w:r w:rsidRPr="00AB3202">
        <w:t xml:space="preserve">Начало:            </w:t>
      </w:r>
      <w:r>
        <w:t xml:space="preserve"> </w:t>
      </w:r>
      <w:r>
        <w:rPr>
          <w:lang w:val="en-US"/>
        </w:rPr>
        <w:t>I</w:t>
      </w:r>
      <w:r w:rsidRPr="009B10C0">
        <w:t xml:space="preserve"> </w:t>
      </w:r>
      <w:r>
        <w:t>квартал</w:t>
      </w:r>
      <w:r>
        <w:tab/>
      </w:r>
      <w:r w:rsidRPr="00AB3202">
        <w:t xml:space="preserve">                 20</w:t>
      </w:r>
      <w:r>
        <w:t xml:space="preserve">24 </w:t>
      </w:r>
      <w:r w:rsidRPr="00AB3202">
        <w:t>г.</w:t>
      </w:r>
      <w:r w:rsidRPr="00AB3202">
        <w:tab/>
      </w:r>
      <w:r w:rsidRPr="00AB3202">
        <w:tab/>
      </w:r>
    </w:p>
    <w:p w:rsidR="005E71E7" w:rsidRPr="00867FA3" w:rsidRDefault="005E71E7" w:rsidP="005E71E7">
      <w:r w:rsidRPr="00497260">
        <w:t>Окончание</w:t>
      </w:r>
      <w:r w:rsidRPr="00497260">
        <w:tab/>
        <w:t xml:space="preserve">   </w:t>
      </w:r>
      <w:r>
        <w:t xml:space="preserve"> 31 </w:t>
      </w:r>
      <w:r w:rsidR="00D02229">
        <w:t>мая</w:t>
      </w:r>
      <w:r>
        <w:t xml:space="preserve"> </w:t>
      </w:r>
      <w:r w:rsidRPr="00DB0975">
        <w:t xml:space="preserve">  </w:t>
      </w:r>
      <w:r w:rsidRPr="00497260">
        <w:t xml:space="preserve">                </w:t>
      </w:r>
      <w:r>
        <w:t xml:space="preserve">  </w:t>
      </w:r>
      <w:r w:rsidRPr="00497260">
        <w:t>202</w:t>
      </w:r>
      <w:r>
        <w:t>4</w:t>
      </w:r>
      <w:r w:rsidRPr="00497260">
        <w:t xml:space="preserve"> г.</w:t>
      </w:r>
      <w:r w:rsidRPr="00AB3202">
        <w:tab/>
      </w:r>
    </w:p>
    <w:p w:rsidR="005E71E7" w:rsidRDefault="005E71E7" w:rsidP="005E71E7">
      <w:pPr>
        <w:ind w:firstLine="360"/>
      </w:pPr>
    </w:p>
    <w:p w:rsidR="005E71E7" w:rsidRDefault="005E71E7" w:rsidP="005E71E7">
      <w:pPr>
        <w:ind w:firstLine="360"/>
      </w:pPr>
      <w:r>
        <w:t>3.4 Необходимость в поставке материалов:</w:t>
      </w:r>
    </w:p>
    <w:p w:rsidR="005E71E7" w:rsidRPr="000945B5" w:rsidRDefault="005E71E7" w:rsidP="005E71E7">
      <w:r>
        <w:t>М</w:t>
      </w:r>
      <w:r w:rsidRPr="000945B5">
        <w:t>атериалы</w:t>
      </w:r>
      <w:r>
        <w:t xml:space="preserve"> и оборудование </w:t>
      </w:r>
      <w:r w:rsidRPr="000945B5">
        <w:t xml:space="preserve"> поставляются Подрядчиком</w:t>
      </w:r>
      <w:r>
        <w:t xml:space="preserve">. Стоимость основного оборудования в обязательном порядке согласовывается с Заказчиком.  </w:t>
      </w:r>
    </w:p>
    <w:p w:rsidR="005E71E7" w:rsidRDefault="005E71E7" w:rsidP="005E71E7">
      <w:pPr>
        <w:ind w:left="720"/>
        <w:rPr>
          <w:b/>
        </w:rPr>
      </w:pPr>
    </w:p>
    <w:p w:rsidR="005E71E7" w:rsidRDefault="005E71E7" w:rsidP="005E71E7">
      <w:pPr>
        <w:numPr>
          <w:ilvl w:val="0"/>
          <w:numId w:val="23"/>
        </w:numPr>
        <w:spacing w:after="0"/>
        <w:rPr>
          <w:b/>
        </w:rPr>
      </w:pPr>
      <w:r w:rsidRPr="007046D7">
        <w:rPr>
          <w:b/>
        </w:rPr>
        <w:t>Основные характеристики объекта</w:t>
      </w:r>
    </w:p>
    <w:p w:rsidR="005E71E7" w:rsidRDefault="005E71E7" w:rsidP="005E71E7">
      <w:pPr>
        <w:pStyle w:val="3c"/>
        <w:ind w:left="0" w:firstLine="426"/>
      </w:pPr>
      <w:r>
        <w:t>ПС 110/6,3/6,3  кВ Машзавод</w:t>
      </w:r>
    </w:p>
    <w:tbl>
      <w:tblPr>
        <w:tblW w:w="9781"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6379"/>
      </w:tblGrid>
      <w:tr w:rsidR="005E71E7" w:rsidRPr="005B0331" w:rsidTr="007D5FAC">
        <w:trPr>
          <w:trHeight w:val="694"/>
          <w:tblHeader/>
        </w:trPr>
        <w:tc>
          <w:tcPr>
            <w:tcW w:w="3402" w:type="dxa"/>
          </w:tcPr>
          <w:p w:rsidR="005E71E7" w:rsidRPr="005B0331" w:rsidRDefault="005E71E7" w:rsidP="007D5FAC">
            <w:pPr>
              <w:spacing w:line="240" w:lineRule="exact"/>
              <w:jc w:val="center"/>
              <w:rPr>
                <w:b/>
              </w:rPr>
            </w:pPr>
            <w:r w:rsidRPr="005B0331">
              <w:rPr>
                <w:b/>
              </w:rPr>
              <w:lastRenderedPageBreak/>
              <w:t>Перечень основных данных</w:t>
            </w:r>
          </w:p>
          <w:p w:rsidR="005E71E7" w:rsidRPr="005B0331" w:rsidRDefault="005E71E7" w:rsidP="007D5FAC">
            <w:pPr>
              <w:spacing w:line="240" w:lineRule="exact"/>
              <w:jc w:val="center"/>
              <w:rPr>
                <w:b/>
              </w:rPr>
            </w:pPr>
            <w:r w:rsidRPr="005B0331">
              <w:rPr>
                <w:b/>
              </w:rPr>
              <w:t>и требований</w:t>
            </w:r>
          </w:p>
        </w:tc>
        <w:tc>
          <w:tcPr>
            <w:tcW w:w="6379" w:type="dxa"/>
          </w:tcPr>
          <w:p w:rsidR="005E71E7" w:rsidRPr="005B0331" w:rsidRDefault="005E71E7" w:rsidP="007D5FAC">
            <w:pPr>
              <w:spacing w:line="240" w:lineRule="exact"/>
              <w:jc w:val="center"/>
              <w:rPr>
                <w:b/>
              </w:rPr>
            </w:pPr>
            <w:r w:rsidRPr="005B0331">
              <w:rPr>
                <w:b/>
              </w:rPr>
              <w:t>Основные данные</w:t>
            </w:r>
          </w:p>
          <w:p w:rsidR="005E71E7" w:rsidRPr="005B0331" w:rsidRDefault="005E71E7" w:rsidP="007D5FAC">
            <w:pPr>
              <w:spacing w:line="240" w:lineRule="exact"/>
              <w:jc w:val="center"/>
              <w:rPr>
                <w:b/>
              </w:rPr>
            </w:pPr>
            <w:r w:rsidRPr="005B0331">
              <w:rPr>
                <w:b/>
              </w:rPr>
              <w:t>и требования</w:t>
            </w:r>
          </w:p>
        </w:tc>
      </w:tr>
      <w:tr w:rsidR="005E71E7" w:rsidRPr="005B0331" w:rsidTr="007D5FAC">
        <w:trPr>
          <w:tblHeader/>
        </w:trPr>
        <w:tc>
          <w:tcPr>
            <w:tcW w:w="3402" w:type="dxa"/>
            <w:tcBorders>
              <w:top w:val="single" w:sz="4" w:space="0" w:color="auto"/>
              <w:left w:val="single" w:sz="4" w:space="0" w:color="auto"/>
              <w:bottom w:val="single" w:sz="4" w:space="0" w:color="auto"/>
            </w:tcBorders>
          </w:tcPr>
          <w:p w:rsidR="005E71E7" w:rsidRPr="005B0331" w:rsidRDefault="005E71E7" w:rsidP="007D5FAC">
            <w:pPr>
              <w:spacing w:line="240" w:lineRule="exact"/>
              <w:jc w:val="center"/>
              <w:rPr>
                <w:b/>
              </w:rPr>
            </w:pPr>
            <w:r w:rsidRPr="005B0331">
              <w:rPr>
                <w:b/>
              </w:rPr>
              <w:t>1</w:t>
            </w:r>
          </w:p>
        </w:tc>
        <w:tc>
          <w:tcPr>
            <w:tcW w:w="6379" w:type="dxa"/>
            <w:tcBorders>
              <w:top w:val="single" w:sz="4" w:space="0" w:color="auto"/>
              <w:bottom w:val="single" w:sz="4" w:space="0" w:color="auto"/>
              <w:right w:val="single" w:sz="4" w:space="0" w:color="auto"/>
            </w:tcBorders>
          </w:tcPr>
          <w:p w:rsidR="005E71E7" w:rsidRPr="005B0331" w:rsidRDefault="005E71E7" w:rsidP="007D5FAC">
            <w:pPr>
              <w:spacing w:line="240" w:lineRule="exact"/>
              <w:jc w:val="center"/>
              <w:rPr>
                <w:b/>
              </w:rPr>
            </w:pPr>
            <w:r w:rsidRPr="005B0331">
              <w:rPr>
                <w:b/>
              </w:rPr>
              <w:t>2</w:t>
            </w:r>
          </w:p>
        </w:tc>
      </w:tr>
      <w:tr w:rsidR="005E71E7" w:rsidRPr="005B0331" w:rsidTr="007D5FAC">
        <w:trPr>
          <w:tblHeader/>
        </w:trPr>
        <w:tc>
          <w:tcPr>
            <w:tcW w:w="3402" w:type="dxa"/>
            <w:tcBorders>
              <w:top w:val="single" w:sz="4" w:space="0" w:color="auto"/>
              <w:left w:val="single" w:sz="4" w:space="0" w:color="auto"/>
              <w:bottom w:val="single" w:sz="4" w:space="0" w:color="auto"/>
            </w:tcBorders>
          </w:tcPr>
          <w:p w:rsidR="005E71E7" w:rsidRPr="00FC780E" w:rsidRDefault="005E71E7" w:rsidP="007D5FAC">
            <w:r w:rsidRPr="00FC780E">
              <w:t>Возможность расширения</w:t>
            </w:r>
          </w:p>
        </w:tc>
        <w:tc>
          <w:tcPr>
            <w:tcW w:w="6379" w:type="dxa"/>
            <w:tcBorders>
              <w:top w:val="single" w:sz="4" w:space="0" w:color="auto"/>
              <w:bottom w:val="single" w:sz="4" w:space="0" w:color="auto"/>
              <w:right w:val="single" w:sz="4" w:space="0" w:color="auto"/>
            </w:tcBorders>
          </w:tcPr>
          <w:p w:rsidR="005E71E7" w:rsidRPr="00FC780E" w:rsidRDefault="005E71E7" w:rsidP="007D5FAC">
            <w:r>
              <w:t>-</w:t>
            </w:r>
          </w:p>
        </w:tc>
      </w:tr>
      <w:tr w:rsidR="005E71E7" w:rsidRPr="005B0331" w:rsidTr="007D5FAC">
        <w:tc>
          <w:tcPr>
            <w:tcW w:w="3402" w:type="dxa"/>
            <w:tcBorders>
              <w:top w:val="single" w:sz="4" w:space="0" w:color="auto"/>
              <w:left w:val="single" w:sz="4" w:space="0" w:color="auto"/>
              <w:bottom w:val="single" w:sz="4" w:space="0" w:color="auto"/>
              <w:right w:val="single" w:sz="4" w:space="0" w:color="auto"/>
            </w:tcBorders>
          </w:tcPr>
          <w:p w:rsidR="005E71E7" w:rsidRPr="005B0331" w:rsidRDefault="005E71E7" w:rsidP="007D5FAC">
            <w:pPr>
              <w:spacing w:line="240" w:lineRule="exact"/>
              <w:ind w:left="34"/>
            </w:pPr>
            <w:r w:rsidRPr="005B0331">
              <w:t>1. Наименование объекта</w:t>
            </w:r>
          </w:p>
        </w:tc>
        <w:tc>
          <w:tcPr>
            <w:tcW w:w="6379" w:type="dxa"/>
            <w:tcBorders>
              <w:top w:val="single" w:sz="4" w:space="0" w:color="auto"/>
              <w:left w:val="single" w:sz="4" w:space="0" w:color="auto"/>
              <w:bottom w:val="single" w:sz="4" w:space="0" w:color="auto"/>
              <w:right w:val="single" w:sz="4" w:space="0" w:color="auto"/>
            </w:tcBorders>
          </w:tcPr>
          <w:p w:rsidR="005E71E7" w:rsidRPr="005B0331" w:rsidRDefault="005E71E7" w:rsidP="007D5FAC">
            <w:pPr>
              <w:tabs>
                <w:tab w:val="left" w:pos="601"/>
              </w:tabs>
              <w:spacing w:line="240" w:lineRule="exact"/>
            </w:pPr>
            <w:r w:rsidRPr="005B0331">
              <w:t xml:space="preserve">ПС </w:t>
            </w:r>
            <w:r>
              <w:t>110</w:t>
            </w:r>
            <w:r w:rsidRPr="005B0331">
              <w:t>/6</w:t>
            </w:r>
            <w:r>
              <w:t xml:space="preserve">,3/6,3 </w:t>
            </w:r>
            <w:r w:rsidRPr="005B0331">
              <w:t xml:space="preserve">кВ </w:t>
            </w:r>
            <w:r>
              <w:t xml:space="preserve"> Машзавод</w:t>
            </w:r>
          </w:p>
        </w:tc>
      </w:tr>
      <w:tr w:rsidR="005E71E7" w:rsidRPr="005B0331" w:rsidTr="007D5FAC">
        <w:tc>
          <w:tcPr>
            <w:tcW w:w="3402" w:type="dxa"/>
            <w:tcBorders>
              <w:top w:val="single" w:sz="4" w:space="0" w:color="auto"/>
              <w:left w:val="single" w:sz="4" w:space="0" w:color="auto"/>
              <w:bottom w:val="single" w:sz="4" w:space="0" w:color="auto"/>
              <w:right w:val="single" w:sz="4" w:space="0" w:color="auto"/>
            </w:tcBorders>
          </w:tcPr>
          <w:p w:rsidR="005E71E7" w:rsidRPr="005B0331" w:rsidRDefault="005E71E7" w:rsidP="007D5FAC">
            <w:pPr>
              <w:spacing w:line="240" w:lineRule="exact"/>
              <w:ind w:left="34"/>
            </w:pPr>
            <w:r w:rsidRPr="005B0331">
              <w:t>2.  Местонахождения объекта</w:t>
            </w:r>
          </w:p>
        </w:tc>
        <w:tc>
          <w:tcPr>
            <w:tcW w:w="6379" w:type="dxa"/>
            <w:tcBorders>
              <w:top w:val="single" w:sz="4" w:space="0" w:color="auto"/>
              <w:left w:val="single" w:sz="4" w:space="0" w:color="auto"/>
              <w:bottom w:val="single" w:sz="4" w:space="0" w:color="auto"/>
              <w:right w:val="single" w:sz="4" w:space="0" w:color="auto"/>
            </w:tcBorders>
          </w:tcPr>
          <w:p w:rsidR="005E71E7" w:rsidRPr="005B0331" w:rsidRDefault="005E71E7" w:rsidP="007D5FAC">
            <w:r w:rsidRPr="005B0331">
              <w:t xml:space="preserve">г. Киселёвск, </w:t>
            </w:r>
            <w:r>
              <w:t>р-он Машзавода Проектная 1</w:t>
            </w:r>
          </w:p>
        </w:tc>
      </w:tr>
      <w:tr w:rsidR="005E71E7" w:rsidRPr="005B0331" w:rsidTr="007D5FAC">
        <w:tc>
          <w:tcPr>
            <w:tcW w:w="3402" w:type="dxa"/>
            <w:tcBorders>
              <w:top w:val="single" w:sz="4" w:space="0" w:color="auto"/>
              <w:left w:val="single" w:sz="4" w:space="0" w:color="auto"/>
              <w:bottom w:val="single" w:sz="4" w:space="0" w:color="auto"/>
              <w:right w:val="single" w:sz="4" w:space="0" w:color="auto"/>
            </w:tcBorders>
          </w:tcPr>
          <w:p w:rsidR="005E71E7" w:rsidRPr="005B0331" w:rsidRDefault="005E71E7" w:rsidP="007D5FAC">
            <w:pPr>
              <w:spacing w:line="240" w:lineRule="exact"/>
              <w:ind w:left="34"/>
            </w:pPr>
            <w:r>
              <w:t>3</w:t>
            </w:r>
            <w:r w:rsidRPr="005B0331">
              <w:t>. Количество и мощность с</w:t>
            </w:r>
            <w:r w:rsidRPr="005B0331">
              <w:t>и</w:t>
            </w:r>
            <w:r w:rsidRPr="005B0331">
              <w:t xml:space="preserve">ловых трансформаторов </w:t>
            </w:r>
          </w:p>
        </w:tc>
        <w:tc>
          <w:tcPr>
            <w:tcW w:w="6379" w:type="dxa"/>
            <w:tcBorders>
              <w:top w:val="single" w:sz="4" w:space="0" w:color="auto"/>
              <w:left w:val="single" w:sz="4" w:space="0" w:color="auto"/>
              <w:bottom w:val="single" w:sz="4" w:space="0" w:color="auto"/>
              <w:right w:val="single" w:sz="4" w:space="0" w:color="auto"/>
            </w:tcBorders>
          </w:tcPr>
          <w:p w:rsidR="005E71E7" w:rsidRPr="005B0331" w:rsidRDefault="005E71E7" w:rsidP="007D5FAC">
            <w:pPr>
              <w:tabs>
                <w:tab w:val="left" w:pos="601"/>
              </w:tabs>
              <w:spacing w:line="240" w:lineRule="exact"/>
            </w:pPr>
            <w:r>
              <w:t>1</w:t>
            </w:r>
            <w:r w:rsidRPr="005B0331">
              <w:t>х1</w:t>
            </w:r>
            <w:r>
              <w:t>6</w:t>
            </w:r>
            <w:r w:rsidRPr="005B0331">
              <w:t xml:space="preserve"> МВА</w:t>
            </w:r>
            <w:r>
              <w:t xml:space="preserve">; 1х25 МВА </w:t>
            </w:r>
            <w:r w:rsidRPr="005B0331">
              <w:t xml:space="preserve">напряжением </w:t>
            </w:r>
            <w:r>
              <w:t>110</w:t>
            </w:r>
            <w:r w:rsidRPr="005B0331">
              <w:t>/</w:t>
            </w:r>
            <w:r>
              <w:t>6,3/6,3 кВ</w:t>
            </w:r>
          </w:p>
        </w:tc>
      </w:tr>
      <w:tr w:rsidR="005E71E7" w:rsidRPr="005B0331" w:rsidTr="007D5FAC">
        <w:tc>
          <w:tcPr>
            <w:tcW w:w="3402" w:type="dxa"/>
            <w:tcBorders>
              <w:top w:val="single" w:sz="4" w:space="0" w:color="auto"/>
              <w:left w:val="single" w:sz="4" w:space="0" w:color="auto"/>
              <w:bottom w:val="single" w:sz="4" w:space="0" w:color="auto"/>
              <w:right w:val="single" w:sz="4" w:space="0" w:color="auto"/>
            </w:tcBorders>
          </w:tcPr>
          <w:p w:rsidR="005E71E7" w:rsidRPr="005B0331" w:rsidRDefault="005E71E7" w:rsidP="007D5FAC">
            <w:pPr>
              <w:spacing w:line="240" w:lineRule="exact"/>
              <w:ind w:left="34"/>
            </w:pPr>
            <w:r>
              <w:t>4</w:t>
            </w:r>
            <w:r w:rsidRPr="005B0331">
              <w:t>. Особые условия строител</w:t>
            </w:r>
            <w:r w:rsidRPr="005B0331">
              <w:t>ь</w:t>
            </w:r>
            <w:r w:rsidRPr="005B0331">
              <w:t>ства</w:t>
            </w:r>
          </w:p>
        </w:tc>
        <w:tc>
          <w:tcPr>
            <w:tcW w:w="6379" w:type="dxa"/>
            <w:tcBorders>
              <w:top w:val="single" w:sz="4" w:space="0" w:color="auto"/>
              <w:left w:val="single" w:sz="4" w:space="0" w:color="auto"/>
              <w:bottom w:val="single" w:sz="4" w:space="0" w:color="auto"/>
              <w:right w:val="single" w:sz="4" w:space="0" w:color="auto"/>
            </w:tcBorders>
          </w:tcPr>
          <w:p w:rsidR="005E71E7" w:rsidRPr="005B0331" w:rsidRDefault="005E71E7" w:rsidP="007D5FAC">
            <w:pPr>
              <w:tabs>
                <w:tab w:val="left" w:pos="601"/>
              </w:tabs>
              <w:spacing w:line="240" w:lineRule="exact"/>
            </w:pPr>
            <w:r w:rsidRPr="005B0331">
              <w:t>Сейсмичность района 8</w:t>
            </w:r>
            <w:r>
              <w:t xml:space="preserve"> </w:t>
            </w:r>
            <w:r w:rsidRPr="005B0331">
              <w:t>баллов.</w:t>
            </w:r>
          </w:p>
        </w:tc>
      </w:tr>
    </w:tbl>
    <w:p w:rsidR="005E71E7" w:rsidRPr="00806F4C" w:rsidRDefault="005E71E7" w:rsidP="005E71E7">
      <w:pPr>
        <w:pStyle w:val="afff"/>
        <w:rPr>
          <w:highlight w:val="yellow"/>
        </w:rPr>
      </w:pPr>
    </w:p>
    <w:p w:rsidR="005E71E7" w:rsidRPr="003912DE" w:rsidRDefault="005E71E7" w:rsidP="005E71E7">
      <w:pPr>
        <w:pStyle w:val="afff"/>
        <w:numPr>
          <w:ilvl w:val="0"/>
          <w:numId w:val="23"/>
        </w:numPr>
        <w:rPr>
          <w:b/>
        </w:rPr>
      </w:pPr>
      <w:r w:rsidRPr="003912DE">
        <w:rPr>
          <w:b/>
        </w:rPr>
        <w:t>Поставка оборудования и материалов</w:t>
      </w:r>
    </w:p>
    <w:p w:rsidR="005E71E7" w:rsidRPr="00820638" w:rsidRDefault="005E71E7" w:rsidP="005E71E7">
      <w:pPr>
        <w:ind w:left="720"/>
      </w:pPr>
      <w:r w:rsidRPr="00820638">
        <w:t>(оборудование и материалы поставляются подрядчиком)</w:t>
      </w:r>
    </w:p>
    <w:p w:rsidR="005E71E7" w:rsidRPr="00820638" w:rsidRDefault="005E71E7" w:rsidP="005E71E7">
      <w:pPr>
        <w:ind w:firstLine="360"/>
      </w:pPr>
      <w:r w:rsidRPr="00820638">
        <w:t>5.1. Общие требования к условиям поставки</w:t>
      </w:r>
    </w:p>
    <w:p w:rsidR="005E71E7" w:rsidRDefault="005E71E7" w:rsidP="005E71E7">
      <w:pPr>
        <w:ind w:left="360"/>
      </w:pPr>
      <w:r w:rsidRPr="00820638">
        <w:t xml:space="preserve">5.1.1. </w:t>
      </w:r>
      <w:r>
        <w:t xml:space="preserve">Грузополучатель: </w:t>
      </w:r>
    </w:p>
    <w:p w:rsidR="005E71E7" w:rsidRDefault="005E71E7" w:rsidP="005E71E7">
      <w:pPr>
        <w:ind w:left="360"/>
      </w:pPr>
      <w:r>
        <w:t>Полное наименование Общество с ограниченной ответственностью «ОЭСК»</w:t>
      </w:r>
    </w:p>
    <w:p w:rsidR="005E71E7" w:rsidRDefault="005E71E7" w:rsidP="005E71E7">
      <w:pPr>
        <w:ind w:left="426"/>
      </w:pPr>
      <w:r w:rsidRPr="00F81D4E">
        <w:t xml:space="preserve">Сокращенное  наименование </w:t>
      </w:r>
      <w:r>
        <w:t>ООО «ОЭСК»</w:t>
      </w:r>
    </w:p>
    <w:p w:rsidR="005E71E7" w:rsidRPr="00F81D4E" w:rsidRDefault="005E71E7" w:rsidP="005E71E7">
      <w:pPr>
        <w:ind w:left="426"/>
      </w:pPr>
      <w:r w:rsidRPr="00F81D4E">
        <w:t>Почтовый  адрес:</w:t>
      </w:r>
    </w:p>
    <w:p w:rsidR="005E71E7" w:rsidRPr="00820638" w:rsidRDefault="005E71E7" w:rsidP="005E71E7">
      <w:pPr>
        <w:ind w:left="426"/>
      </w:pPr>
      <w:r>
        <w:t>653053</w:t>
      </w:r>
      <w:r w:rsidRPr="00054125">
        <w:t xml:space="preserve">, г. </w:t>
      </w:r>
      <w:r>
        <w:t>Прокопьевск</w:t>
      </w:r>
      <w:r w:rsidRPr="00054125">
        <w:t xml:space="preserve"> </w:t>
      </w:r>
      <w:r>
        <w:t>Кемеров</w:t>
      </w:r>
      <w:r w:rsidRPr="00054125">
        <w:t>ской обл.,</w:t>
      </w:r>
      <w:r>
        <w:t xml:space="preserve"> </w:t>
      </w:r>
      <w:r w:rsidRPr="00054125">
        <w:t xml:space="preserve">ул. </w:t>
      </w:r>
      <w:r>
        <w:t>Гайдара 43 пом. 1 П</w:t>
      </w:r>
    </w:p>
    <w:p w:rsidR="005E71E7" w:rsidRPr="00820638" w:rsidRDefault="005E71E7" w:rsidP="005E71E7">
      <w:pPr>
        <w:ind w:hanging="720"/>
      </w:pPr>
      <w:r w:rsidRPr="00820638">
        <w:t xml:space="preserve">              </w:t>
      </w:r>
      <w:r>
        <w:t xml:space="preserve">  </w:t>
      </w:r>
      <w:r w:rsidRPr="00820638">
        <w:t>5.</w:t>
      </w:r>
      <w:r>
        <w:t>1</w:t>
      </w:r>
      <w:r w:rsidRPr="00820638">
        <w:t>. Общие технические требования к поставляемой продукции</w:t>
      </w:r>
    </w:p>
    <w:p w:rsidR="005E71E7" w:rsidRPr="00820638" w:rsidRDefault="005E71E7" w:rsidP="005E71E7">
      <w:pPr>
        <w:ind w:left="1080" w:hanging="720"/>
      </w:pPr>
      <w:r w:rsidRPr="00820638">
        <w:t>5.</w:t>
      </w:r>
      <w:r>
        <w:t>1</w:t>
      </w:r>
      <w:r w:rsidRPr="00820638">
        <w:t>.1. Продукция должна быть новой и ранее не использованной</w:t>
      </w:r>
    </w:p>
    <w:p w:rsidR="005E71E7" w:rsidRPr="00820638" w:rsidRDefault="005E71E7" w:rsidP="005E71E7">
      <w:pPr>
        <w:ind w:left="1080" w:hanging="720"/>
      </w:pPr>
      <w:r w:rsidRPr="00820638">
        <w:t>5.</w:t>
      </w:r>
      <w:r>
        <w:t>1</w:t>
      </w:r>
      <w:r w:rsidRPr="00820638">
        <w:t>.2. Требования к стандартизации продукции</w:t>
      </w:r>
    </w:p>
    <w:p w:rsidR="005E71E7" w:rsidRPr="00820638" w:rsidRDefault="005E71E7" w:rsidP="005E71E7">
      <w:pPr>
        <w:ind w:left="360"/>
      </w:pPr>
      <w:r w:rsidRPr="00820638">
        <w:t>Поставляемая продукция должна соответствовать стандартам, требованиям ГОСТов и ТУ;</w:t>
      </w:r>
    </w:p>
    <w:p w:rsidR="005E71E7" w:rsidRPr="00820638" w:rsidRDefault="005E71E7" w:rsidP="005E71E7">
      <w:pPr>
        <w:ind w:left="1080" w:hanging="720"/>
      </w:pPr>
      <w:r w:rsidRPr="00820638">
        <w:t>5.2.3. Требования к сертификации продукции</w:t>
      </w:r>
    </w:p>
    <w:p w:rsidR="005E71E7" w:rsidRPr="00820638" w:rsidRDefault="005E71E7" w:rsidP="005E71E7">
      <w:pPr>
        <w:ind w:left="360"/>
      </w:pPr>
      <w:r w:rsidRPr="00820638">
        <w:t>Поставляемая продукция должна иметь паспорта, руководства по эксплуатации и удостов</w:t>
      </w:r>
      <w:r w:rsidRPr="00820638">
        <w:t>е</w:t>
      </w:r>
      <w:r w:rsidRPr="00820638">
        <w:t>ряться сертификатами соответствия и сертификатами безопасности, свидетельствами о п</w:t>
      </w:r>
      <w:r w:rsidRPr="00820638">
        <w:t>о</w:t>
      </w:r>
      <w:r w:rsidRPr="00820638">
        <w:t>верке;</w:t>
      </w:r>
    </w:p>
    <w:p w:rsidR="005E71E7" w:rsidRPr="00820638" w:rsidRDefault="005E71E7" w:rsidP="005E71E7">
      <w:pPr>
        <w:numPr>
          <w:ilvl w:val="0"/>
          <w:numId w:val="24"/>
        </w:numPr>
        <w:spacing w:after="0"/>
        <w:rPr>
          <w:b/>
        </w:rPr>
      </w:pPr>
      <w:r w:rsidRPr="00820638">
        <w:rPr>
          <w:b/>
        </w:rPr>
        <w:t>Требование к подрядной организации</w:t>
      </w:r>
    </w:p>
    <w:p w:rsidR="005E71E7" w:rsidRDefault="005E71E7" w:rsidP="005E71E7">
      <w:pPr>
        <w:numPr>
          <w:ilvl w:val="1"/>
          <w:numId w:val="24"/>
        </w:numPr>
        <w:spacing w:after="0"/>
      </w:pPr>
      <w:r w:rsidRPr="00820638">
        <w:t>6.1   Наличие соответствующих допу</w:t>
      </w:r>
      <w:r>
        <w:t>сков СРО, лицензий и разрешений:</w:t>
      </w:r>
    </w:p>
    <w:p w:rsidR="005E71E7" w:rsidRPr="00820638" w:rsidRDefault="005E71E7" w:rsidP="005E71E7">
      <w:pPr>
        <w:numPr>
          <w:ilvl w:val="1"/>
          <w:numId w:val="24"/>
        </w:numPr>
        <w:spacing w:after="0"/>
      </w:pPr>
      <w:r w:rsidRPr="00820638">
        <w:t>6.2   Требование к персоналу:</w:t>
      </w:r>
    </w:p>
    <w:p w:rsidR="005E71E7" w:rsidRPr="00820638" w:rsidRDefault="005E71E7" w:rsidP="005E71E7">
      <w:pPr>
        <w:numPr>
          <w:ilvl w:val="0"/>
          <w:numId w:val="43"/>
        </w:numPr>
        <w:spacing w:after="0"/>
      </w:pPr>
      <w:r w:rsidRPr="00820638">
        <w:t>Наличие обученного и аттестованного персонала с опытом работы на энергетич</w:t>
      </w:r>
      <w:r w:rsidRPr="00820638">
        <w:t>е</w:t>
      </w:r>
      <w:r w:rsidRPr="00820638">
        <w:t xml:space="preserve">ских предприятиях </w:t>
      </w:r>
      <w:r>
        <w:t>Кемеровской области</w:t>
      </w:r>
      <w:r w:rsidRPr="00820638">
        <w:t>, ИТР, имеющих право:</w:t>
      </w:r>
    </w:p>
    <w:p w:rsidR="005E71E7" w:rsidRPr="00820638" w:rsidRDefault="005E71E7" w:rsidP="005E71E7">
      <w:pPr>
        <w:ind w:left="360"/>
      </w:pPr>
      <w:r w:rsidRPr="00820638">
        <w:t xml:space="preserve">      -  выдачи нарядов, распоряжений;</w:t>
      </w:r>
    </w:p>
    <w:p w:rsidR="005E71E7" w:rsidRPr="00820638" w:rsidRDefault="005E71E7" w:rsidP="005E71E7">
      <w:pPr>
        <w:ind w:left="360"/>
      </w:pPr>
      <w:r w:rsidRPr="00820638">
        <w:t xml:space="preserve">      -  быть </w:t>
      </w:r>
      <w:r>
        <w:t xml:space="preserve">ответственным </w:t>
      </w:r>
      <w:r w:rsidRPr="00820638">
        <w:t>руководителем работ;</w:t>
      </w:r>
    </w:p>
    <w:p w:rsidR="005E71E7" w:rsidRPr="00820638" w:rsidRDefault="005E71E7" w:rsidP="005E71E7">
      <w:pPr>
        <w:ind w:left="360"/>
      </w:pPr>
      <w:r w:rsidRPr="00820638">
        <w:t xml:space="preserve">      -  быть производителем работ.</w:t>
      </w:r>
    </w:p>
    <w:p w:rsidR="005E71E7" w:rsidRPr="00820638" w:rsidRDefault="005E71E7" w:rsidP="005E71E7">
      <w:pPr>
        <w:numPr>
          <w:ilvl w:val="0"/>
          <w:numId w:val="43"/>
        </w:numPr>
        <w:spacing w:after="0"/>
        <w:rPr>
          <w:i/>
        </w:rPr>
      </w:pPr>
      <w:r w:rsidRPr="00820638">
        <w:t>Наличие необходимого количества  персо</w:t>
      </w:r>
      <w:r>
        <w:t xml:space="preserve">нала, имеющего право выполнения </w:t>
      </w:r>
      <w:r w:rsidRPr="00820638">
        <w:t>спец</w:t>
      </w:r>
      <w:r w:rsidRPr="00820638">
        <w:t>и</w:t>
      </w:r>
      <w:r w:rsidRPr="00820638">
        <w:t>альных работ:</w:t>
      </w:r>
    </w:p>
    <w:p w:rsidR="005E71E7" w:rsidRDefault="005E71E7" w:rsidP="005E71E7">
      <w:r w:rsidRPr="00820638">
        <w:t xml:space="preserve">            - электрогазосварочных; </w:t>
      </w:r>
    </w:p>
    <w:p w:rsidR="005E71E7" w:rsidRPr="00820638" w:rsidRDefault="005E71E7" w:rsidP="005E71E7">
      <w:r>
        <w:tab/>
        <w:t xml:space="preserve"> - бетонных;</w:t>
      </w:r>
    </w:p>
    <w:p w:rsidR="005E71E7" w:rsidRPr="00820638" w:rsidRDefault="005E71E7" w:rsidP="005E71E7">
      <w:pPr>
        <w:ind w:right="186"/>
      </w:pPr>
      <w:r w:rsidRPr="00820638">
        <w:t xml:space="preserve">            - </w:t>
      </w:r>
      <w:r>
        <w:t xml:space="preserve">при работах </w:t>
      </w:r>
      <w:r w:rsidRPr="00820638">
        <w:t>на высоте;</w:t>
      </w:r>
    </w:p>
    <w:p w:rsidR="005E71E7" w:rsidRPr="00820638" w:rsidRDefault="005E71E7" w:rsidP="005E71E7">
      <w:pPr>
        <w:ind w:right="186"/>
      </w:pPr>
      <w:r w:rsidRPr="00820638">
        <w:t xml:space="preserve">            - погрузо-разгрузочных работ (стропальщики);</w:t>
      </w:r>
      <w:r>
        <w:t xml:space="preserve"> ответственного за работу на ПС.</w:t>
      </w:r>
    </w:p>
    <w:p w:rsidR="005E71E7" w:rsidRPr="00820638" w:rsidRDefault="005E71E7" w:rsidP="005E71E7">
      <w:pPr>
        <w:ind w:left="708" w:right="186"/>
      </w:pPr>
      <w:r w:rsidRPr="00820638">
        <w:t>Применение   предварительно согласованных  с Заказчиком безопасных технологий производства работ.</w:t>
      </w:r>
    </w:p>
    <w:p w:rsidR="005E71E7" w:rsidRPr="00820638" w:rsidRDefault="005E71E7" w:rsidP="005E71E7">
      <w:pPr>
        <w:numPr>
          <w:ilvl w:val="0"/>
          <w:numId w:val="43"/>
        </w:numPr>
        <w:spacing w:after="0"/>
      </w:pPr>
      <w:r w:rsidRPr="00820638">
        <w:t>Применение предварительно согласованных  с Заказчиком проектов производства работ с перечнем мероприятий согласованных действий по охране труда совместно с Заказчиком.</w:t>
      </w:r>
    </w:p>
    <w:p w:rsidR="005E71E7" w:rsidRPr="00820638" w:rsidRDefault="005E71E7" w:rsidP="005E71E7">
      <w:pPr>
        <w:widowControl w:val="0"/>
        <w:numPr>
          <w:ilvl w:val="0"/>
          <w:numId w:val="43"/>
        </w:numPr>
        <w:shd w:val="clear" w:color="auto" w:fill="FFFFFF"/>
        <w:tabs>
          <w:tab w:val="left" w:pos="804"/>
        </w:tabs>
        <w:autoSpaceDE w:val="0"/>
        <w:autoSpaceDN w:val="0"/>
        <w:adjustRightInd w:val="0"/>
        <w:spacing w:after="0" w:line="262" w:lineRule="exact"/>
        <w:rPr>
          <w:color w:val="000000"/>
          <w:spacing w:val="-13"/>
        </w:rPr>
      </w:pPr>
      <w:r w:rsidRPr="00820638">
        <w:t xml:space="preserve">Периодический контроль соблюдения </w:t>
      </w:r>
      <w:r w:rsidRPr="00820638">
        <w:rPr>
          <w:spacing w:val="-2"/>
        </w:rPr>
        <w:t xml:space="preserve">персоналом </w:t>
      </w:r>
      <w:r w:rsidRPr="00820638">
        <w:t>Подрядчика</w:t>
      </w:r>
      <w:r w:rsidRPr="00820638">
        <w:rPr>
          <w:spacing w:val="-2"/>
        </w:rPr>
        <w:t xml:space="preserve"> требований изложе</w:t>
      </w:r>
      <w:r w:rsidRPr="00820638">
        <w:rPr>
          <w:spacing w:val="-2"/>
        </w:rPr>
        <w:t>н</w:t>
      </w:r>
      <w:r w:rsidRPr="00820638">
        <w:rPr>
          <w:spacing w:val="-2"/>
        </w:rPr>
        <w:t>ных</w:t>
      </w:r>
      <w:r>
        <w:rPr>
          <w:spacing w:val="-2"/>
        </w:rPr>
        <w:t xml:space="preserve"> в</w:t>
      </w:r>
      <w:r w:rsidRPr="00820638">
        <w:rPr>
          <w:spacing w:val="-2"/>
        </w:rPr>
        <w:t xml:space="preserve"> П</w:t>
      </w:r>
      <w:r>
        <w:rPr>
          <w:spacing w:val="-2"/>
        </w:rPr>
        <w:t>П</w:t>
      </w:r>
      <w:r w:rsidRPr="00820638">
        <w:rPr>
          <w:spacing w:val="-2"/>
        </w:rPr>
        <w:t>Р, наряде-допуске.</w:t>
      </w:r>
    </w:p>
    <w:p w:rsidR="005E71E7" w:rsidRPr="004B3EF5" w:rsidRDefault="005E71E7" w:rsidP="005E71E7">
      <w:pPr>
        <w:widowControl w:val="0"/>
        <w:numPr>
          <w:ilvl w:val="0"/>
          <w:numId w:val="43"/>
        </w:numPr>
        <w:shd w:val="clear" w:color="auto" w:fill="FFFFFF"/>
        <w:tabs>
          <w:tab w:val="left" w:pos="804"/>
        </w:tabs>
        <w:autoSpaceDE w:val="0"/>
        <w:autoSpaceDN w:val="0"/>
        <w:adjustRightInd w:val="0"/>
        <w:spacing w:after="0" w:line="262" w:lineRule="exact"/>
        <w:rPr>
          <w:bCs/>
        </w:rPr>
      </w:pPr>
      <w:r w:rsidRPr="00820638">
        <w:rPr>
          <w:spacing w:val="-2"/>
        </w:rPr>
        <w:lastRenderedPageBreak/>
        <w:t>Перевозку персонала, доставку оборудования и материалов до места выполнения р</w:t>
      </w:r>
      <w:r w:rsidRPr="00820638">
        <w:rPr>
          <w:spacing w:val="-2"/>
        </w:rPr>
        <w:t>а</w:t>
      </w:r>
      <w:r w:rsidRPr="00820638">
        <w:rPr>
          <w:spacing w:val="-2"/>
        </w:rPr>
        <w:t>бот собственным автотранспортом. Для выполнения особо сложных  работ применять собственную спецтехнику.</w:t>
      </w:r>
    </w:p>
    <w:p w:rsidR="005E71E7" w:rsidRPr="00820638" w:rsidRDefault="005E71E7" w:rsidP="005E71E7">
      <w:pPr>
        <w:widowControl w:val="0"/>
        <w:shd w:val="clear" w:color="auto" w:fill="FFFFFF"/>
        <w:tabs>
          <w:tab w:val="left" w:pos="804"/>
        </w:tabs>
        <w:autoSpaceDE w:val="0"/>
        <w:autoSpaceDN w:val="0"/>
        <w:adjustRightInd w:val="0"/>
        <w:spacing w:line="262" w:lineRule="exact"/>
        <w:rPr>
          <w:bCs/>
        </w:rPr>
      </w:pPr>
    </w:p>
    <w:p w:rsidR="005E71E7" w:rsidRPr="0029463B" w:rsidRDefault="005E71E7" w:rsidP="005E71E7">
      <w:pPr>
        <w:tabs>
          <w:tab w:val="left" w:pos="0"/>
        </w:tabs>
        <w:suppressAutoHyphens/>
        <w:ind w:right="113"/>
      </w:pPr>
      <w:r w:rsidRPr="00820638">
        <w:t xml:space="preserve">      </w:t>
      </w:r>
      <w:r w:rsidRPr="0029463B">
        <w:t xml:space="preserve">До даты окончания подачи заявок на участие в запросе предложений Претендент должен обязательно посетить объект, с регистрацией в журнале инструктажей сторонних организаций. Так же по результатам посещения объекта </w:t>
      </w:r>
      <w:r>
        <w:t>модернизации и технического перевооружения</w:t>
      </w:r>
      <w:r w:rsidRPr="0029463B">
        <w:t xml:space="preserve"> Претендентом заполняется «Акт аккредитации Исполнителя» (форма в приложении) который подписывает представитель Претендента, а со стороны Заказчика начальник участка, эксплуатирующий данное электрооборудование.</w:t>
      </w:r>
    </w:p>
    <w:p w:rsidR="005E71E7" w:rsidRDefault="005E71E7" w:rsidP="005E71E7"/>
    <w:p w:rsidR="005E71E7" w:rsidRPr="00820638" w:rsidRDefault="005E71E7" w:rsidP="005E71E7">
      <w:pPr>
        <w:ind w:firstLine="426"/>
        <w:rPr>
          <w:b/>
        </w:rPr>
      </w:pPr>
      <w:r w:rsidRPr="00820638">
        <w:rPr>
          <w:b/>
        </w:rPr>
        <w:t>7. Правила контроля и приемки выполненных работ</w:t>
      </w:r>
    </w:p>
    <w:p w:rsidR="005E71E7" w:rsidRPr="005616B1" w:rsidRDefault="005E71E7" w:rsidP="005E71E7">
      <w:pPr>
        <w:ind w:left="426"/>
      </w:pPr>
      <w:r>
        <w:t>7</w:t>
      </w:r>
      <w:r w:rsidRPr="005616B1">
        <w:t>.1</w:t>
      </w:r>
      <w:r>
        <w:t>.</w:t>
      </w:r>
      <w:r w:rsidRPr="005616B1">
        <w:t xml:space="preserve">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w:t>
      </w:r>
      <w:r w:rsidRPr="005616B1">
        <w:t>б</w:t>
      </w:r>
      <w:r w:rsidRPr="005616B1">
        <w:t>ственности, а также оградить Заказчика от возможных исков, заявлений, требований и о</w:t>
      </w:r>
      <w:r w:rsidRPr="005616B1">
        <w:t>б</w:t>
      </w:r>
      <w:r w:rsidRPr="005616B1">
        <w:t>ращений третьих лиц, связанных  с таким нарушением.</w:t>
      </w:r>
      <w:r>
        <w:t xml:space="preserve"> Любые изменения и отклонения от проектной документации  вносятся и повторно проводится экспертиза ПД и корректировка РД за счёт Исполнителя.</w:t>
      </w:r>
    </w:p>
    <w:p w:rsidR="005E71E7" w:rsidRPr="005616B1" w:rsidRDefault="005E71E7" w:rsidP="005E71E7">
      <w:pPr>
        <w:ind w:left="426"/>
      </w:pPr>
      <w:r>
        <w:t>7</w:t>
      </w:r>
      <w:r w:rsidRPr="005616B1">
        <w:t>.2</w:t>
      </w:r>
      <w:r>
        <w:t>.</w:t>
      </w:r>
      <w:r w:rsidRPr="005616B1">
        <w:t xml:space="preserve"> Поставить на приобъектный склад материалы, а также осуществить их приемку, ра</w:t>
      </w:r>
      <w:r w:rsidRPr="005616B1">
        <w:t>з</w:t>
      </w:r>
      <w:r w:rsidRPr="005616B1">
        <w:t>грузку и хранение.</w:t>
      </w:r>
    </w:p>
    <w:p w:rsidR="005E71E7" w:rsidRPr="005616B1" w:rsidRDefault="005E71E7" w:rsidP="005E71E7">
      <w:pPr>
        <w:ind w:left="426"/>
      </w:pPr>
      <w:r>
        <w:t>7</w:t>
      </w:r>
      <w:r w:rsidRPr="005616B1">
        <w:t>.3</w:t>
      </w:r>
      <w:r>
        <w:t>.</w:t>
      </w:r>
      <w:r w:rsidRPr="005616B1">
        <w:t xml:space="preserve"> Обеспечить выполнение на </w:t>
      </w:r>
      <w:r>
        <w:t>месте производства работ</w:t>
      </w:r>
      <w:r w:rsidRPr="005616B1">
        <w:t xml:space="preserve"> необходимых мероприятий по технике безопасности, охране окружающей среды</w:t>
      </w:r>
      <w:r>
        <w:t>.</w:t>
      </w:r>
    </w:p>
    <w:p w:rsidR="005E71E7" w:rsidRDefault="005E71E7" w:rsidP="005E71E7">
      <w:pPr>
        <w:ind w:left="426"/>
      </w:pPr>
      <w:r>
        <w:t>7</w:t>
      </w:r>
      <w:r w:rsidRPr="005616B1">
        <w:t xml:space="preserve">.4. </w:t>
      </w:r>
      <w:r w:rsidRPr="008B6F79">
        <w:t>По окончанию выполнения работ Исполнитель направляет Заказчику письменное ув</w:t>
      </w:r>
      <w:r w:rsidRPr="008B6F79">
        <w:t>е</w:t>
      </w:r>
      <w:r w:rsidRPr="008B6F79">
        <w:t>домление об окончании работ</w:t>
      </w:r>
      <w:r>
        <w:t>/(этапа)</w:t>
      </w:r>
      <w:r w:rsidRPr="008B6F79">
        <w:t xml:space="preserve"> с приложением всех необходимых документов с</w:t>
      </w:r>
      <w:r w:rsidRPr="008B6F79">
        <w:t>о</w:t>
      </w:r>
      <w:r w:rsidRPr="008B6F79">
        <w:t xml:space="preserve">гласно </w:t>
      </w:r>
      <w:r>
        <w:t xml:space="preserve">требованиям норм. А так же пакета документации в Ростехнадзор для получения Разрешения на допуск в эксплуатацию объекта электросетевого хозяйства. </w:t>
      </w:r>
    </w:p>
    <w:p w:rsidR="005E71E7" w:rsidRPr="008B6F79" w:rsidRDefault="005E71E7" w:rsidP="005E71E7">
      <w:pPr>
        <w:tabs>
          <w:tab w:val="left" w:pos="860"/>
        </w:tabs>
        <w:spacing w:line="274" w:lineRule="exact"/>
        <w:ind w:left="426"/>
      </w:pPr>
    </w:p>
    <w:p w:rsidR="005E71E7" w:rsidRPr="005616B1" w:rsidRDefault="005E71E7" w:rsidP="005E71E7">
      <w:pPr>
        <w:ind w:left="426"/>
      </w:pPr>
      <w:r>
        <w:t>7</w:t>
      </w:r>
      <w:r w:rsidRPr="005616B1">
        <w:t>.</w:t>
      </w:r>
      <w:r>
        <w:t>5</w:t>
      </w:r>
      <w:r w:rsidRPr="005616B1">
        <w:t xml:space="preserve">.  Строительно-монтажные </w:t>
      </w:r>
      <w:r>
        <w:t xml:space="preserve">и пусконаладочные </w:t>
      </w:r>
      <w:r w:rsidRPr="005616B1">
        <w:t>работы оформляются:</w:t>
      </w:r>
    </w:p>
    <w:p w:rsidR="005E71E7" w:rsidRDefault="005E71E7" w:rsidP="005E71E7">
      <w:pPr>
        <w:numPr>
          <w:ilvl w:val="0"/>
          <w:numId w:val="26"/>
        </w:numPr>
        <w:shd w:val="clear" w:color="auto" w:fill="FFFFFF"/>
        <w:spacing w:after="0"/>
        <w:ind w:left="426" w:right="-1" w:firstLine="0"/>
        <w:rPr>
          <w:rStyle w:val="affff"/>
          <w:rFonts w:eastAsia="MS Mincho"/>
        </w:rPr>
      </w:pPr>
      <w:r>
        <w:rPr>
          <w:rStyle w:val="affff"/>
          <w:rFonts w:eastAsia="MS Mincho"/>
        </w:rPr>
        <w:t>п</w:t>
      </w:r>
      <w:r w:rsidRPr="00C42BCA">
        <w:rPr>
          <w:rStyle w:val="affff"/>
          <w:rFonts w:eastAsia="MS Mincho"/>
        </w:rPr>
        <w:t>одписанием полномочными представителями Сторон Актов о приемке выполненных работ (форма КС – 2) и Справки о стоимости выполненных работ и затрат (форма КС – 3) по всем видам и объемам работ, указанных в проектно-сметной документации и  офор</w:t>
      </w:r>
      <w:r w:rsidRPr="00C42BCA">
        <w:rPr>
          <w:rStyle w:val="affff"/>
          <w:rFonts w:eastAsia="MS Mincho"/>
        </w:rPr>
        <w:t>м</w:t>
      </w:r>
      <w:r w:rsidRPr="00C42BCA">
        <w:rPr>
          <w:rStyle w:val="affff"/>
          <w:rFonts w:eastAsia="MS Mincho"/>
        </w:rPr>
        <w:t>ленными  в соответствии с  требованиями Постановления Госкомстата РФ от 11.11.1999 г. № 100</w:t>
      </w:r>
      <w:r>
        <w:rPr>
          <w:rStyle w:val="affff"/>
          <w:rFonts w:eastAsia="MS Mincho"/>
        </w:rPr>
        <w:t>;</w:t>
      </w:r>
    </w:p>
    <w:p w:rsidR="005E71E7" w:rsidRPr="005616B1" w:rsidRDefault="005E71E7" w:rsidP="005E71E7">
      <w:pPr>
        <w:ind w:left="426"/>
      </w:pPr>
      <w:r>
        <w:t xml:space="preserve">7.6. </w:t>
      </w:r>
      <w:r w:rsidRPr="005616B1">
        <w:t xml:space="preserve"> Подрядчик передает по акту сдачи-приемки исполнительную документацию. </w:t>
      </w:r>
    </w:p>
    <w:p w:rsidR="005E71E7" w:rsidRPr="005616B1" w:rsidRDefault="005E71E7" w:rsidP="005E71E7">
      <w:pPr>
        <w:ind w:left="426"/>
      </w:pPr>
      <w:r w:rsidRPr="005616B1">
        <w:t>Неотъемлемой частью исполнительной документации являются:</w:t>
      </w:r>
    </w:p>
    <w:p w:rsidR="005E71E7" w:rsidRDefault="005E71E7" w:rsidP="005E71E7">
      <w:pPr>
        <w:numPr>
          <w:ilvl w:val="0"/>
          <w:numId w:val="26"/>
        </w:numPr>
        <w:shd w:val="clear" w:color="auto" w:fill="FFFFFF"/>
        <w:spacing w:after="0"/>
        <w:ind w:left="426" w:right="-1" w:firstLine="0"/>
        <w:rPr>
          <w:rStyle w:val="affff"/>
          <w:rFonts w:eastAsia="MS Mincho"/>
        </w:rPr>
      </w:pPr>
      <w:r>
        <w:rPr>
          <w:rStyle w:val="affff"/>
          <w:rFonts w:eastAsia="MS Mincho"/>
        </w:rPr>
        <w:t>и</w:t>
      </w:r>
      <w:r w:rsidRPr="00C42BCA">
        <w:rPr>
          <w:rStyle w:val="affff"/>
          <w:rFonts w:eastAsia="MS Mincho"/>
        </w:rPr>
        <w:t>сполнительная съемка объекта</w:t>
      </w:r>
      <w:r>
        <w:rPr>
          <w:rStyle w:val="affff"/>
          <w:rFonts w:eastAsia="MS Mincho"/>
        </w:rPr>
        <w:t>.</w:t>
      </w:r>
      <w:r w:rsidRPr="00C42BCA">
        <w:rPr>
          <w:rStyle w:val="affff"/>
          <w:rFonts w:eastAsia="MS Mincho"/>
        </w:rPr>
        <w:t xml:space="preserve"> </w:t>
      </w:r>
    </w:p>
    <w:p w:rsidR="005E71E7" w:rsidRPr="00C42BCA" w:rsidRDefault="005E71E7" w:rsidP="005E71E7">
      <w:pPr>
        <w:shd w:val="clear" w:color="auto" w:fill="FFFFFF"/>
        <w:ind w:left="426" w:right="-1"/>
        <w:rPr>
          <w:rStyle w:val="affff"/>
          <w:rFonts w:eastAsia="MS Mincho"/>
        </w:rPr>
      </w:pPr>
    </w:p>
    <w:p w:rsidR="005E71E7" w:rsidRPr="00820638" w:rsidRDefault="005E71E7" w:rsidP="005E71E7">
      <w:pPr>
        <w:ind w:left="360"/>
      </w:pPr>
      <w:r w:rsidRPr="00820638">
        <w:rPr>
          <w:b/>
        </w:rPr>
        <w:t>8. Гарантии подрядной организации</w:t>
      </w:r>
    </w:p>
    <w:p w:rsidR="005E71E7" w:rsidRPr="00820638" w:rsidRDefault="005E71E7" w:rsidP="005E71E7">
      <w:pPr>
        <w:ind w:left="360"/>
      </w:pPr>
      <w:r w:rsidRPr="00820638">
        <w:t>Гарантийный срок на выполненные работы составляет 36 месяцев.</w:t>
      </w:r>
    </w:p>
    <w:p w:rsidR="005E71E7" w:rsidRDefault="005E71E7" w:rsidP="005E71E7">
      <w:pPr>
        <w:ind w:left="360"/>
        <w:rPr>
          <w:b/>
        </w:rPr>
      </w:pPr>
    </w:p>
    <w:p w:rsidR="005E71E7" w:rsidRPr="00820638" w:rsidRDefault="005E71E7" w:rsidP="005E71E7">
      <w:pPr>
        <w:ind w:left="360"/>
        <w:rPr>
          <w:b/>
        </w:rPr>
      </w:pPr>
      <w:r w:rsidRPr="00820638">
        <w:rPr>
          <w:b/>
        </w:rPr>
        <w:t>9. Другие требования</w:t>
      </w:r>
    </w:p>
    <w:p w:rsidR="005E71E7" w:rsidRDefault="005E71E7" w:rsidP="005E71E7">
      <w:pPr>
        <w:ind w:left="360"/>
      </w:pPr>
      <w:r w:rsidRPr="00820638">
        <w:t>9.1 Работы произво</w:t>
      </w:r>
      <w:r>
        <w:t xml:space="preserve">дятся в условиях действующей ПС, вблизи оборудования находящегося под высоким напряжением. Перед началом производства работ - определить их порядок. </w:t>
      </w:r>
    </w:p>
    <w:p w:rsidR="005E71E7" w:rsidRPr="00041B31" w:rsidRDefault="005E71E7" w:rsidP="005E71E7">
      <w:pPr>
        <w:tabs>
          <w:tab w:val="num" w:pos="284"/>
        </w:tabs>
        <w:ind w:left="284"/>
      </w:pPr>
      <w:r>
        <w:rPr>
          <w:bCs/>
        </w:rPr>
        <w:t>9.2 При поставке оборудования, согласовать с Заказчиком параметры и производителя о</w:t>
      </w:r>
      <w:r>
        <w:rPr>
          <w:bCs/>
        </w:rPr>
        <w:t>с</w:t>
      </w:r>
      <w:r>
        <w:rPr>
          <w:bCs/>
        </w:rPr>
        <w:t>новного электротехнического оборудования</w:t>
      </w:r>
      <w:r w:rsidRPr="00EA5282">
        <w:rPr>
          <w:bCs/>
        </w:rPr>
        <w:t>.</w:t>
      </w:r>
    </w:p>
    <w:p w:rsidR="005E71E7" w:rsidRDefault="005E71E7" w:rsidP="005E71E7">
      <w:pPr>
        <w:ind w:left="360"/>
      </w:pPr>
      <w:r w:rsidRPr="00820638">
        <w:t>9.</w:t>
      </w:r>
      <w:r>
        <w:t>3</w:t>
      </w:r>
      <w:r w:rsidRPr="00820638">
        <w:t xml:space="preserve"> </w:t>
      </w:r>
      <w:r w:rsidRPr="00F027FD">
        <w:t xml:space="preserve">Подрядчик предоставляет сметную документацию (расчет стоимости </w:t>
      </w:r>
      <w:r>
        <w:t>договорной цены) в соответствии с действующими нормативными документами на момент проведения работ.</w:t>
      </w:r>
    </w:p>
    <w:p w:rsidR="005E71E7" w:rsidRDefault="005E71E7" w:rsidP="005E71E7">
      <w:pPr>
        <w:ind w:left="360"/>
      </w:pPr>
      <w:r>
        <w:t>9.4</w:t>
      </w:r>
      <w:r w:rsidRPr="00820638">
        <w:t xml:space="preserve">  До начала работ разработать и согласовать с заказчиком се</w:t>
      </w:r>
      <w:r>
        <w:t>тевой график производства работ и проект производства работ (ППР).</w:t>
      </w:r>
    </w:p>
    <w:p w:rsidR="005E71E7" w:rsidRPr="009279A1" w:rsidRDefault="005E71E7" w:rsidP="005E71E7">
      <w:pPr>
        <w:tabs>
          <w:tab w:val="left" w:pos="-540"/>
        </w:tabs>
        <w:suppressAutoHyphens/>
        <w:ind w:left="426"/>
      </w:pPr>
      <w:r>
        <w:lastRenderedPageBreak/>
        <w:t>9</w:t>
      </w:r>
      <w:r w:rsidRPr="009279A1">
        <w:t>.</w:t>
      </w:r>
      <w:r>
        <w:t>5</w:t>
      </w:r>
      <w:r w:rsidRPr="009279A1">
        <w:t>. По окончании работ Подрядчик обязуется передать в обязательном порядке Заказчику следующую исполнительную документацию:</w:t>
      </w:r>
    </w:p>
    <w:p w:rsidR="005E71E7" w:rsidRDefault="005E71E7" w:rsidP="005E71E7">
      <w:pPr>
        <w:tabs>
          <w:tab w:val="left" w:pos="-540"/>
        </w:tabs>
        <w:suppressAutoHyphens/>
        <w:ind w:left="426" w:firstLine="709"/>
        <w:rPr>
          <w:spacing w:val="-10"/>
        </w:rPr>
      </w:pPr>
      <w:r w:rsidRPr="009279A1">
        <w:rPr>
          <w:spacing w:val="-10"/>
        </w:rPr>
        <w:t>-</w:t>
      </w:r>
      <w:r w:rsidRPr="009279A1">
        <w:rPr>
          <w:spacing w:val="-10"/>
        </w:rPr>
        <w:tab/>
        <w:t xml:space="preserve">Акты освидетельствования скрытых работ; </w:t>
      </w:r>
      <w:r>
        <w:rPr>
          <w:spacing w:val="-10"/>
        </w:rPr>
        <w:t>фото сопровождение этапов работ;</w:t>
      </w:r>
    </w:p>
    <w:p w:rsidR="005E71E7" w:rsidRPr="009279A1" w:rsidRDefault="005E71E7" w:rsidP="005E71E7">
      <w:pPr>
        <w:tabs>
          <w:tab w:val="left" w:pos="-540"/>
        </w:tabs>
        <w:suppressAutoHyphens/>
        <w:ind w:left="426" w:firstLine="709"/>
        <w:rPr>
          <w:spacing w:val="-10"/>
        </w:rPr>
      </w:pPr>
      <w:r>
        <w:rPr>
          <w:spacing w:val="-10"/>
        </w:rPr>
        <w:t xml:space="preserve">-   Акты и протоколы испытаний оборудования; </w:t>
      </w:r>
    </w:p>
    <w:p w:rsidR="005E71E7" w:rsidRPr="009279A1" w:rsidRDefault="005E71E7" w:rsidP="005E71E7">
      <w:pPr>
        <w:tabs>
          <w:tab w:val="left" w:pos="-540"/>
        </w:tabs>
        <w:suppressAutoHyphens/>
        <w:ind w:left="426" w:firstLine="709"/>
        <w:rPr>
          <w:spacing w:val="-10"/>
        </w:rPr>
      </w:pPr>
      <w:r w:rsidRPr="009279A1">
        <w:rPr>
          <w:spacing w:val="-10"/>
        </w:rPr>
        <w:t xml:space="preserve">- </w:t>
      </w:r>
      <w:r w:rsidRPr="009279A1">
        <w:rPr>
          <w:spacing w:val="-10"/>
        </w:rPr>
        <w:tab/>
        <w:t xml:space="preserve">Исполнительные схемы;  </w:t>
      </w:r>
    </w:p>
    <w:p w:rsidR="005E71E7" w:rsidRDefault="005E71E7" w:rsidP="005E71E7">
      <w:pPr>
        <w:suppressAutoHyphens/>
        <w:ind w:left="426" w:firstLine="708"/>
        <w:rPr>
          <w:spacing w:val="-10"/>
        </w:rPr>
      </w:pPr>
      <w:r w:rsidRPr="009279A1">
        <w:rPr>
          <w:spacing w:val="-10"/>
        </w:rPr>
        <w:t xml:space="preserve">- </w:t>
      </w:r>
      <w:r w:rsidRPr="009279A1">
        <w:rPr>
          <w:spacing w:val="-10"/>
        </w:rPr>
        <w:tab/>
        <w:t>Общий журнал работ; журнал бетонных работ, журнал сварочных работ</w:t>
      </w:r>
    </w:p>
    <w:p w:rsidR="005E71E7" w:rsidRPr="009279A1" w:rsidRDefault="005E71E7" w:rsidP="005E71E7">
      <w:pPr>
        <w:suppressAutoHyphens/>
        <w:ind w:left="426" w:firstLine="708"/>
        <w:rPr>
          <w:spacing w:val="-10"/>
        </w:rPr>
      </w:pPr>
      <w:r>
        <w:rPr>
          <w:spacing w:val="-10"/>
        </w:rPr>
        <w:t xml:space="preserve">- Протоколы испытаний и измерений РЗиА. с предоставлением действующее Свидетельство о регистрации электролаборатории. </w:t>
      </w:r>
    </w:p>
    <w:p w:rsidR="005E71E7" w:rsidRPr="009279A1" w:rsidRDefault="005E71E7" w:rsidP="005E71E7">
      <w:pPr>
        <w:suppressAutoHyphens/>
        <w:ind w:left="426" w:firstLine="708"/>
        <w:rPr>
          <w:spacing w:val="-10"/>
        </w:rPr>
      </w:pPr>
      <w:r w:rsidRPr="009279A1">
        <w:rPr>
          <w:spacing w:val="-10"/>
        </w:rPr>
        <w:t>-</w:t>
      </w:r>
      <w:r w:rsidRPr="009279A1">
        <w:rPr>
          <w:spacing w:val="-10"/>
        </w:rPr>
        <w:tab/>
      </w:r>
      <w:r w:rsidRPr="009279A1">
        <w:t xml:space="preserve">Документы, удостоверяющие соответствие применённых материалов </w:t>
      </w:r>
      <w:r>
        <w:t xml:space="preserve">и оборудования </w:t>
      </w:r>
      <w:r w:rsidRPr="009279A1">
        <w:t>требованиям технических регламентов (сертификаты, паспорта, декларации соответствия качества)</w:t>
      </w:r>
    </w:p>
    <w:p w:rsidR="005E71E7" w:rsidRDefault="005E71E7" w:rsidP="005E71E7">
      <w:pPr>
        <w:ind w:left="360"/>
        <w:rPr>
          <w:b/>
        </w:rPr>
      </w:pPr>
    </w:p>
    <w:p w:rsidR="005E71E7" w:rsidRDefault="005E71E7" w:rsidP="005E71E7">
      <w:pPr>
        <w:autoSpaceDE w:val="0"/>
        <w:autoSpaceDN w:val="0"/>
        <w:adjustRightInd w:val="0"/>
        <w:ind w:left="720"/>
      </w:pPr>
    </w:p>
    <w:p w:rsidR="005E71E7" w:rsidRDefault="005E71E7" w:rsidP="005E71E7">
      <w:pPr>
        <w:autoSpaceDE w:val="0"/>
        <w:autoSpaceDN w:val="0"/>
        <w:adjustRightInd w:val="0"/>
        <w:rPr>
          <w:b/>
        </w:rPr>
      </w:pPr>
      <w:r w:rsidRPr="006529ED">
        <w:rPr>
          <w:b/>
        </w:rPr>
        <w:t>Главный инженер ООО «ОЭСК»</w:t>
      </w:r>
      <w:r w:rsidRPr="006529ED">
        <w:rPr>
          <w:b/>
        </w:rPr>
        <w:tab/>
      </w:r>
      <w:r w:rsidRPr="006529ED">
        <w:rPr>
          <w:b/>
        </w:rPr>
        <w:tab/>
      </w:r>
      <w:r w:rsidRPr="006529ED">
        <w:rPr>
          <w:b/>
        </w:rPr>
        <w:tab/>
      </w:r>
      <w:r w:rsidRPr="006529ED">
        <w:rPr>
          <w:b/>
        </w:rPr>
        <w:tab/>
      </w:r>
      <w:r w:rsidRPr="006529ED">
        <w:rPr>
          <w:b/>
        </w:rPr>
        <w:tab/>
      </w:r>
      <w:r>
        <w:rPr>
          <w:b/>
        </w:rPr>
        <w:t>В.В.  Беззубцев</w:t>
      </w:r>
    </w:p>
    <w:p w:rsidR="005E71E7" w:rsidRDefault="005E71E7" w:rsidP="005E71E7">
      <w:pPr>
        <w:autoSpaceDE w:val="0"/>
        <w:autoSpaceDN w:val="0"/>
        <w:adjustRightInd w:val="0"/>
        <w:rPr>
          <w:b/>
        </w:rPr>
      </w:pPr>
    </w:p>
    <w:p w:rsidR="005E71E7" w:rsidRDefault="005E71E7" w:rsidP="005E71E7">
      <w:pPr>
        <w:autoSpaceDE w:val="0"/>
        <w:autoSpaceDN w:val="0"/>
        <w:adjustRightInd w:val="0"/>
        <w:rPr>
          <w:b/>
        </w:rPr>
      </w:pPr>
    </w:p>
    <w:p w:rsidR="005E71E7" w:rsidRDefault="005E71E7" w:rsidP="005E71E7">
      <w:pPr>
        <w:autoSpaceDE w:val="0"/>
        <w:autoSpaceDN w:val="0"/>
        <w:adjustRightInd w:val="0"/>
        <w:rPr>
          <w:b/>
        </w:rPr>
      </w:pPr>
      <w:r>
        <w:rPr>
          <w:b/>
        </w:rPr>
        <w:t>Составил:</w:t>
      </w:r>
    </w:p>
    <w:p w:rsidR="005E71E7" w:rsidRDefault="005E71E7" w:rsidP="005E71E7">
      <w:pPr>
        <w:autoSpaceDE w:val="0"/>
        <w:autoSpaceDN w:val="0"/>
        <w:adjustRightInd w:val="0"/>
        <w:rPr>
          <w:b/>
        </w:rPr>
      </w:pPr>
    </w:p>
    <w:p w:rsidR="005E71E7" w:rsidRPr="006529ED" w:rsidRDefault="005E71E7" w:rsidP="005E71E7">
      <w:pPr>
        <w:autoSpaceDE w:val="0"/>
        <w:autoSpaceDN w:val="0"/>
        <w:adjustRightInd w:val="0"/>
        <w:rPr>
          <w:b/>
        </w:rPr>
      </w:pPr>
      <w:r>
        <w:rPr>
          <w:b/>
        </w:rPr>
        <w:t xml:space="preserve">И.о. начальника ПТО ООО «ОЭСК» </w:t>
      </w:r>
      <w:r>
        <w:rPr>
          <w:b/>
        </w:rPr>
        <w:tab/>
      </w:r>
      <w:r>
        <w:rPr>
          <w:b/>
        </w:rPr>
        <w:tab/>
      </w:r>
      <w:r>
        <w:rPr>
          <w:b/>
        </w:rPr>
        <w:tab/>
      </w:r>
      <w:r>
        <w:rPr>
          <w:b/>
        </w:rPr>
        <w:tab/>
      </w:r>
      <w:r>
        <w:rPr>
          <w:b/>
        </w:rPr>
        <w:tab/>
        <w:t>Г.В. Запорожец</w:t>
      </w:r>
    </w:p>
    <w:p w:rsidR="00576AA3" w:rsidRDefault="00576AA3" w:rsidP="005E71E7">
      <w:pPr>
        <w:pStyle w:val="26"/>
        <w:spacing w:line="276" w:lineRule="auto"/>
        <w:ind w:left="5103"/>
        <w:rPr>
          <w:i/>
        </w:rPr>
      </w:pPr>
    </w:p>
    <w:sectPr w:rsidR="00576AA3"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FAC" w:rsidRDefault="007D5FAC">
      <w:r>
        <w:separator/>
      </w:r>
    </w:p>
  </w:endnote>
  <w:endnote w:type="continuationSeparator" w:id="0">
    <w:p w:rsidR="007D5FAC" w:rsidRDefault="007D5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FAC" w:rsidRDefault="007D5FAC">
      <w:r>
        <w:separator/>
      </w:r>
    </w:p>
  </w:footnote>
  <w:footnote w:type="continuationSeparator" w:id="0">
    <w:p w:rsidR="007D5FAC" w:rsidRDefault="007D5F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FAC" w:rsidRPr="00A80EBF" w:rsidRDefault="007D5FAC">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774EC">
      <w:rPr>
        <w:sz w:val="20"/>
      </w:rPr>
      <w:t>41</w:t>
    </w:r>
    <w:r w:rsidRPr="00A80EBF">
      <w:rPr>
        <w:sz w:val="20"/>
      </w:rPr>
      <w:fldChar w:fldCharType="end"/>
    </w:r>
  </w:p>
  <w:p w:rsidR="007D5FAC" w:rsidRDefault="007D5FAC"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FAC" w:rsidRDefault="007D5FAC">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7D5FAC" w:rsidRDefault="007D5FAC">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FAC" w:rsidRPr="00A80EBF" w:rsidRDefault="007D5FAC">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774EC">
      <w:rPr>
        <w:sz w:val="20"/>
      </w:rPr>
      <w:t>52</w:t>
    </w:r>
    <w:r w:rsidRPr="00A80EBF">
      <w:rPr>
        <w:sz w:val="20"/>
      </w:rPr>
      <w:fldChar w:fldCharType="end"/>
    </w:r>
  </w:p>
  <w:p w:rsidR="007D5FAC" w:rsidRDefault="007D5FAC"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FAC" w:rsidRPr="00110B92" w:rsidRDefault="007D5FAC"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C774EC">
      <w:rPr>
        <w:sz w:val="20"/>
      </w:rPr>
      <w:t>74</w:t>
    </w:r>
    <w:r w:rsidRPr="00110B92">
      <w:rPr>
        <w:sz w:val="20"/>
      </w:rPr>
      <w:fldChar w:fldCharType="end"/>
    </w:r>
  </w:p>
  <w:p w:rsidR="007D5FAC" w:rsidRDefault="007D5FAC">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D05850"/>
    <w:multiLevelType w:val="multilevel"/>
    <w:tmpl w:val="8772812C"/>
    <w:lvl w:ilvl="0">
      <w:start w:val="10"/>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2">
    <w:nsid w:val="02D85913"/>
    <w:multiLevelType w:val="singleLevel"/>
    <w:tmpl w:val="D3FC1382"/>
    <w:lvl w:ilvl="0">
      <w:start w:val="5"/>
      <w:numFmt w:val="decimal"/>
      <w:lvlText w:val="2.%1"/>
      <w:legacy w:legacy="1" w:legacySpace="0" w:legacyIndent="432"/>
      <w:lvlJc w:val="left"/>
      <w:rPr>
        <w:rFonts w:ascii="Times New Roman" w:hAnsi="Times New Roman" w:cs="Times New Roman" w:hint="default"/>
      </w:rPr>
    </w:lvl>
  </w:abstractNum>
  <w:abstractNum w:abstractNumId="3">
    <w:nsid w:val="08A54C3E"/>
    <w:multiLevelType w:val="hybridMultilevel"/>
    <w:tmpl w:val="4D9CB834"/>
    <w:lvl w:ilvl="0" w:tplc="EF4A89E4">
      <w:start w:val="1"/>
      <w:numFmt w:val="bullet"/>
      <w:lvlText w:val=""/>
      <w:lvlJc w:val="left"/>
      <w:pPr>
        <w:tabs>
          <w:tab w:val="num" w:pos="862"/>
        </w:tabs>
        <w:ind w:left="862"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731699"/>
    <w:multiLevelType w:val="hybridMultilevel"/>
    <w:tmpl w:val="15386A0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0B3E6F78"/>
    <w:multiLevelType w:val="singleLevel"/>
    <w:tmpl w:val="3D94C9EA"/>
    <w:lvl w:ilvl="0">
      <w:start w:val="2"/>
      <w:numFmt w:val="decimal"/>
      <w:lvlText w:val="4.1.%1."/>
      <w:legacy w:legacy="1" w:legacySpace="0" w:legacyIndent="797"/>
      <w:lvlJc w:val="left"/>
      <w:rPr>
        <w:rFonts w:ascii="Times New Roman" w:hAnsi="Times New Roman" w:cs="Times New Roman" w:hint="default"/>
      </w:rPr>
    </w:lvl>
  </w:abstractNum>
  <w:abstractNum w:abstractNumId="6">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9">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C02146"/>
    <w:multiLevelType w:val="hybridMultilevel"/>
    <w:tmpl w:val="75C47F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1DC41889"/>
    <w:multiLevelType w:val="hybridMultilevel"/>
    <w:tmpl w:val="B5E23290"/>
    <w:lvl w:ilvl="0" w:tplc="FCAAA0EA">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A4D0718"/>
    <w:multiLevelType w:val="hybridMultilevel"/>
    <w:tmpl w:val="A9187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A62E9F"/>
    <w:multiLevelType w:val="hybridMultilevel"/>
    <w:tmpl w:val="968AD8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9">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3B1D771A"/>
    <w:multiLevelType w:val="hybridMultilevel"/>
    <w:tmpl w:val="A418B3E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3B4F7C54"/>
    <w:multiLevelType w:val="hybridMultilevel"/>
    <w:tmpl w:val="BBA2F07A"/>
    <w:lvl w:ilvl="0" w:tplc="25CC7246">
      <w:start w:val="1"/>
      <w:numFmt w:val="bullet"/>
      <w:lvlText w:val=""/>
      <w:lvlJc w:val="left"/>
      <w:pPr>
        <w:tabs>
          <w:tab w:val="num" w:pos="720"/>
        </w:tabs>
        <w:ind w:left="720" w:hanging="360"/>
      </w:pPr>
      <w:rPr>
        <w:rFonts w:ascii="Symbol" w:hAnsi="Symbol" w:hint="default"/>
        <w:color w:val="auto"/>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CDF045C"/>
    <w:multiLevelType w:val="singleLevel"/>
    <w:tmpl w:val="C24A04E4"/>
    <w:lvl w:ilvl="0">
      <w:start w:val="1"/>
      <w:numFmt w:val="decimal"/>
      <w:lvlText w:val="2.%1."/>
      <w:legacy w:legacy="1" w:legacySpace="0" w:legacyIndent="499"/>
      <w:lvlJc w:val="left"/>
      <w:rPr>
        <w:rFonts w:ascii="Times New Roman" w:hAnsi="Times New Roman" w:cs="Times New Roman" w:hint="default"/>
      </w:rPr>
    </w:lvl>
  </w:abstractNum>
  <w:abstractNum w:abstractNumId="23">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4">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05952D8"/>
    <w:multiLevelType w:val="hybridMultilevel"/>
    <w:tmpl w:val="B4E2F43C"/>
    <w:lvl w:ilvl="0" w:tplc="E2BCD062">
      <w:start w:val="1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7">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532B6EE4"/>
    <w:multiLevelType w:val="multilevel"/>
    <w:tmpl w:val="E62CEC68"/>
    <w:lvl w:ilvl="0">
      <w:start w:val="2"/>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1E51D3"/>
    <w:multiLevelType w:val="hybridMultilevel"/>
    <w:tmpl w:val="AC9EA4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5FDB100A"/>
    <w:multiLevelType w:val="singleLevel"/>
    <w:tmpl w:val="EBB0869C"/>
    <w:lvl w:ilvl="0">
      <w:start w:val="1"/>
      <w:numFmt w:val="decimal"/>
      <w:lvlText w:val="5.%1."/>
      <w:legacy w:legacy="1" w:legacySpace="0" w:legacyIndent="403"/>
      <w:lvlJc w:val="left"/>
      <w:rPr>
        <w:rFonts w:ascii="Times New Roman" w:hAnsi="Times New Roman" w:cs="Times New Roman" w:hint="default"/>
      </w:rPr>
    </w:lvl>
  </w:abstractNum>
  <w:abstractNum w:abstractNumId="33">
    <w:nsid w:val="611652AA"/>
    <w:multiLevelType w:val="multilevel"/>
    <w:tmpl w:val="F808CDFA"/>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4">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35">
    <w:nsid w:val="65803402"/>
    <w:multiLevelType w:val="hybridMultilevel"/>
    <w:tmpl w:val="331AC9C2"/>
    <w:lvl w:ilvl="0" w:tplc="0419000F">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40">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41">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7"/>
    <w:lvlOverride w:ilvl="0">
      <w:startOverride w:val="1"/>
    </w:lvlOverride>
  </w:num>
  <w:num w:numId="4">
    <w:abstractNumId w:val="18"/>
  </w:num>
  <w:num w:numId="5">
    <w:abstractNumId w:val="38"/>
  </w:num>
  <w:num w:numId="6">
    <w:abstractNumId w:val="9"/>
  </w:num>
  <w:num w:numId="7">
    <w:abstractNumId w:val="6"/>
  </w:num>
  <w:num w:numId="8">
    <w:abstractNumId w:val="10"/>
  </w:num>
  <w:num w:numId="9">
    <w:abstractNumId w:val="29"/>
  </w:num>
  <w:num w:numId="10">
    <w:abstractNumId w:val="30"/>
  </w:num>
  <w:num w:numId="11">
    <w:abstractNumId w:val="24"/>
  </w:num>
  <w:num w:numId="12">
    <w:abstractNumId w:val="7"/>
  </w:num>
  <w:num w:numId="13">
    <w:abstractNumId w:val="42"/>
  </w:num>
  <w:num w:numId="14">
    <w:abstractNumId w:val="36"/>
  </w:num>
  <w:num w:numId="15">
    <w:abstractNumId w:val="41"/>
  </w:num>
  <w:num w:numId="16">
    <w:abstractNumId w:val="16"/>
  </w:num>
  <w:num w:numId="17">
    <w:abstractNumId w:val="40"/>
  </w:num>
  <w:num w:numId="18">
    <w:abstractNumId w:val="39"/>
  </w:num>
  <w:num w:numId="19">
    <w:abstractNumId w:val="19"/>
  </w:num>
  <w:num w:numId="20">
    <w:abstractNumId w:val="12"/>
  </w:num>
  <w:num w:numId="21">
    <w:abstractNumId w:val="13"/>
  </w:num>
  <w:num w:numId="22">
    <w:abstractNumId w:val="21"/>
  </w:num>
  <w:num w:numId="23">
    <w:abstractNumId w:val="37"/>
  </w:num>
  <w:num w:numId="24">
    <w:abstractNumId w:val="34"/>
  </w:num>
  <w:num w:numId="25">
    <w:abstractNumId w:val="43"/>
  </w:num>
  <w:num w:numId="26">
    <w:abstractNumId w:val="27"/>
  </w:num>
  <w:num w:numId="27">
    <w:abstractNumId w:val="23"/>
  </w:num>
  <w:num w:numId="28">
    <w:abstractNumId w:val="3"/>
  </w:num>
  <w:num w:numId="29">
    <w:abstractNumId w:val="0"/>
  </w:num>
  <w:num w:numId="30">
    <w:abstractNumId w:val="14"/>
  </w:num>
  <w:num w:numId="31">
    <w:abstractNumId w:val="4"/>
  </w:num>
  <w:num w:numId="32">
    <w:abstractNumId w:val="22"/>
  </w:num>
  <w:num w:numId="33">
    <w:abstractNumId w:val="2"/>
  </w:num>
  <w:num w:numId="34">
    <w:abstractNumId w:val="28"/>
  </w:num>
  <w:num w:numId="35">
    <w:abstractNumId w:val="5"/>
  </w:num>
  <w:num w:numId="36">
    <w:abstractNumId w:val="32"/>
  </w:num>
  <w:num w:numId="37">
    <w:abstractNumId w:val="33"/>
  </w:num>
  <w:num w:numId="38">
    <w:abstractNumId w:val="35"/>
  </w:num>
  <w:num w:numId="39">
    <w:abstractNumId w:val="15"/>
  </w:num>
  <w:num w:numId="40">
    <w:abstractNumId w:val="20"/>
  </w:num>
  <w:num w:numId="41">
    <w:abstractNumId w:val="1"/>
  </w:num>
  <w:num w:numId="42">
    <w:abstractNumId w:val="25"/>
  </w:num>
  <w:num w:numId="43">
    <w:abstractNumId w:val="31"/>
  </w:num>
  <w:num w:numId="44">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51EF"/>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2F8"/>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5AA6"/>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B58"/>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680"/>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C7D"/>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5FF1"/>
    <w:rsid w:val="002D7448"/>
    <w:rsid w:val="002E183F"/>
    <w:rsid w:val="002E2100"/>
    <w:rsid w:val="002E2DF1"/>
    <w:rsid w:val="002E2F46"/>
    <w:rsid w:val="002E336A"/>
    <w:rsid w:val="002E4F70"/>
    <w:rsid w:val="002F00D6"/>
    <w:rsid w:val="002F0BB5"/>
    <w:rsid w:val="002F2972"/>
    <w:rsid w:val="002F362A"/>
    <w:rsid w:val="002F4289"/>
    <w:rsid w:val="002F4EFE"/>
    <w:rsid w:val="002F522A"/>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0F4B"/>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3B95"/>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4AE"/>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E71E7"/>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CD1"/>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659A5"/>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045"/>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670"/>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A1E"/>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5FAC"/>
    <w:rsid w:val="007D7799"/>
    <w:rsid w:val="007E0435"/>
    <w:rsid w:val="007E0663"/>
    <w:rsid w:val="007E161A"/>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0A3A"/>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6448"/>
    <w:rsid w:val="009F7662"/>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AE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73D4"/>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1694"/>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B6E"/>
    <w:rsid w:val="00BF6D79"/>
    <w:rsid w:val="00BF6E83"/>
    <w:rsid w:val="00BF7473"/>
    <w:rsid w:val="00C0306D"/>
    <w:rsid w:val="00C039BD"/>
    <w:rsid w:val="00C05B5A"/>
    <w:rsid w:val="00C0631A"/>
    <w:rsid w:val="00C106FB"/>
    <w:rsid w:val="00C116C5"/>
    <w:rsid w:val="00C12B07"/>
    <w:rsid w:val="00C16E93"/>
    <w:rsid w:val="00C179C5"/>
    <w:rsid w:val="00C2088A"/>
    <w:rsid w:val="00C20A1E"/>
    <w:rsid w:val="00C20D77"/>
    <w:rsid w:val="00C21A5B"/>
    <w:rsid w:val="00C22ACC"/>
    <w:rsid w:val="00C24033"/>
    <w:rsid w:val="00C24B86"/>
    <w:rsid w:val="00C274BB"/>
    <w:rsid w:val="00C322D1"/>
    <w:rsid w:val="00C32FEF"/>
    <w:rsid w:val="00C364E2"/>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4EC"/>
    <w:rsid w:val="00C77A1A"/>
    <w:rsid w:val="00C805A5"/>
    <w:rsid w:val="00C818D3"/>
    <w:rsid w:val="00C818F7"/>
    <w:rsid w:val="00C819A4"/>
    <w:rsid w:val="00C825D3"/>
    <w:rsid w:val="00C851A2"/>
    <w:rsid w:val="00C85669"/>
    <w:rsid w:val="00C85A7D"/>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56B7"/>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2229"/>
    <w:rsid w:val="00D030D5"/>
    <w:rsid w:val="00D04063"/>
    <w:rsid w:val="00D040E7"/>
    <w:rsid w:val="00D05206"/>
    <w:rsid w:val="00D05479"/>
    <w:rsid w:val="00D076BB"/>
    <w:rsid w:val="00D11393"/>
    <w:rsid w:val="00D120AA"/>
    <w:rsid w:val="00D1223B"/>
    <w:rsid w:val="00D1306F"/>
    <w:rsid w:val="00D13C3C"/>
    <w:rsid w:val="00D1639F"/>
    <w:rsid w:val="00D1705C"/>
    <w:rsid w:val="00D1791E"/>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06F"/>
    <w:rsid w:val="00DD3A11"/>
    <w:rsid w:val="00DD5486"/>
    <w:rsid w:val="00DD6AA0"/>
    <w:rsid w:val="00DD7EB2"/>
    <w:rsid w:val="00DE2547"/>
    <w:rsid w:val="00DF03EF"/>
    <w:rsid w:val="00DF07FE"/>
    <w:rsid w:val="00DF0CB8"/>
    <w:rsid w:val="00DF19BC"/>
    <w:rsid w:val="00DF32C5"/>
    <w:rsid w:val="00E01405"/>
    <w:rsid w:val="00E016BF"/>
    <w:rsid w:val="00E02A45"/>
    <w:rsid w:val="00E03636"/>
    <w:rsid w:val="00E0506B"/>
    <w:rsid w:val="00E05B8D"/>
    <w:rsid w:val="00E061F6"/>
    <w:rsid w:val="00E06AB1"/>
    <w:rsid w:val="00E07A2B"/>
    <w:rsid w:val="00E10277"/>
    <w:rsid w:val="00E11139"/>
    <w:rsid w:val="00E11B95"/>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411F"/>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5CBC"/>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4338"/>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66E52"/>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5F64"/>
    <w:rsid w:val="00FC7850"/>
    <w:rsid w:val="00FC7913"/>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54460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 w:id="212626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CA9DB1-DB09-4CF9-B14B-8D1B23139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74</Pages>
  <Words>21426</Words>
  <Characters>159584</Characters>
  <Application>Microsoft Office Word</Application>
  <DocSecurity>0</DocSecurity>
  <Lines>1329</Lines>
  <Paragraphs>361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180649</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49</cp:revision>
  <cp:lastPrinted>2023-10-26T01:49:00Z</cp:lastPrinted>
  <dcterms:created xsi:type="dcterms:W3CDTF">2019-07-11T08:24:00Z</dcterms:created>
  <dcterms:modified xsi:type="dcterms:W3CDTF">2023-11-14T02:18:00Z</dcterms:modified>
</cp:coreProperties>
</file>