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59A" w:rsidRPr="00D91CE1" w:rsidRDefault="000D709C" w:rsidP="00D91CE1">
      <w:pPr>
        <w:pStyle w:val="ad"/>
        <w:shd w:val="clear" w:color="auto" w:fill="FFFFFF"/>
        <w:ind w:left="-709"/>
        <w:jc w:val="center"/>
        <w:rPr>
          <w:b/>
          <w:color w:val="121311"/>
          <w:sz w:val="22"/>
          <w:szCs w:val="22"/>
        </w:rPr>
      </w:pPr>
      <w:r w:rsidRPr="0078280D">
        <w:rPr>
          <w:b/>
          <w:color w:val="121311"/>
          <w:sz w:val="22"/>
          <w:szCs w:val="22"/>
        </w:rPr>
        <w:t>П</w:t>
      </w:r>
      <w:r w:rsidR="00233DC3">
        <w:rPr>
          <w:b/>
          <w:color w:val="121311"/>
          <w:sz w:val="22"/>
          <w:szCs w:val="22"/>
        </w:rPr>
        <w:t>ротокол</w:t>
      </w:r>
      <w:r w:rsidRPr="0078280D">
        <w:rPr>
          <w:b/>
          <w:color w:val="121311"/>
          <w:sz w:val="22"/>
          <w:szCs w:val="22"/>
        </w:rPr>
        <w:t xml:space="preserve"> оценки конкурсных предложений</w:t>
      </w:r>
    </w:p>
    <w:tbl>
      <w:tblPr>
        <w:tblStyle w:val="a8"/>
        <w:tblW w:w="10774" w:type="dxa"/>
        <w:tblInd w:w="-885" w:type="dxa"/>
        <w:tblLayout w:type="fixed"/>
        <w:tblLook w:val="04A0"/>
      </w:tblPr>
      <w:tblGrid>
        <w:gridCol w:w="3828"/>
        <w:gridCol w:w="1842"/>
        <w:gridCol w:w="2694"/>
        <w:gridCol w:w="2410"/>
      </w:tblGrid>
      <w:tr w:rsidR="00A32637" w:rsidRPr="0078280D" w:rsidTr="00A32637">
        <w:tc>
          <w:tcPr>
            <w:tcW w:w="3828" w:type="dxa"/>
            <w:vAlign w:val="center"/>
          </w:tcPr>
          <w:p w:rsidR="00A32637" w:rsidRPr="0078280D" w:rsidRDefault="00A32637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Наименование критерия</w:t>
            </w:r>
          </w:p>
        </w:tc>
        <w:tc>
          <w:tcPr>
            <w:tcW w:w="1842" w:type="dxa"/>
          </w:tcPr>
          <w:p w:rsidR="00A32637" w:rsidRPr="0078280D" w:rsidRDefault="00A32637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Относительная значимость критерия</w:t>
            </w:r>
          </w:p>
        </w:tc>
        <w:tc>
          <w:tcPr>
            <w:tcW w:w="2694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b/>
                <w:snapToGrid w:val="0"/>
              </w:rPr>
              <w:t>ООО «</w:t>
            </w:r>
            <w:proofErr w:type="spellStart"/>
            <w:r>
              <w:rPr>
                <w:b/>
                <w:snapToGrid w:val="0"/>
              </w:rPr>
              <w:t>Электронприбор</w:t>
            </w:r>
            <w:proofErr w:type="spellEnd"/>
            <w:r>
              <w:rPr>
                <w:b/>
                <w:snapToGrid w:val="0"/>
              </w:rPr>
              <w:t>»</w:t>
            </w:r>
          </w:p>
        </w:tc>
        <w:tc>
          <w:tcPr>
            <w:tcW w:w="2410" w:type="dxa"/>
            <w:vAlign w:val="center"/>
          </w:tcPr>
          <w:p w:rsidR="00A32637" w:rsidRPr="00D91CE1" w:rsidRDefault="00A32637" w:rsidP="00A326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E1">
              <w:rPr>
                <w:b/>
                <w:snapToGrid w:val="0"/>
              </w:rPr>
              <w:t xml:space="preserve">ООО </w:t>
            </w:r>
            <w:r>
              <w:rPr>
                <w:b/>
                <w:snapToGrid w:val="0"/>
              </w:rPr>
              <w:t>«</w:t>
            </w:r>
            <w:proofErr w:type="spellStart"/>
            <w:r>
              <w:rPr>
                <w:b/>
                <w:snapToGrid w:val="0"/>
              </w:rPr>
              <w:t>Промис</w:t>
            </w:r>
            <w:proofErr w:type="spellEnd"/>
            <w:r>
              <w:rPr>
                <w:b/>
                <w:snapToGrid w:val="0"/>
              </w:rPr>
              <w:t>»</w:t>
            </w:r>
          </w:p>
        </w:tc>
      </w:tr>
      <w:tr w:rsidR="00D91CE1" w:rsidRPr="0078280D" w:rsidTr="00A32637">
        <w:tc>
          <w:tcPr>
            <w:tcW w:w="10774" w:type="dxa"/>
            <w:gridSpan w:val="4"/>
          </w:tcPr>
          <w:p w:rsidR="00D91CE1" w:rsidRPr="0078280D" w:rsidRDefault="00D91CE1" w:rsidP="00E84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80D">
              <w:rPr>
                <w:rFonts w:ascii="Times New Roman" w:hAnsi="Times New Roman" w:cs="Times New Roman"/>
                <w:b/>
                <w:bCs/>
              </w:rPr>
              <w:t xml:space="preserve">1. </w:t>
            </w:r>
            <w:r w:rsidR="00E8470E">
              <w:rPr>
                <w:rFonts w:ascii="Times New Roman" w:hAnsi="Times New Roman" w:cs="Times New Roman"/>
                <w:b/>
                <w:bCs/>
              </w:rPr>
              <w:t>Оценка по критерию «Цена договора»</w:t>
            </w:r>
          </w:p>
        </w:tc>
      </w:tr>
      <w:tr w:rsidR="00D91CE1" w:rsidRPr="0078280D" w:rsidTr="00A32637">
        <w:tc>
          <w:tcPr>
            <w:tcW w:w="10774" w:type="dxa"/>
            <w:gridSpan w:val="4"/>
          </w:tcPr>
          <w:p w:rsidR="00D91CE1" w:rsidRPr="0078280D" w:rsidRDefault="00D91CE1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>Относительная значимость критерия (от 0 до 100)</w:t>
            </w:r>
          </w:p>
          <w:p w:rsidR="00D91CE1" w:rsidRPr="0078280D" w:rsidRDefault="00E8470E" w:rsidP="00E84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78280D" w:rsidRDefault="00A32637" w:rsidP="00E84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Цена договора</w:t>
            </w:r>
          </w:p>
        </w:tc>
        <w:tc>
          <w:tcPr>
            <w:tcW w:w="1842" w:type="dxa"/>
            <w:vAlign w:val="center"/>
          </w:tcPr>
          <w:p w:rsidR="00A32637" w:rsidRPr="0078280D" w:rsidRDefault="00A32637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4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49,45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78280D" w:rsidRDefault="00A32637" w:rsidP="00E8470E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8280D">
              <w:rPr>
                <w:rFonts w:ascii="Times New Roman" w:hAnsi="Times New Roman" w:cs="Times New Roman"/>
                <w:b/>
                <w:bCs/>
              </w:rPr>
              <w:t>ИТОГО по критерию 1</w:t>
            </w:r>
          </w:p>
        </w:tc>
        <w:tc>
          <w:tcPr>
            <w:tcW w:w="1842" w:type="dxa"/>
            <w:vAlign w:val="center"/>
          </w:tcPr>
          <w:p w:rsidR="00A32637" w:rsidRPr="00D91CE1" w:rsidRDefault="00A32637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E1">
              <w:rPr>
                <w:rFonts w:ascii="Times New Roman" w:hAnsi="Times New Roman" w:cs="Times New Roman"/>
                <w:b/>
              </w:rPr>
              <w:t xml:space="preserve">От 0 до </w:t>
            </w: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694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2410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49,45</w:t>
            </w:r>
          </w:p>
        </w:tc>
      </w:tr>
      <w:tr w:rsidR="00D91CE1" w:rsidRPr="0078280D" w:rsidTr="00A32637">
        <w:tc>
          <w:tcPr>
            <w:tcW w:w="10774" w:type="dxa"/>
            <w:gridSpan w:val="4"/>
            <w:vAlign w:val="center"/>
          </w:tcPr>
          <w:p w:rsidR="00D91CE1" w:rsidRPr="0078280D" w:rsidRDefault="00D91CE1" w:rsidP="00E847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280D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="00E8470E">
              <w:rPr>
                <w:rFonts w:ascii="Times New Roman" w:hAnsi="Times New Roman" w:cs="Times New Roman"/>
                <w:b/>
                <w:bCs/>
              </w:rPr>
              <w:t>Оценка по критерию «</w:t>
            </w:r>
            <w:r w:rsidR="00ED6061">
              <w:rPr>
                <w:b/>
                <w:bCs/>
              </w:rPr>
              <w:t>Эффективность предложения</w:t>
            </w:r>
            <w:r w:rsidR="00E8470E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D91CE1" w:rsidRPr="0078280D" w:rsidTr="00A32637">
        <w:tc>
          <w:tcPr>
            <w:tcW w:w="10774" w:type="dxa"/>
            <w:gridSpan w:val="4"/>
            <w:vAlign w:val="center"/>
          </w:tcPr>
          <w:p w:rsidR="00D91CE1" w:rsidRPr="0078280D" w:rsidRDefault="00D91CE1" w:rsidP="00D91CE1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>Относительная значимость критерия (от 0 до 100)</w:t>
            </w:r>
          </w:p>
          <w:p w:rsidR="00D91CE1" w:rsidRPr="0078280D" w:rsidRDefault="00E8470E" w:rsidP="00ED60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D6061">
              <w:rPr>
                <w:rFonts w:ascii="Times New Roman" w:hAnsi="Times New Roman" w:cs="Times New Roman"/>
              </w:rPr>
              <w:t>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78280D" w:rsidRDefault="00A32637" w:rsidP="00ED6061">
            <w:pPr>
              <w:rPr>
                <w:rFonts w:ascii="Times New Roman" w:hAnsi="Times New Roman" w:cs="Times New Roman"/>
                <w:bCs/>
              </w:rPr>
            </w:pPr>
            <w:r w:rsidRPr="00ED6061">
              <w:rPr>
                <w:rFonts w:ascii="Times New Roman" w:hAnsi="Times New Roman" w:cs="Times New Roman"/>
                <w:bCs/>
              </w:rPr>
              <w:t xml:space="preserve">Срок поставки товара/оборудования (оценивается срок поставки товара/оборудования до склада заказчика </w:t>
            </w:r>
            <w:proofErr w:type="gramStart"/>
            <w:r w:rsidRPr="00ED6061">
              <w:rPr>
                <w:rFonts w:ascii="Times New Roman" w:hAnsi="Times New Roman" w:cs="Times New Roman"/>
                <w:bCs/>
              </w:rPr>
              <w:t>с даты заключения</w:t>
            </w:r>
            <w:proofErr w:type="gramEnd"/>
            <w:r w:rsidRPr="00ED6061">
              <w:rPr>
                <w:rFonts w:ascii="Times New Roman" w:hAnsi="Times New Roman" w:cs="Times New Roman"/>
                <w:bCs/>
              </w:rPr>
              <w:t xml:space="preserve"> договора);</w:t>
            </w:r>
          </w:p>
        </w:tc>
        <w:tc>
          <w:tcPr>
            <w:tcW w:w="1842" w:type="dxa"/>
            <w:vAlign w:val="center"/>
          </w:tcPr>
          <w:p w:rsidR="00A32637" w:rsidRPr="0078280D" w:rsidRDefault="00A32637" w:rsidP="00ED6061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4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E8470E" w:rsidRDefault="00A32637" w:rsidP="00ED6061">
            <w:pPr>
              <w:rPr>
                <w:rFonts w:ascii="Times New Roman" w:hAnsi="Times New Roman" w:cs="Times New Roman"/>
                <w:bCs/>
              </w:rPr>
            </w:pPr>
            <w:r w:rsidRPr="00ED6061">
              <w:rPr>
                <w:rFonts w:ascii="Times New Roman" w:hAnsi="Times New Roman" w:cs="Times New Roman"/>
                <w:bCs/>
              </w:rPr>
              <w:t xml:space="preserve">Предоставление документов, подтверждающих наличие сертификатов качества (товар/оборудование должны соответствовать действующим </w:t>
            </w:r>
            <w:proofErr w:type="spellStart"/>
            <w:r w:rsidRPr="00ED6061">
              <w:rPr>
                <w:rFonts w:ascii="Times New Roman" w:hAnsi="Times New Roman" w:cs="Times New Roman"/>
                <w:bCs/>
              </w:rPr>
              <w:t>ГОСТам</w:t>
            </w:r>
            <w:proofErr w:type="spellEnd"/>
            <w:r w:rsidRPr="00ED6061">
              <w:rPr>
                <w:rFonts w:ascii="Times New Roman" w:hAnsi="Times New Roman" w:cs="Times New Roman"/>
                <w:bCs/>
              </w:rPr>
              <w:t xml:space="preserve">, ТУ и </w:t>
            </w:r>
            <w:proofErr w:type="spellStart"/>
            <w:r w:rsidRPr="00ED6061">
              <w:rPr>
                <w:rFonts w:ascii="Times New Roman" w:hAnsi="Times New Roman" w:cs="Times New Roman"/>
                <w:bCs/>
              </w:rPr>
              <w:t>СанПиНам</w:t>
            </w:r>
            <w:proofErr w:type="spellEnd"/>
            <w:r w:rsidRPr="00ED6061">
              <w:rPr>
                <w:rFonts w:ascii="Times New Roman" w:hAnsi="Times New Roman" w:cs="Times New Roman"/>
                <w:bCs/>
              </w:rPr>
              <w:t>, гигиеническим требованиям Российской Федерации и иметь сертификаты соответствия производителя);</w:t>
            </w:r>
          </w:p>
        </w:tc>
        <w:tc>
          <w:tcPr>
            <w:tcW w:w="1842" w:type="dxa"/>
            <w:vAlign w:val="center"/>
          </w:tcPr>
          <w:p w:rsidR="00A32637" w:rsidRPr="0078280D" w:rsidRDefault="00A32637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E8470E" w:rsidRDefault="00A32637" w:rsidP="00ED6061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ED6061">
              <w:rPr>
                <w:rFonts w:ascii="Times New Roman" w:hAnsi="Times New Roman" w:cs="Times New Roman"/>
                <w:bCs/>
              </w:rPr>
              <w:t>Характеристика поставляемого товара/оборудования (характеристики поставляемого товара должны соответствовать или превосходить минимальные технические характеристики, указанные в Спецификации.</w:t>
            </w:r>
            <w:proofErr w:type="gramEnd"/>
          </w:p>
        </w:tc>
        <w:tc>
          <w:tcPr>
            <w:tcW w:w="1842" w:type="dxa"/>
            <w:vAlign w:val="center"/>
          </w:tcPr>
          <w:p w:rsidR="00A32637" w:rsidRPr="0078280D" w:rsidRDefault="00A32637" w:rsidP="00E8470E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4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0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E8470E" w:rsidRDefault="00A32637" w:rsidP="00ED6061">
            <w:pPr>
              <w:rPr>
                <w:rFonts w:ascii="Times New Roman" w:hAnsi="Times New Roman" w:cs="Times New Roman"/>
                <w:bCs/>
              </w:rPr>
            </w:pPr>
            <w:r w:rsidRPr="00ED6061">
              <w:rPr>
                <w:rFonts w:ascii="Times New Roman" w:hAnsi="Times New Roman" w:cs="Times New Roman"/>
                <w:bCs/>
              </w:rPr>
              <w:t>в случае отсутствия документов, подтверждающих наличие сертификатов качества</w:t>
            </w:r>
          </w:p>
        </w:tc>
        <w:tc>
          <w:tcPr>
            <w:tcW w:w="1842" w:type="dxa"/>
            <w:vAlign w:val="center"/>
          </w:tcPr>
          <w:p w:rsidR="00A32637" w:rsidRPr="0078280D" w:rsidRDefault="00A32637" w:rsidP="00E847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94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78280D" w:rsidRDefault="00A32637" w:rsidP="00E8470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ИТОГО по критерию 2</w:t>
            </w:r>
          </w:p>
        </w:tc>
        <w:tc>
          <w:tcPr>
            <w:tcW w:w="1842" w:type="dxa"/>
            <w:vAlign w:val="center"/>
          </w:tcPr>
          <w:p w:rsidR="00A32637" w:rsidRPr="00D91CE1" w:rsidRDefault="00A32637" w:rsidP="0022417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От 0 до </w:t>
            </w:r>
            <w:r w:rsidR="00224170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694" w:type="dxa"/>
            <w:vAlign w:val="center"/>
          </w:tcPr>
          <w:p w:rsidR="00A32637" w:rsidRPr="00D91CE1" w:rsidRDefault="00224170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410" w:type="dxa"/>
            <w:vAlign w:val="center"/>
          </w:tcPr>
          <w:p w:rsidR="00A32637" w:rsidRPr="00D91CE1" w:rsidRDefault="00224170" w:rsidP="00E847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78280D" w:rsidRDefault="00A32637" w:rsidP="00E8470E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1CE1" w:rsidRPr="0078280D" w:rsidTr="00A32637">
        <w:tc>
          <w:tcPr>
            <w:tcW w:w="10774" w:type="dxa"/>
            <w:gridSpan w:val="4"/>
            <w:vAlign w:val="center"/>
          </w:tcPr>
          <w:p w:rsidR="00D91CE1" w:rsidRPr="0078280D" w:rsidRDefault="00D91CE1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 xml:space="preserve">3. Предпочтительность </w:t>
            </w:r>
            <w:r w:rsidR="00ED6061" w:rsidRPr="00910C86">
              <w:rPr>
                <w:b/>
              </w:rPr>
              <w:t xml:space="preserve">Квалификация </w:t>
            </w:r>
            <w:r w:rsidR="00ED6061" w:rsidRPr="00910C86">
              <w:rPr>
                <w:b/>
                <w:bCs/>
              </w:rPr>
              <w:t xml:space="preserve">участника конкурса при закупке </w:t>
            </w:r>
            <w:r w:rsidR="00ED6061" w:rsidRPr="00910C86">
              <w:rPr>
                <w:b/>
              </w:rPr>
              <w:t>услуг</w:t>
            </w:r>
          </w:p>
        </w:tc>
      </w:tr>
      <w:tr w:rsidR="00D91CE1" w:rsidRPr="0078280D" w:rsidTr="00A32637">
        <w:tc>
          <w:tcPr>
            <w:tcW w:w="10774" w:type="dxa"/>
            <w:gridSpan w:val="4"/>
            <w:vAlign w:val="center"/>
          </w:tcPr>
          <w:p w:rsidR="00D91CE1" w:rsidRPr="0078280D" w:rsidRDefault="00D91CE1" w:rsidP="00D91CE1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>Относительная значимость критерия (от 0 до 100)</w:t>
            </w:r>
          </w:p>
          <w:p w:rsidR="00D91CE1" w:rsidRPr="0078280D" w:rsidRDefault="00ED6061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3E2AD2" w:rsidRDefault="00A32637" w:rsidP="00ED6061">
            <w:pPr>
              <w:rPr>
                <w:rFonts w:ascii="Times New Roman" w:eastAsia="BatangChe" w:hAnsi="Times New Roman" w:cs="Times New Roman"/>
                <w:bCs/>
              </w:rPr>
            </w:pPr>
            <w:r w:rsidRPr="003E2AD2">
              <w:rPr>
                <w:rFonts w:ascii="Times New Roman" w:eastAsia="BatangChe" w:hAnsi="Times New Roman" w:cs="Times New Roman"/>
                <w:bCs/>
              </w:rPr>
              <w:t>Наличие опыта выполнения аналогичных поставок</w:t>
            </w:r>
          </w:p>
          <w:p w:rsidR="00A32637" w:rsidRPr="003E2AD2" w:rsidRDefault="00A32637" w:rsidP="00ED60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t>Наличие опыта выполнения аналогичных поставок в раз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мере до 50 процентов от на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чальной (максимальной) цены договора от объема по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ставки, подлежащих выпол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нению.</w:t>
            </w:r>
          </w:p>
          <w:p w:rsidR="00A32637" w:rsidRPr="0078280D" w:rsidRDefault="00A32637" w:rsidP="00ED6061">
            <w:pPr>
              <w:rPr>
                <w:rFonts w:ascii="Times New Roman" w:hAnsi="Times New Roman" w:cs="Times New Roman"/>
              </w:rPr>
            </w:pP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t>Рейтинг участника конкурса по критерию №3 определяется исходя из сравнения предложений по квалификационным характеристикам участника конкурса. В соответствии с ранжированием участники рас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пределяются, начиная от первого, как 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предложив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шего самые наилучшие (наиболее выгодные) пред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ложений, в том числе превышающие требования, заявленные в конкурсной документации, заканчивая последним, предложившим минимально допусти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мые предложения, и им присваивается рейтинго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>вое значение, соответствующее месту в ранжире</w:t>
            </w:r>
          </w:p>
        </w:tc>
        <w:tc>
          <w:tcPr>
            <w:tcW w:w="1842" w:type="dxa"/>
            <w:vAlign w:val="center"/>
          </w:tcPr>
          <w:p w:rsidR="00A32637" w:rsidRPr="0078280D" w:rsidRDefault="00A32637" w:rsidP="00ED6061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lastRenderedPageBreak/>
              <w:t xml:space="preserve">От 0 до 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4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Default="00A32637" w:rsidP="00ED60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Предложение о сроке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t>доставления гарантий каче</w:t>
            </w:r>
            <w:r w:rsidRPr="003E2AD2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ства товара </w:t>
            </w:r>
          </w:p>
          <w:p w:rsidR="00A32637" w:rsidRPr="0078280D" w:rsidRDefault="00A32637" w:rsidP="00ED6061">
            <w:pPr>
              <w:rPr>
                <w:rFonts w:ascii="Times New Roman" w:hAnsi="Times New Roman" w:cs="Times New Roman"/>
              </w:rPr>
            </w:pPr>
            <w:r w:rsidRPr="00F65A4A">
              <w:rPr>
                <w:rFonts w:ascii="Times New Roman" w:eastAsia="Times New Roman" w:hAnsi="Times New Roman" w:cs="Times New Roman"/>
                <w:lang w:eastAsia="ru-RU"/>
              </w:rPr>
              <w:t>Гарантийные обязательства Поставщика должны распространяться на весь поставляемый Товар. Срок гарантии Поставщика на поставляемый по настоящему договору товар составляет не менее 12 месяцев.</w:t>
            </w:r>
          </w:p>
        </w:tc>
        <w:tc>
          <w:tcPr>
            <w:tcW w:w="1842" w:type="dxa"/>
            <w:vAlign w:val="center"/>
          </w:tcPr>
          <w:p w:rsidR="00A32637" w:rsidRPr="0078280D" w:rsidRDefault="00A32637" w:rsidP="00ED6061">
            <w:pPr>
              <w:jc w:val="center"/>
              <w:rPr>
                <w:rFonts w:ascii="Times New Roman" w:hAnsi="Times New Roman" w:cs="Times New Roman"/>
              </w:rPr>
            </w:pPr>
            <w:r w:rsidRPr="0078280D">
              <w:rPr>
                <w:rFonts w:ascii="Times New Roman" w:hAnsi="Times New Roman" w:cs="Times New Roman"/>
              </w:rPr>
              <w:t xml:space="preserve">От 0 до </w:t>
            </w: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4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vAlign w:val="center"/>
          </w:tcPr>
          <w:p w:rsidR="00A32637" w:rsidRPr="0078280D" w:rsidRDefault="00A32637" w:rsidP="00D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A32637" w:rsidRPr="0078280D" w:rsidTr="00A32637">
        <w:tc>
          <w:tcPr>
            <w:tcW w:w="3828" w:type="dxa"/>
          </w:tcPr>
          <w:p w:rsidR="00A32637" w:rsidRPr="0078280D" w:rsidRDefault="00A32637" w:rsidP="00E8470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78280D">
              <w:rPr>
                <w:rFonts w:ascii="Times New Roman" w:hAnsi="Times New Roman" w:cs="Times New Roman"/>
                <w:b/>
              </w:rPr>
              <w:t>ИТОГО по критерию 3</w:t>
            </w:r>
          </w:p>
        </w:tc>
        <w:tc>
          <w:tcPr>
            <w:tcW w:w="1842" w:type="dxa"/>
            <w:vAlign w:val="center"/>
          </w:tcPr>
          <w:p w:rsidR="00A32637" w:rsidRPr="00D91CE1" w:rsidRDefault="00A32637" w:rsidP="0022417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1CE1">
              <w:rPr>
                <w:rFonts w:ascii="Times New Roman" w:hAnsi="Times New Roman" w:cs="Times New Roman"/>
                <w:b/>
              </w:rPr>
              <w:t xml:space="preserve">От 0 до </w:t>
            </w:r>
            <w:r w:rsidR="00224170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694" w:type="dxa"/>
            <w:vAlign w:val="center"/>
          </w:tcPr>
          <w:p w:rsidR="00A32637" w:rsidRPr="00D91CE1" w:rsidRDefault="00224170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2410" w:type="dxa"/>
            <w:vAlign w:val="center"/>
          </w:tcPr>
          <w:p w:rsidR="00A32637" w:rsidRPr="00D91CE1" w:rsidRDefault="00224170" w:rsidP="00D91CE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</w:tr>
      <w:tr w:rsidR="00A32637" w:rsidRPr="0078280D" w:rsidTr="00A32637">
        <w:tc>
          <w:tcPr>
            <w:tcW w:w="5670" w:type="dxa"/>
            <w:gridSpan w:val="2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D91CE1">
              <w:rPr>
                <w:rFonts w:ascii="Times New Roman" w:hAnsi="Times New Roman" w:cs="Times New Roman"/>
                <w:b/>
                <w:u w:val="single"/>
              </w:rPr>
              <w:t>Итого:</w:t>
            </w:r>
          </w:p>
        </w:tc>
        <w:tc>
          <w:tcPr>
            <w:tcW w:w="2694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100</w:t>
            </w:r>
          </w:p>
        </w:tc>
        <w:tc>
          <w:tcPr>
            <w:tcW w:w="2410" w:type="dxa"/>
            <w:vAlign w:val="center"/>
          </w:tcPr>
          <w:p w:rsidR="00A32637" w:rsidRPr="00D91CE1" w:rsidRDefault="00A32637" w:rsidP="00D91CE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99,45</w:t>
            </w:r>
          </w:p>
        </w:tc>
      </w:tr>
    </w:tbl>
    <w:p w:rsidR="00D91CE1" w:rsidRDefault="00D91CE1" w:rsidP="00D91CE1">
      <w:pPr>
        <w:spacing w:after="0"/>
        <w:rPr>
          <w:rFonts w:ascii="Times New Roman" w:hAnsi="Times New Roman" w:cs="Times New Roman"/>
        </w:rPr>
      </w:pPr>
    </w:p>
    <w:p w:rsidR="00D91CE1" w:rsidRPr="00775688" w:rsidRDefault="00D91CE1" w:rsidP="00D91CE1">
      <w:pPr>
        <w:spacing w:after="0"/>
        <w:rPr>
          <w:rFonts w:ascii="Times New Roman" w:hAnsi="Times New Roman" w:cs="Times New Roman"/>
        </w:rPr>
      </w:pPr>
      <w:r w:rsidRPr="00775688">
        <w:rPr>
          <w:rFonts w:ascii="Times New Roman" w:hAnsi="Times New Roman" w:cs="Times New Roman"/>
        </w:rPr>
        <w:t>Заключение о выборе контрагента:</w:t>
      </w:r>
    </w:p>
    <w:p w:rsidR="00D91CE1" w:rsidRDefault="00D91CE1" w:rsidP="00D91CE1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775688">
        <w:rPr>
          <w:rFonts w:ascii="Times New Roman" w:hAnsi="Times New Roman" w:cs="Times New Roman"/>
        </w:rPr>
        <w:t xml:space="preserve">Согласно </w:t>
      </w:r>
      <w:r w:rsidRPr="0056427E">
        <w:rPr>
          <w:rFonts w:ascii="Times New Roman" w:hAnsi="Times New Roman" w:cs="Times New Roman"/>
        </w:rPr>
        <w:t xml:space="preserve">критериям оценки конкурсных заявок наибольшую степень предпочтения получил участник </w:t>
      </w:r>
      <w:r w:rsidR="00D6061F">
        <w:rPr>
          <w:rFonts w:ascii="Times New Roman" w:hAnsi="Times New Roman" w:cs="Times New Roman"/>
        </w:rPr>
        <w:t xml:space="preserve">- </w:t>
      </w:r>
      <w:r w:rsidRPr="0056427E">
        <w:rPr>
          <w:rFonts w:ascii="Times New Roman" w:hAnsi="Times New Roman" w:cs="Times New Roman"/>
          <w:snapToGrid w:val="0"/>
        </w:rPr>
        <w:t xml:space="preserve">ООО </w:t>
      </w:r>
      <w:r w:rsidR="002C6F3B">
        <w:rPr>
          <w:rFonts w:ascii="Times New Roman" w:hAnsi="Times New Roman" w:cs="Times New Roman"/>
          <w:snapToGrid w:val="0"/>
        </w:rPr>
        <w:t>«</w:t>
      </w:r>
      <w:proofErr w:type="spellStart"/>
      <w:r w:rsidR="002C6F3B">
        <w:rPr>
          <w:rFonts w:ascii="Times New Roman" w:hAnsi="Times New Roman" w:cs="Times New Roman"/>
          <w:snapToGrid w:val="0"/>
        </w:rPr>
        <w:t>Электронприбор</w:t>
      </w:r>
      <w:proofErr w:type="spellEnd"/>
      <w:r w:rsidR="002C6F3B">
        <w:rPr>
          <w:rFonts w:ascii="Times New Roman" w:hAnsi="Times New Roman" w:cs="Times New Roman"/>
          <w:snapToGrid w:val="0"/>
        </w:rPr>
        <w:t>»</w:t>
      </w:r>
      <w:r>
        <w:rPr>
          <w:rFonts w:ascii="Times New Roman" w:hAnsi="Times New Roman" w:cs="Times New Roman"/>
        </w:rPr>
        <w:t xml:space="preserve"> </w:t>
      </w:r>
      <w:r w:rsidR="002C6F3B" w:rsidRPr="002C6F3B">
        <w:rPr>
          <w:rFonts w:ascii="Times New Roman" w:hAnsi="Times New Roman" w:cs="Times New Roman"/>
        </w:rPr>
        <w:t xml:space="preserve">на право заключения </w:t>
      </w:r>
      <w:proofErr w:type="gramStart"/>
      <w:r w:rsidR="002C6F3B" w:rsidRPr="002C6F3B">
        <w:rPr>
          <w:rFonts w:ascii="Times New Roman" w:hAnsi="Times New Roman" w:cs="Times New Roman"/>
        </w:rPr>
        <w:t>договора</w:t>
      </w:r>
      <w:proofErr w:type="gramEnd"/>
      <w:r w:rsidR="002C6F3B" w:rsidRPr="002C6F3B">
        <w:rPr>
          <w:rFonts w:ascii="Times New Roman" w:hAnsi="Times New Roman" w:cs="Times New Roman"/>
        </w:rPr>
        <w:t xml:space="preserve"> на право поставки приборов для ООО «ОЭСК»</w:t>
      </w:r>
      <w:r w:rsidRPr="00775688">
        <w:rPr>
          <w:rFonts w:ascii="Times New Roman" w:hAnsi="Times New Roman" w:cs="Times New Roman"/>
        </w:rPr>
        <w:t xml:space="preserve">  набравший </w:t>
      </w:r>
      <w:r w:rsidR="002C6F3B">
        <w:rPr>
          <w:rFonts w:ascii="Times New Roman" w:hAnsi="Times New Roman" w:cs="Times New Roman"/>
        </w:rPr>
        <w:t>100</w:t>
      </w:r>
      <w:r w:rsidRPr="00775688">
        <w:rPr>
          <w:rFonts w:ascii="Times New Roman" w:hAnsi="Times New Roman" w:cs="Times New Roman"/>
        </w:rPr>
        <w:t xml:space="preserve"> </w:t>
      </w:r>
      <w:r w:rsidR="002C6F3B">
        <w:rPr>
          <w:rFonts w:ascii="Times New Roman" w:hAnsi="Times New Roman" w:cs="Times New Roman"/>
        </w:rPr>
        <w:t>баллов</w:t>
      </w:r>
      <w:r w:rsidRPr="00775688">
        <w:rPr>
          <w:rFonts w:ascii="Times New Roman" w:hAnsi="Times New Roman" w:cs="Times New Roman"/>
        </w:rPr>
        <w:t xml:space="preserve"> оценки, второй порядковый номер по степени предпочтения был присвоен участнику</w:t>
      </w:r>
      <w:r w:rsidR="00D6061F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 xml:space="preserve"> </w:t>
      </w:r>
      <w:r w:rsidRPr="00D91CE1">
        <w:rPr>
          <w:rFonts w:ascii="Times New Roman" w:hAnsi="Times New Roman" w:cs="Times New Roman"/>
        </w:rPr>
        <w:t xml:space="preserve">ООО </w:t>
      </w:r>
      <w:r w:rsidR="002C6F3B">
        <w:rPr>
          <w:rFonts w:ascii="Times New Roman" w:hAnsi="Times New Roman" w:cs="Times New Roman"/>
        </w:rPr>
        <w:t>«</w:t>
      </w:r>
      <w:proofErr w:type="spellStart"/>
      <w:r w:rsidR="002C6F3B">
        <w:rPr>
          <w:rFonts w:ascii="Times New Roman" w:hAnsi="Times New Roman" w:cs="Times New Roman"/>
        </w:rPr>
        <w:t>Промис</w:t>
      </w:r>
      <w:proofErr w:type="spellEnd"/>
      <w:r w:rsidR="00D6061F">
        <w:rPr>
          <w:rFonts w:ascii="Times New Roman" w:hAnsi="Times New Roman" w:cs="Times New Roman"/>
        </w:rPr>
        <w:t>»</w:t>
      </w:r>
      <w:r w:rsidRPr="00775688">
        <w:rPr>
          <w:rFonts w:ascii="Times New Roman" w:hAnsi="Times New Roman" w:cs="Times New Roman"/>
        </w:rPr>
        <w:t xml:space="preserve">  набравш</w:t>
      </w:r>
      <w:r>
        <w:rPr>
          <w:rFonts w:ascii="Times New Roman" w:hAnsi="Times New Roman" w:cs="Times New Roman"/>
        </w:rPr>
        <w:t>ий</w:t>
      </w:r>
      <w:r w:rsidRPr="00775688">
        <w:rPr>
          <w:rFonts w:ascii="Times New Roman" w:hAnsi="Times New Roman" w:cs="Times New Roman"/>
        </w:rPr>
        <w:t xml:space="preserve"> </w:t>
      </w:r>
      <w:r w:rsidR="002C6F3B">
        <w:rPr>
          <w:rFonts w:ascii="Times New Roman" w:hAnsi="Times New Roman" w:cs="Times New Roman"/>
        </w:rPr>
        <w:t>99,45</w:t>
      </w:r>
      <w:r w:rsidRPr="00775688">
        <w:rPr>
          <w:rFonts w:ascii="Times New Roman" w:hAnsi="Times New Roman" w:cs="Times New Roman"/>
        </w:rPr>
        <w:t xml:space="preserve"> </w:t>
      </w:r>
      <w:r w:rsidR="002C6F3B">
        <w:rPr>
          <w:rFonts w:ascii="Times New Roman" w:hAnsi="Times New Roman" w:cs="Times New Roman"/>
        </w:rPr>
        <w:t>баллов</w:t>
      </w:r>
      <w:r w:rsidRPr="00775688">
        <w:rPr>
          <w:rFonts w:ascii="Times New Roman" w:hAnsi="Times New Roman" w:cs="Times New Roman"/>
        </w:rPr>
        <w:t xml:space="preserve"> оценки.</w:t>
      </w:r>
      <w:bookmarkStart w:id="0" w:name="_GoBack"/>
      <w:bookmarkEnd w:id="0"/>
    </w:p>
    <w:p w:rsidR="00D6061F" w:rsidRPr="0078280D" w:rsidRDefault="00D6061F" w:rsidP="00D91CE1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</w:p>
    <w:p w:rsidR="00D91CE1" w:rsidRPr="00D91CE1" w:rsidRDefault="00D91CE1" w:rsidP="00D91CE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aps/>
          <w:lang w:eastAsia="ru-RU"/>
        </w:rPr>
      </w:pPr>
      <w:r w:rsidRPr="00D91CE1">
        <w:rPr>
          <w:rFonts w:ascii="Times New Roman" w:eastAsia="Times New Roman" w:hAnsi="Times New Roman" w:cs="Times New Roman"/>
          <w:caps/>
          <w:lang w:eastAsia="ru-RU"/>
        </w:rPr>
        <w:t>ПОДПИСИ ЧЛЕНОВ закупочной КОМИССИИ:</w:t>
      </w:r>
    </w:p>
    <w:p w:rsidR="00D91CE1" w:rsidRPr="00D91CE1" w:rsidRDefault="00D91CE1" w:rsidP="00D91CE1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aps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91CE1" w:rsidRPr="00D91CE1" w:rsidTr="00E8470E">
        <w:tc>
          <w:tcPr>
            <w:tcW w:w="4785" w:type="dxa"/>
          </w:tcPr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 xml:space="preserve">______________________       </w:t>
            </w:r>
            <w:r w:rsidR="002B2120">
              <w:rPr>
                <w:rFonts w:ascii="Times New Roman" w:hAnsi="Times New Roman" w:cs="Times New Roman"/>
              </w:rPr>
              <w:t>Фомичев А.А.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>______________________       Щепина И.В.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>______________________       Шахов А.Ю.</w:t>
            </w:r>
          </w:p>
        </w:tc>
        <w:tc>
          <w:tcPr>
            <w:tcW w:w="4786" w:type="dxa"/>
          </w:tcPr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 xml:space="preserve">______________________        </w:t>
            </w:r>
            <w:r w:rsidR="002B2120">
              <w:rPr>
                <w:rFonts w:ascii="Times New Roman" w:hAnsi="Times New Roman" w:cs="Times New Roman"/>
              </w:rPr>
              <w:t>Поплавская М.С.</w:t>
            </w:r>
            <w:r w:rsidRPr="00D91CE1">
              <w:rPr>
                <w:rFonts w:ascii="Times New Roman" w:hAnsi="Times New Roman" w:cs="Times New Roman"/>
              </w:rPr>
              <w:t xml:space="preserve">   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  <w:r w:rsidRPr="00D91CE1">
              <w:rPr>
                <w:rFonts w:ascii="Times New Roman" w:hAnsi="Times New Roman" w:cs="Times New Roman"/>
              </w:rPr>
              <w:t xml:space="preserve">_____________________          </w:t>
            </w:r>
            <w:r w:rsidR="002B2120">
              <w:rPr>
                <w:rFonts w:ascii="Times New Roman" w:hAnsi="Times New Roman" w:cs="Times New Roman"/>
              </w:rPr>
              <w:t>Мишенин А.Е.</w:t>
            </w:r>
          </w:p>
          <w:p w:rsidR="00D91CE1" w:rsidRPr="00D91CE1" w:rsidRDefault="00D91CE1" w:rsidP="00D91CE1">
            <w:pPr>
              <w:spacing w:after="240"/>
              <w:rPr>
                <w:rFonts w:ascii="Times New Roman" w:hAnsi="Times New Roman" w:cs="Times New Roman"/>
              </w:rPr>
            </w:pPr>
          </w:p>
          <w:p w:rsidR="00D91CE1" w:rsidRPr="00D91CE1" w:rsidRDefault="00D91CE1" w:rsidP="00D91CE1">
            <w:pPr>
              <w:keepNext/>
              <w:jc w:val="both"/>
              <w:outlineLvl w:val="1"/>
              <w:rPr>
                <w:rFonts w:ascii="Times New Roman" w:hAnsi="Times New Roman" w:cs="Times New Roman"/>
                <w:b/>
                <w:caps/>
              </w:rPr>
            </w:pPr>
          </w:p>
        </w:tc>
      </w:tr>
    </w:tbl>
    <w:p w:rsidR="005451B1" w:rsidRPr="00F203FA" w:rsidRDefault="005451B1" w:rsidP="00F203FA">
      <w:pPr>
        <w:tabs>
          <w:tab w:val="left" w:pos="4067"/>
        </w:tabs>
      </w:pPr>
    </w:p>
    <w:sectPr w:rsidR="005451B1" w:rsidRPr="00F203FA" w:rsidSect="00FA58A8">
      <w:headerReference w:type="default" r:id="rId7"/>
      <w:pgSz w:w="11906" w:h="16838"/>
      <w:pgMar w:top="851" w:right="850" w:bottom="851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70E" w:rsidRDefault="00E8470E" w:rsidP="00F203FA">
      <w:pPr>
        <w:spacing w:after="0" w:line="240" w:lineRule="auto"/>
      </w:pPr>
      <w:r>
        <w:separator/>
      </w:r>
    </w:p>
  </w:endnote>
  <w:endnote w:type="continuationSeparator" w:id="0">
    <w:p w:rsidR="00E8470E" w:rsidRDefault="00E8470E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70E" w:rsidRDefault="00E8470E" w:rsidP="00F203FA">
      <w:pPr>
        <w:spacing w:after="0" w:line="240" w:lineRule="auto"/>
      </w:pPr>
      <w:r>
        <w:separator/>
      </w:r>
    </w:p>
  </w:footnote>
  <w:footnote w:type="continuationSeparator" w:id="0">
    <w:p w:rsidR="00E8470E" w:rsidRDefault="00E8470E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70E" w:rsidRPr="00E8470E" w:rsidRDefault="00E8470E" w:rsidP="00E8470E">
    <w:pPr>
      <w:widowControl w:val="0"/>
      <w:spacing w:after="0"/>
      <w:jc w:val="center"/>
      <w:rPr>
        <w:b/>
      </w:rPr>
    </w:pPr>
    <w:r w:rsidRPr="00E8470E">
      <w:rPr>
        <w:b/>
        <w:spacing w:val="-6"/>
      </w:rPr>
      <w:t xml:space="preserve">Открытый конкурс </w:t>
    </w:r>
    <w:r w:rsidRPr="00E8470E">
      <w:rPr>
        <w:b/>
      </w:rPr>
      <w:t xml:space="preserve">на право заключения договора на </w:t>
    </w:r>
    <w:r w:rsidR="00ED6061">
      <w:rPr>
        <w:b/>
      </w:rPr>
      <w:t>право поставки приборов</w:t>
    </w:r>
    <w:r w:rsidRPr="00E8470E">
      <w:rPr>
        <w:b/>
        <w:sz w:val="32"/>
        <w:szCs w:val="32"/>
      </w:rPr>
      <w:t xml:space="preserve"> </w:t>
    </w:r>
    <w:r w:rsidRPr="00E8470E">
      <w:rPr>
        <w:b/>
        <w:shd w:val="clear" w:color="auto" w:fill="FFFFFF"/>
      </w:rPr>
      <w:t>для ООО «ОЭСК»</w:t>
    </w:r>
  </w:p>
  <w:p w:rsidR="00E8470E" w:rsidRPr="00E8470E" w:rsidRDefault="00E8470E" w:rsidP="00E8470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20E2F"/>
    <w:multiLevelType w:val="multilevel"/>
    <w:tmpl w:val="A2EA6CE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331007"/>
    <w:multiLevelType w:val="hybridMultilevel"/>
    <w:tmpl w:val="195E9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7FBD4B24"/>
    <w:multiLevelType w:val="hybridMultilevel"/>
    <w:tmpl w:val="EFEA9FD4"/>
    <w:lvl w:ilvl="0" w:tplc="90B0456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0377E4"/>
    <w:rsid w:val="0000513E"/>
    <w:rsid w:val="0002177E"/>
    <w:rsid w:val="000377E4"/>
    <w:rsid w:val="00055BEC"/>
    <w:rsid w:val="00056DBD"/>
    <w:rsid w:val="00062217"/>
    <w:rsid w:val="00073DAB"/>
    <w:rsid w:val="000812E8"/>
    <w:rsid w:val="0008470C"/>
    <w:rsid w:val="0009451B"/>
    <w:rsid w:val="00096D21"/>
    <w:rsid w:val="000A2577"/>
    <w:rsid w:val="000A53D2"/>
    <w:rsid w:val="000A7DE7"/>
    <w:rsid w:val="000B09F8"/>
    <w:rsid w:val="000D1FCE"/>
    <w:rsid w:val="000D709C"/>
    <w:rsid w:val="000E1B81"/>
    <w:rsid w:val="001032B8"/>
    <w:rsid w:val="00114A6E"/>
    <w:rsid w:val="001250F0"/>
    <w:rsid w:val="0015261D"/>
    <w:rsid w:val="00157E19"/>
    <w:rsid w:val="00177C83"/>
    <w:rsid w:val="00180017"/>
    <w:rsid w:val="00195FE0"/>
    <w:rsid w:val="001A0456"/>
    <w:rsid w:val="001A1AC1"/>
    <w:rsid w:val="001A6273"/>
    <w:rsid w:val="001D58C3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05CE8"/>
    <w:rsid w:val="00211989"/>
    <w:rsid w:val="00223FD0"/>
    <w:rsid w:val="00224170"/>
    <w:rsid w:val="00231382"/>
    <w:rsid w:val="00233DC3"/>
    <w:rsid w:val="0024168F"/>
    <w:rsid w:val="00252733"/>
    <w:rsid w:val="00253DF7"/>
    <w:rsid w:val="0025404F"/>
    <w:rsid w:val="002575E0"/>
    <w:rsid w:val="00263CB4"/>
    <w:rsid w:val="00276F1C"/>
    <w:rsid w:val="00292642"/>
    <w:rsid w:val="002928BA"/>
    <w:rsid w:val="002A3181"/>
    <w:rsid w:val="002B2120"/>
    <w:rsid w:val="002B50E4"/>
    <w:rsid w:val="002B702F"/>
    <w:rsid w:val="002C4664"/>
    <w:rsid w:val="002C6F3B"/>
    <w:rsid w:val="002D20C2"/>
    <w:rsid w:val="002D3C85"/>
    <w:rsid w:val="002F192D"/>
    <w:rsid w:val="002F4969"/>
    <w:rsid w:val="002F6A3B"/>
    <w:rsid w:val="002F7B40"/>
    <w:rsid w:val="003110AA"/>
    <w:rsid w:val="003317D6"/>
    <w:rsid w:val="00331A90"/>
    <w:rsid w:val="00333250"/>
    <w:rsid w:val="0034078A"/>
    <w:rsid w:val="00344B31"/>
    <w:rsid w:val="00345ABA"/>
    <w:rsid w:val="0036471F"/>
    <w:rsid w:val="00365C9C"/>
    <w:rsid w:val="00376974"/>
    <w:rsid w:val="00397E76"/>
    <w:rsid w:val="003B56FA"/>
    <w:rsid w:val="003E0CCA"/>
    <w:rsid w:val="003E4CD0"/>
    <w:rsid w:val="003E556E"/>
    <w:rsid w:val="0040263F"/>
    <w:rsid w:val="004029C3"/>
    <w:rsid w:val="00404593"/>
    <w:rsid w:val="00404E34"/>
    <w:rsid w:val="0040510A"/>
    <w:rsid w:val="00410259"/>
    <w:rsid w:val="0042398B"/>
    <w:rsid w:val="004243EF"/>
    <w:rsid w:val="004373D9"/>
    <w:rsid w:val="00440DB2"/>
    <w:rsid w:val="004519E1"/>
    <w:rsid w:val="00455D39"/>
    <w:rsid w:val="004603BF"/>
    <w:rsid w:val="00466EC4"/>
    <w:rsid w:val="00476F9D"/>
    <w:rsid w:val="00491834"/>
    <w:rsid w:val="004A0716"/>
    <w:rsid w:val="004A0D5F"/>
    <w:rsid w:val="004A1F2D"/>
    <w:rsid w:val="004A2E66"/>
    <w:rsid w:val="004A329F"/>
    <w:rsid w:val="004A4133"/>
    <w:rsid w:val="004A4951"/>
    <w:rsid w:val="004A5725"/>
    <w:rsid w:val="004B21FD"/>
    <w:rsid w:val="004C3195"/>
    <w:rsid w:val="004C410C"/>
    <w:rsid w:val="004C78F7"/>
    <w:rsid w:val="004D1227"/>
    <w:rsid w:val="004E09AE"/>
    <w:rsid w:val="004F3824"/>
    <w:rsid w:val="004F4035"/>
    <w:rsid w:val="0051412E"/>
    <w:rsid w:val="00524E9E"/>
    <w:rsid w:val="0053285F"/>
    <w:rsid w:val="00541673"/>
    <w:rsid w:val="005451B1"/>
    <w:rsid w:val="005456F7"/>
    <w:rsid w:val="00555C51"/>
    <w:rsid w:val="0055768A"/>
    <w:rsid w:val="0056337A"/>
    <w:rsid w:val="00563553"/>
    <w:rsid w:val="0056427E"/>
    <w:rsid w:val="00584D9F"/>
    <w:rsid w:val="00592E3B"/>
    <w:rsid w:val="005B223A"/>
    <w:rsid w:val="005B4D0A"/>
    <w:rsid w:val="005C47EF"/>
    <w:rsid w:val="005D4706"/>
    <w:rsid w:val="005D691E"/>
    <w:rsid w:val="005E5914"/>
    <w:rsid w:val="005E7984"/>
    <w:rsid w:val="005E7D0B"/>
    <w:rsid w:val="005F1229"/>
    <w:rsid w:val="005F3452"/>
    <w:rsid w:val="006030DB"/>
    <w:rsid w:val="00604D16"/>
    <w:rsid w:val="0060763F"/>
    <w:rsid w:val="00610886"/>
    <w:rsid w:val="006163D7"/>
    <w:rsid w:val="00630710"/>
    <w:rsid w:val="00630960"/>
    <w:rsid w:val="00633D0B"/>
    <w:rsid w:val="006468D3"/>
    <w:rsid w:val="00652678"/>
    <w:rsid w:val="006534DC"/>
    <w:rsid w:val="00663B9C"/>
    <w:rsid w:val="0067367C"/>
    <w:rsid w:val="00686936"/>
    <w:rsid w:val="00694BFA"/>
    <w:rsid w:val="0069663C"/>
    <w:rsid w:val="006A3237"/>
    <w:rsid w:val="006A512E"/>
    <w:rsid w:val="006B5DD3"/>
    <w:rsid w:val="006B7847"/>
    <w:rsid w:val="006C6BA7"/>
    <w:rsid w:val="006C7459"/>
    <w:rsid w:val="006E659A"/>
    <w:rsid w:val="006F2DAE"/>
    <w:rsid w:val="006F38F3"/>
    <w:rsid w:val="00704407"/>
    <w:rsid w:val="007049E9"/>
    <w:rsid w:val="00724B64"/>
    <w:rsid w:val="00733757"/>
    <w:rsid w:val="00741779"/>
    <w:rsid w:val="00754AEB"/>
    <w:rsid w:val="0076512C"/>
    <w:rsid w:val="007757A8"/>
    <w:rsid w:val="0078280D"/>
    <w:rsid w:val="007902AE"/>
    <w:rsid w:val="007A193E"/>
    <w:rsid w:val="007B545E"/>
    <w:rsid w:val="007C3DA2"/>
    <w:rsid w:val="007E0EEA"/>
    <w:rsid w:val="007F5C72"/>
    <w:rsid w:val="008003D7"/>
    <w:rsid w:val="008006BC"/>
    <w:rsid w:val="00805AF2"/>
    <w:rsid w:val="00811180"/>
    <w:rsid w:val="0082405C"/>
    <w:rsid w:val="00826609"/>
    <w:rsid w:val="00855B35"/>
    <w:rsid w:val="00861BCE"/>
    <w:rsid w:val="00866928"/>
    <w:rsid w:val="00882C27"/>
    <w:rsid w:val="008B0204"/>
    <w:rsid w:val="008B1298"/>
    <w:rsid w:val="008B443A"/>
    <w:rsid w:val="008B53B9"/>
    <w:rsid w:val="008B7BAF"/>
    <w:rsid w:val="008C19B7"/>
    <w:rsid w:val="008D1DC8"/>
    <w:rsid w:val="00905167"/>
    <w:rsid w:val="00911E20"/>
    <w:rsid w:val="00915423"/>
    <w:rsid w:val="00916ED9"/>
    <w:rsid w:val="00932368"/>
    <w:rsid w:val="00940F87"/>
    <w:rsid w:val="00945D6E"/>
    <w:rsid w:val="00965D6F"/>
    <w:rsid w:val="00970A67"/>
    <w:rsid w:val="00971A34"/>
    <w:rsid w:val="00974DD4"/>
    <w:rsid w:val="00991438"/>
    <w:rsid w:val="0099149E"/>
    <w:rsid w:val="009A1005"/>
    <w:rsid w:val="009A4BF6"/>
    <w:rsid w:val="009B1F66"/>
    <w:rsid w:val="009B3298"/>
    <w:rsid w:val="009B7A72"/>
    <w:rsid w:val="009C1AC9"/>
    <w:rsid w:val="009D2BCB"/>
    <w:rsid w:val="009D5254"/>
    <w:rsid w:val="009F4718"/>
    <w:rsid w:val="00A0032B"/>
    <w:rsid w:val="00A063B0"/>
    <w:rsid w:val="00A24C3E"/>
    <w:rsid w:val="00A301DE"/>
    <w:rsid w:val="00A32637"/>
    <w:rsid w:val="00A410CE"/>
    <w:rsid w:val="00A5601F"/>
    <w:rsid w:val="00A56F60"/>
    <w:rsid w:val="00A66B10"/>
    <w:rsid w:val="00A84D22"/>
    <w:rsid w:val="00A8503B"/>
    <w:rsid w:val="00A86087"/>
    <w:rsid w:val="00A8733C"/>
    <w:rsid w:val="00A90196"/>
    <w:rsid w:val="00AA2972"/>
    <w:rsid w:val="00AB75D4"/>
    <w:rsid w:val="00AC215B"/>
    <w:rsid w:val="00AD00AB"/>
    <w:rsid w:val="00AD1D6E"/>
    <w:rsid w:val="00AD46EE"/>
    <w:rsid w:val="00AE4DC7"/>
    <w:rsid w:val="00AF278E"/>
    <w:rsid w:val="00AF55E4"/>
    <w:rsid w:val="00AF5E47"/>
    <w:rsid w:val="00B044CA"/>
    <w:rsid w:val="00B20B0A"/>
    <w:rsid w:val="00B26F9A"/>
    <w:rsid w:val="00B4003F"/>
    <w:rsid w:val="00B4278A"/>
    <w:rsid w:val="00B70553"/>
    <w:rsid w:val="00B81F9E"/>
    <w:rsid w:val="00B946DB"/>
    <w:rsid w:val="00BA300B"/>
    <w:rsid w:val="00BA5A9E"/>
    <w:rsid w:val="00BA616F"/>
    <w:rsid w:val="00BA6600"/>
    <w:rsid w:val="00BB68B1"/>
    <w:rsid w:val="00BD3DC0"/>
    <w:rsid w:val="00BE3879"/>
    <w:rsid w:val="00BE512A"/>
    <w:rsid w:val="00C03DC4"/>
    <w:rsid w:val="00C17A00"/>
    <w:rsid w:val="00C36A20"/>
    <w:rsid w:val="00C3745F"/>
    <w:rsid w:val="00C578EC"/>
    <w:rsid w:val="00C670AD"/>
    <w:rsid w:val="00C7247B"/>
    <w:rsid w:val="00C73428"/>
    <w:rsid w:val="00C9096F"/>
    <w:rsid w:val="00CA2FA5"/>
    <w:rsid w:val="00CA3FB5"/>
    <w:rsid w:val="00CB35FB"/>
    <w:rsid w:val="00CC09C1"/>
    <w:rsid w:val="00CC56C1"/>
    <w:rsid w:val="00CC6C68"/>
    <w:rsid w:val="00CD10B0"/>
    <w:rsid w:val="00CD12C9"/>
    <w:rsid w:val="00CD4C04"/>
    <w:rsid w:val="00CF134F"/>
    <w:rsid w:val="00CF5C88"/>
    <w:rsid w:val="00D02AC2"/>
    <w:rsid w:val="00D10FAA"/>
    <w:rsid w:val="00D14A89"/>
    <w:rsid w:val="00D23727"/>
    <w:rsid w:val="00D27BA8"/>
    <w:rsid w:val="00D41050"/>
    <w:rsid w:val="00D54B7A"/>
    <w:rsid w:val="00D6061F"/>
    <w:rsid w:val="00D65413"/>
    <w:rsid w:val="00D70BFF"/>
    <w:rsid w:val="00D71D7F"/>
    <w:rsid w:val="00D80BD0"/>
    <w:rsid w:val="00D91CE1"/>
    <w:rsid w:val="00DA4EEC"/>
    <w:rsid w:val="00DB0B81"/>
    <w:rsid w:val="00DC24A4"/>
    <w:rsid w:val="00DD16F0"/>
    <w:rsid w:val="00DD6E73"/>
    <w:rsid w:val="00DE7B2B"/>
    <w:rsid w:val="00E01345"/>
    <w:rsid w:val="00E06A45"/>
    <w:rsid w:val="00E13E07"/>
    <w:rsid w:val="00E23AE0"/>
    <w:rsid w:val="00E253F2"/>
    <w:rsid w:val="00E42656"/>
    <w:rsid w:val="00E51BB2"/>
    <w:rsid w:val="00E5456D"/>
    <w:rsid w:val="00E60BB9"/>
    <w:rsid w:val="00E60CF9"/>
    <w:rsid w:val="00E64952"/>
    <w:rsid w:val="00E82A01"/>
    <w:rsid w:val="00E82F04"/>
    <w:rsid w:val="00E8470E"/>
    <w:rsid w:val="00E978F4"/>
    <w:rsid w:val="00EA28EF"/>
    <w:rsid w:val="00EB1A50"/>
    <w:rsid w:val="00EB7F5D"/>
    <w:rsid w:val="00ED6061"/>
    <w:rsid w:val="00EE3D3C"/>
    <w:rsid w:val="00F006EF"/>
    <w:rsid w:val="00F04A5B"/>
    <w:rsid w:val="00F06E4D"/>
    <w:rsid w:val="00F1169F"/>
    <w:rsid w:val="00F14C72"/>
    <w:rsid w:val="00F203FA"/>
    <w:rsid w:val="00F609D6"/>
    <w:rsid w:val="00F6250D"/>
    <w:rsid w:val="00F63096"/>
    <w:rsid w:val="00F63561"/>
    <w:rsid w:val="00F85557"/>
    <w:rsid w:val="00F86626"/>
    <w:rsid w:val="00F90D16"/>
    <w:rsid w:val="00F93611"/>
    <w:rsid w:val="00FA0888"/>
    <w:rsid w:val="00FA21D8"/>
    <w:rsid w:val="00FA2428"/>
    <w:rsid w:val="00FA3231"/>
    <w:rsid w:val="00FA58A8"/>
    <w:rsid w:val="00FB2AE8"/>
    <w:rsid w:val="00FB7B96"/>
    <w:rsid w:val="00FC1766"/>
    <w:rsid w:val="00FD047C"/>
    <w:rsid w:val="00FE1B44"/>
    <w:rsid w:val="00FF068E"/>
    <w:rsid w:val="00FF353B"/>
    <w:rsid w:val="00FF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263C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1">
    <w:name w:val="Основной текст_"/>
    <w:basedOn w:val="a0"/>
    <w:link w:val="1"/>
    <w:rsid w:val="002313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1"/>
    <w:rsid w:val="0023138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263CB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1">
    <w:name w:val="Основной текст_"/>
    <w:basedOn w:val="a0"/>
    <w:link w:val="1"/>
    <w:rsid w:val="0023138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1"/>
    <w:rsid w:val="00231382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10</cp:revision>
  <cp:lastPrinted>2017-12-18T09:29:00Z</cp:lastPrinted>
  <dcterms:created xsi:type="dcterms:W3CDTF">2016-09-08T01:42:00Z</dcterms:created>
  <dcterms:modified xsi:type="dcterms:W3CDTF">2017-12-18T09:30:00Z</dcterms:modified>
</cp:coreProperties>
</file>