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EB4761">
        <w:rPr>
          <w:sz w:val="28"/>
          <w:szCs w:val="28"/>
        </w:rPr>
        <w:t>август</w:t>
      </w:r>
      <w:r w:rsidRPr="00334027">
        <w:rPr>
          <w:sz w:val="28"/>
          <w:szCs w:val="28"/>
        </w:rPr>
        <w:t xml:space="preserve"> 201</w:t>
      </w:r>
      <w:r w:rsidR="00ED191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E762F" w:rsidRPr="00F70F70" w:rsidRDefault="00334027" w:rsidP="00EF4E49">
      <w:pPr>
        <w:shd w:val="clear" w:color="auto" w:fill="FFFFFF"/>
        <w:spacing w:before="5"/>
        <w:ind w:right="480"/>
        <w:jc w:val="center"/>
        <w:rPr>
          <w:color w:val="000000"/>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EF4E49" w:rsidRPr="008D7899">
        <w:rPr>
          <w:b/>
          <w:sz w:val="32"/>
          <w:szCs w:val="32"/>
        </w:rPr>
        <w:t>на оказание охранных услуг</w:t>
      </w:r>
      <w:r w:rsidR="00EF4E49">
        <w:rPr>
          <w:b/>
          <w:sz w:val="32"/>
          <w:szCs w:val="32"/>
        </w:rPr>
        <w:t xml:space="preserve"> объектов ООО «ОЭСК»</w:t>
      </w: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EF4E49" w:rsidRDefault="00EF4E49"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ED191F">
        <w:rPr>
          <w:b/>
          <w:sz w:val="28"/>
          <w:szCs w:val="28"/>
        </w:rPr>
        <w:t>9</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ED191F" w:rsidRDefault="00334027" w:rsidP="0030538B">
      <w:pPr>
        <w:shd w:val="clear" w:color="auto" w:fill="FFFFFF"/>
        <w:tabs>
          <w:tab w:val="left" w:pos="9781"/>
        </w:tabs>
        <w:spacing w:before="5"/>
        <w:ind w:right="84"/>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 xml:space="preserve">на право заключения договора </w:t>
      </w:r>
      <w:r w:rsidR="00EF4E49" w:rsidRPr="00EF4E49">
        <w:rPr>
          <w:bCs/>
          <w:iCs/>
        </w:rPr>
        <w:t>на оказание охранных услуг объектов ООО «ОЭСК»</w:t>
      </w:r>
      <w:r w:rsidRPr="00EF4E49">
        <w:rPr>
          <w:bCs/>
          <w:iCs/>
        </w:rPr>
        <w:t>;</w:t>
      </w:r>
      <w:r w:rsidRPr="007D28AF">
        <w:t xml:space="preserve">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EF4E49" w:rsidRPr="00EF4E49">
        <w:rPr>
          <w:bCs/>
          <w:iCs/>
        </w:rPr>
        <w:t>на оказание охранных услуг объе</w:t>
      </w:r>
      <w:r w:rsidR="00EF4E49" w:rsidRPr="00EF4E49">
        <w:rPr>
          <w:bCs/>
          <w:iCs/>
        </w:rPr>
        <w:t>к</w:t>
      </w:r>
      <w:r w:rsidR="00EF4E49" w:rsidRPr="00EF4E49">
        <w:rPr>
          <w:bCs/>
          <w:iCs/>
        </w:rPr>
        <w:t>тов ООО «ОЭСК»</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 xml:space="preserve">Место </w:t>
      </w:r>
      <w:r w:rsidR="00EB4761">
        <w:rPr>
          <w:b/>
        </w:rPr>
        <w:t>поставки</w:t>
      </w:r>
      <w:r w:rsidRPr="007D28AF">
        <w:rPr>
          <w:b/>
        </w:rPr>
        <w:t xml:space="preserve"> </w:t>
      </w:r>
      <w:r w:rsidR="00EB4761">
        <w:rPr>
          <w:b/>
        </w:rPr>
        <w:t>товара</w:t>
      </w:r>
      <w:r w:rsidRPr="007D28AF">
        <w:rPr>
          <w:b/>
        </w:rPr>
        <w:t>:</w:t>
      </w:r>
      <w:r w:rsidRPr="007D28AF">
        <w:t xml:space="preserve"> </w:t>
      </w:r>
      <w:r w:rsidR="00EB4761">
        <w:rPr>
          <w:bCs/>
          <w:iCs/>
        </w:rPr>
        <w:t>г</w:t>
      </w:r>
      <w:r w:rsidR="00FE762F">
        <w:rPr>
          <w:bCs/>
          <w:iCs/>
        </w:rPr>
        <w:t>.</w:t>
      </w:r>
      <w:r w:rsidR="00EB4761">
        <w:rPr>
          <w:bCs/>
          <w:iCs/>
        </w:rPr>
        <w:t xml:space="preserve"> Прокопьевск, ул. Гайдара, 43 пом. 1п</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A17AB2">
        <w:rPr>
          <w:b/>
        </w:rPr>
        <w:t>8</w:t>
      </w:r>
      <w:r w:rsidR="00EF4E49">
        <w:rPr>
          <w:b/>
        </w:rPr>
        <w:t> </w:t>
      </w:r>
      <w:r w:rsidR="00A17AB2">
        <w:rPr>
          <w:b/>
        </w:rPr>
        <w:t>347</w:t>
      </w:r>
      <w:r w:rsidR="00EF4E49">
        <w:rPr>
          <w:b/>
        </w:rPr>
        <w:t xml:space="preserve"> </w:t>
      </w:r>
      <w:r w:rsidR="00A17AB2">
        <w:rPr>
          <w:b/>
        </w:rPr>
        <w:t>389</w:t>
      </w:r>
      <w:r w:rsidR="00FE762F">
        <w:rPr>
          <w:b/>
        </w:rPr>
        <w:t xml:space="preserve"> </w:t>
      </w:r>
      <w:r w:rsidR="00F4404F" w:rsidRPr="00F4404F">
        <w:rPr>
          <w:b/>
        </w:rPr>
        <w:t xml:space="preserve">руб. </w:t>
      </w:r>
      <w:r w:rsidR="00EF4E49">
        <w:rPr>
          <w:b/>
        </w:rPr>
        <w:t>00</w:t>
      </w:r>
      <w:r w:rsidR="00F4404F" w:rsidRPr="00F4404F">
        <w:rPr>
          <w:b/>
        </w:rPr>
        <w:t xml:space="preserve"> коп</w:t>
      </w:r>
      <w:proofErr w:type="gramStart"/>
      <w:r w:rsidR="00F4404F" w:rsidRPr="00F4404F">
        <w:rPr>
          <w:b/>
        </w:rPr>
        <w:t>.</w:t>
      </w:r>
      <w:proofErr w:type="gramEnd"/>
      <w:r w:rsidR="00F4404F" w:rsidRPr="00F4404F">
        <w:rPr>
          <w:b/>
        </w:rPr>
        <w:t xml:space="preserve"> </w:t>
      </w:r>
      <w:r w:rsidRPr="00F4404F">
        <w:t>(</w:t>
      </w:r>
      <w:proofErr w:type="gramStart"/>
      <w:r w:rsidR="00A17AB2">
        <w:t>в</w:t>
      </w:r>
      <w:proofErr w:type="gramEnd"/>
      <w:r w:rsidR="00A17AB2">
        <w:t>осемь миллионов триста сорок семь тысяч триста восемьдесят девять</w:t>
      </w:r>
      <w:r w:rsidRPr="00F4404F">
        <w:t>) рубл</w:t>
      </w:r>
      <w:r w:rsidR="00A17AB2">
        <w:t>ей</w:t>
      </w:r>
      <w:r w:rsidRPr="00F4404F">
        <w:t xml:space="preserve"> </w:t>
      </w:r>
      <w:r w:rsidR="00EF4E49">
        <w:t>0</w:t>
      </w:r>
      <w:r w:rsidR="00FE762F">
        <w:t>0</w:t>
      </w:r>
      <w:r w:rsidRPr="00F4404F">
        <w:t xml:space="preserve"> копеек, </w:t>
      </w:r>
      <w:r w:rsidR="00E3053B">
        <w:t>без учета</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B4761" w:rsidRPr="00334027" w:rsidRDefault="00EB4761" w:rsidP="00EB4761">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770E3D">
        <w:t>5</w:t>
      </w:r>
      <w:r w:rsidRPr="00334027">
        <w:t xml:space="preserve"> % от начальной (максимальной) цены договора</w:t>
      </w:r>
      <w:r w:rsidR="00770E3D">
        <w:t>, что составляет 417 369 руб. 45 копеек</w:t>
      </w:r>
      <w:r w:rsidRPr="00334027">
        <w:t>.</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D56AD5">
        <w:rPr>
          <w:spacing w:val="-6"/>
        </w:rPr>
        <w:t>02</w:t>
      </w:r>
      <w:r w:rsidRPr="00334027">
        <w:rPr>
          <w:spacing w:val="-6"/>
        </w:rPr>
        <w:t xml:space="preserve"> </w:t>
      </w:r>
      <w:r w:rsidR="00D56AD5">
        <w:rPr>
          <w:spacing w:val="-6"/>
        </w:rPr>
        <w:t>сентября</w:t>
      </w:r>
      <w:r w:rsidRPr="00334027">
        <w:rPr>
          <w:spacing w:val="-6"/>
        </w:rPr>
        <w:t xml:space="preserve"> 201</w:t>
      </w:r>
      <w:r>
        <w:rPr>
          <w:spacing w:val="-6"/>
        </w:rPr>
        <w:t>9 г. до 10.00,</w:t>
      </w:r>
      <w:r w:rsidRPr="00334027">
        <w:rPr>
          <w:spacing w:val="-6"/>
        </w:rPr>
        <w:t xml:space="preserve"> </w:t>
      </w:r>
      <w:r w:rsidR="00D56AD5">
        <w:rPr>
          <w:spacing w:val="-6"/>
        </w:rPr>
        <w:t>17</w:t>
      </w:r>
      <w:r w:rsidRPr="00334027">
        <w:rPr>
          <w:spacing w:val="-6"/>
        </w:rPr>
        <w:t xml:space="preserve"> </w:t>
      </w:r>
      <w:r w:rsidR="00EF4E49">
        <w:rPr>
          <w:spacing w:val="-6"/>
        </w:rPr>
        <w:t>сентября</w:t>
      </w:r>
      <w:r w:rsidRPr="00334027">
        <w:rPr>
          <w:spacing w:val="-6"/>
        </w:rPr>
        <w:t xml:space="preserve"> 201</w:t>
      </w:r>
      <w:r>
        <w:rPr>
          <w:spacing w:val="-6"/>
        </w:rPr>
        <w:t>9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D56AD5">
        <w:rPr>
          <w:spacing w:val="-6"/>
        </w:rPr>
        <w:t>02</w:t>
      </w:r>
      <w:r w:rsidR="00B01546" w:rsidRPr="00750D9F">
        <w:rPr>
          <w:spacing w:val="-6"/>
        </w:rPr>
        <w:t xml:space="preserve"> </w:t>
      </w:r>
      <w:r w:rsidR="00D56AD5">
        <w:rPr>
          <w:spacing w:val="-6"/>
        </w:rPr>
        <w:t>сентября</w:t>
      </w:r>
      <w:r w:rsidRPr="00750D9F">
        <w:rPr>
          <w:spacing w:val="-6"/>
        </w:rPr>
        <w:t xml:space="preserve"> 2019 г. до 17.00 (время местное) </w:t>
      </w:r>
      <w:r w:rsidR="00D56AD5">
        <w:rPr>
          <w:spacing w:val="-6"/>
        </w:rPr>
        <w:t>12</w:t>
      </w:r>
      <w:r w:rsidRPr="00750D9F">
        <w:rPr>
          <w:spacing w:val="-6"/>
        </w:rPr>
        <w:t xml:space="preserve"> </w:t>
      </w:r>
      <w:r w:rsidR="00EF4E49">
        <w:rPr>
          <w:spacing w:val="-6"/>
        </w:rPr>
        <w:t>сентября</w:t>
      </w:r>
      <w:r w:rsidRPr="00750D9F">
        <w:rPr>
          <w:spacing w:val="-6"/>
        </w:rPr>
        <w:t xml:space="preserve"> 2019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D56AD5">
        <w:t>17</w:t>
      </w:r>
      <w:r w:rsidR="006D62A5" w:rsidRPr="00750D9F">
        <w:t xml:space="preserve">» </w:t>
      </w:r>
      <w:proofErr w:type="spellStart"/>
      <w:r w:rsidR="00EF4E49">
        <w:t>сентбря</w:t>
      </w:r>
      <w:proofErr w:type="spellEnd"/>
      <w:r w:rsidRPr="00750D9F">
        <w:t xml:space="preserve"> 2019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DF3FFC">
        <w:t>1</w:t>
      </w:r>
      <w:r w:rsidR="00D56AD5">
        <w:t>7</w:t>
      </w:r>
      <w:r w:rsidR="006D62A5" w:rsidRPr="00750D9F">
        <w:t xml:space="preserve">» </w:t>
      </w:r>
      <w:r w:rsidR="00EF4E49">
        <w:t>сентября</w:t>
      </w:r>
      <w:r w:rsidR="00750D9F" w:rsidRPr="00750D9F">
        <w:t xml:space="preserve"> 2019</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DF3FFC">
        <w:t>1</w:t>
      </w:r>
      <w:r w:rsidR="00D56AD5">
        <w:t>7</w:t>
      </w:r>
      <w:r w:rsidR="006D62A5" w:rsidRPr="00750D9F">
        <w:t xml:space="preserve">» </w:t>
      </w:r>
      <w:r w:rsidR="00EF4E49">
        <w:t>сентября</w:t>
      </w:r>
      <w:r w:rsidR="00750D9F" w:rsidRPr="00750D9F">
        <w:t xml:space="preserve"> 2019</w:t>
      </w:r>
      <w:r w:rsidR="00B01546" w:rsidRPr="00334027">
        <w:t xml:space="preserve"> 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DF3FFC">
        <w:t>1</w:t>
      </w:r>
      <w:r w:rsidR="00D56AD5">
        <w:t>7</w:t>
      </w:r>
      <w:r w:rsidR="00750D9F" w:rsidRPr="00750D9F">
        <w:t xml:space="preserve">» </w:t>
      </w:r>
      <w:r w:rsidR="00EF4E49">
        <w:t>сентября</w:t>
      </w:r>
      <w:r w:rsidR="00750D9F" w:rsidRPr="00750D9F">
        <w:t xml:space="preserve"> 2019</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DF3FFC">
        <w:t>1</w:t>
      </w:r>
      <w:r w:rsidR="00D56AD5">
        <w:t>7</w:t>
      </w:r>
      <w:r w:rsidR="00750D9F" w:rsidRPr="00750D9F">
        <w:t xml:space="preserve">» </w:t>
      </w:r>
      <w:r w:rsidR="00EF4E49">
        <w:t>сентября</w:t>
      </w:r>
      <w:r w:rsidR="00750D9F" w:rsidRPr="00750D9F">
        <w:t xml:space="preserve"> 2019</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E3053B"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EF4E49" w:rsidRPr="00EF4E49">
              <w:rPr>
                <w:bCs/>
                <w:iCs/>
              </w:rPr>
              <w:t>на оказание охранных услуг объектов ООО «ОЭСК»</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A17AB2" w:rsidRPr="00F4404F" w:rsidRDefault="00A17AB2" w:rsidP="00A17AB2">
            <w:pPr>
              <w:tabs>
                <w:tab w:val="left" w:pos="1134"/>
              </w:tabs>
              <w:spacing w:after="0"/>
              <w:contextualSpacing/>
            </w:pPr>
            <w:r>
              <w:rPr>
                <w:b/>
              </w:rPr>
              <w:t xml:space="preserve">8 347 389 </w:t>
            </w:r>
            <w:r w:rsidRPr="00F4404F">
              <w:rPr>
                <w:b/>
              </w:rPr>
              <w:t xml:space="preserve">руб. </w:t>
            </w:r>
            <w:r>
              <w:rPr>
                <w:b/>
              </w:rPr>
              <w:t>00</w:t>
            </w:r>
            <w:r w:rsidRPr="00F4404F">
              <w:rPr>
                <w:b/>
              </w:rPr>
              <w:t xml:space="preserve"> коп</w:t>
            </w:r>
            <w:proofErr w:type="gramStart"/>
            <w:r w:rsidRPr="00F4404F">
              <w:rPr>
                <w:b/>
              </w:rPr>
              <w:t>.</w:t>
            </w:r>
            <w:proofErr w:type="gramEnd"/>
            <w:r w:rsidRPr="00F4404F">
              <w:rPr>
                <w:b/>
              </w:rPr>
              <w:t xml:space="preserve"> </w:t>
            </w:r>
            <w:r w:rsidRPr="00F4404F">
              <w:t>(</w:t>
            </w:r>
            <w:proofErr w:type="gramStart"/>
            <w:r>
              <w:t>в</w:t>
            </w:r>
            <w:proofErr w:type="gramEnd"/>
            <w:r>
              <w:t>осемь миллионов триста с</w:t>
            </w:r>
            <w:r>
              <w:t>о</w:t>
            </w:r>
            <w:r>
              <w:t>рок семь тысяч триста восемьдесят девять</w:t>
            </w:r>
            <w:r w:rsidRPr="00F4404F">
              <w:t>) рубл</w:t>
            </w:r>
            <w:r>
              <w:t>ей</w:t>
            </w:r>
            <w:r w:rsidRPr="00F4404F">
              <w:t xml:space="preserve"> </w:t>
            </w:r>
            <w:r>
              <w:t>00</w:t>
            </w:r>
            <w:r w:rsidRPr="00F4404F">
              <w:t xml:space="preserve"> копеек, </w:t>
            </w:r>
            <w:r w:rsidR="00E3053B">
              <w:t>без учета</w:t>
            </w:r>
            <w:bookmarkStart w:id="310" w:name="_GoBack"/>
            <w:bookmarkEnd w:id="310"/>
            <w:r>
              <w:t xml:space="preserve"> НДС 20%</w:t>
            </w:r>
            <w:r w:rsidRPr="00F4404F">
              <w:t>.</w:t>
            </w:r>
          </w:p>
          <w:p w:rsidR="00EF4E49" w:rsidRDefault="00EC36CE" w:rsidP="00EF4E49">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30538B" w:rsidRPr="00DF3FFC" w:rsidRDefault="0030538B" w:rsidP="00EF4E4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D56AD5">
              <w:t>02</w:t>
            </w:r>
            <w:r w:rsidRPr="00082A08">
              <w:t xml:space="preserve">» </w:t>
            </w:r>
            <w:r w:rsidR="00D56AD5">
              <w:t>сентября</w:t>
            </w:r>
            <w:r w:rsidRPr="00082A08">
              <w:t xml:space="preserve"> 201</w:t>
            </w:r>
            <w:r>
              <w:t>9</w:t>
            </w:r>
            <w:r w:rsidRPr="00082A08">
              <w:t xml:space="preserve"> года.</w:t>
            </w:r>
          </w:p>
          <w:p w:rsidR="00EC36CE" w:rsidRPr="00082A08" w:rsidRDefault="00EC36CE" w:rsidP="00D56AD5">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D56AD5">
              <w:rPr>
                <w:lang w:eastAsia="ar-SA"/>
              </w:rPr>
              <w:t>12</w:t>
            </w:r>
            <w:r w:rsidRPr="00750D9F">
              <w:rPr>
                <w:lang w:eastAsia="ar-SA"/>
              </w:rPr>
              <w:t>»</w:t>
            </w:r>
            <w:r w:rsidRPr="00082A08">
              <w:rPr>
                <w:lang w:eastAsia="ar-SA"/>
              </w:rPr>
              <w:t xml:space="preserve">  </w:t>
            </w:r>
            <w:r w:rsidR="00EF4E49">
              <w:rPr>
                <w:lang w:eastAsia="ar-SA"/>
              </w:rPr>
              <w:t>сентября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lastRenderedPageBreak/>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lastRenderedPageBreak/>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 xml:space="preserve">вовать в конкурсе от имени группы лиц, в том числе подавать конкурсную заявку, вносить обеспечение </w:t>
            </w:r>
            <w:r w:rsidRPr="000A574C">
              <w:lastRenderedPageBreak/>
              <w:t>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D56AD5">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91315">
              <w:t>«</w:t>
            </w:r>
            <w:r w:rsidR="00D56AD5">
              <w:t>02</w:t>
            </w:r>
            <w:r w:rsidR="00591315">
              <w:t>»</w:t>
            </w:r>
            <w:r w:rsidRPr="003B23DF">
              <w:t xml:space="preserve"> </w:t>
            </w:r>
            <w:r w:rsidR="00D56AD5">
              <w:t>сентября</w:t>
            </w:r>
            <w:r w:rsidRPr="003B23DF">
              <w:t xml:space="preserve"> 201</w:t>
            </w:r>
            <w:r>
              <w:t>9</w:t>
            </w:r>
            <w:r w:rsidRPr="003B23DF">
              <w:t xml:space="preserve"> г. до 1</w:t>
            </w:r>
            <w:r>
              <w:t>0</w:t>
            </w:r>
            <w:r w:rsidRPr="003B23DF">
              <w:t xml:space="preserve">.00 (время местное) </w:t>
            </w:r>
            <w:r w:rsidR="006D62A5">
              <w:t>«</w:t>
            </w:r>
            <w:r w:rsidR="00EF4E49">
              <w:t>1</w:t>
            </w:r>
            <w:r w:rsidR="00D56AD5">
              <w:t>7</w:t>
            </w:r>
            <w:r w:rsidR="006D62A5">
              <w:t>»</w:t>
            </w:r>
            <w:r w:rsidRPr="003B23DF">
              <w:t xml:space="preserve"> </w:t>
            </w:r>
            <w:r w:rsidR="00EF4E49">
              <w:t>сентября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770E3D" w:rsidRPr="00334027" w:rsidRDefault="00770E3D" w:rsidP="00770E3D">
            <w:pPr>
              <w:tabs>
                <w:tab w:val="left" w:pos="1134"/>
              </w:tabs>
              <w:spacing w:after="0"/>
              <w:contextualSpacing/>
              <w:rPr>
                <w:spacing w:val="-6"/>
              </w:rPr>
            </w:pPr>
            <w:r>
              <w:t>5</w:t>
            </w:r>
            <w:r w:rsidRPr="00334027">
              <w:t xml:space="preserve"> % от начальной (максимальной) цены договора</w:t>
            </w:r>
            <w:r>
              <w:t>, что составляет 417 369 руб. 45 копеек</w:t>
            </w:r>
            <w:r w:rsidRPr="00334027">
              <w:t>.</w:t>
            </w:r>
          </w:p>
          <w:p w:rsidR="00EC36CE" w:rsidRPr="002717FB" w:rsidRDefault="00EC36CE" w:rsidP="00570B22">
            <w:pPr>
              <w:tabs>
                <w:tab w:val="left" w:pos="1134"/>
              </w:tabs>
              <w:spacing w:after="0"/>
              <w:contextualSpacing/>
              <w:rPr>
                <w:spacing w:val="-6"/>
              </w:rPr>
            </w:pP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D56AD5">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DF3FFC">
              <w:rPr>
                <w:sz w:val="24"/>
                <w:szCs w:val="24"/>
              </w:rPr>
              <w:t>1</w:t>
            </w:r>
            <w:r w:rsidR="00D56AD5">
              <w:rPr>
                <w:sz w:val="24"/>
                <w:szCs w:val="24"/>
              </w:rPr>
              <w:t>7</w:t>
            </w:r>
            <w:r w:rsidR="006D62A5" w:rsidRPr="006D62A5">
              <w:rPr>
                <w:sz w:val="24"/>
                <w:szCs w:val="24"/>
              </w:rPr>
              <w:t xml:space="preserve">» </w:t>
            </w:r>
            <w:r w:rsidR="00EF4E49">
              <w:rPr>
                <w:sz w:val="24"/>
                <w:szCs w:val="24"/>
              </w:rPr>
              <w:t>сентября</w:t>
            </w:r>
            <w:r w:rsidR="00B01546" w:rsidRPr="00750D9F">
              <w:rPr>
                <w:sz w:val="24"/>
                <w:szCs w:val="24"/>
              </w:rPr>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DF3FFC">
              <w:t>1</w:t>
            </w:r>
            <w:r w:rsidR="00D56AD5">
              <w:t>7</w:t>
            </w:r>
            <w:r w:rsidR="006D62A5" w:rsidRPr="006D62A5">
              <w:t xml:space="preserve">» </w:t>
            </w:r>
            <w:r w:rsidR="00EF4E49">
              <w:t>сентября</w:t>
            </w:r>
            <w:r w:rsidR="00B01546" w:rsidRPr="00750D9F">
              <w:t xml:space="preserve"> 2019 г.</w:t>
            </w:r>
          </w:p>
          <w:p w:rsidR="00EC36CE" w:rsidRPr="003B23DF" w:rsidRDefault="00EC36CE" w:rsidP="00D56AD5">
            <w:pPr>
              <w:spacing w:after="0"/>
              <w:ind w:right="57"/>
            </w:pPr>
            <w:r w:rsidRPr="00750D9F">
              <w:t xml:space="preserve">Дата окончания рассмотрения заявок: </w:t>
            </w:r>
            <w:r w:rsidR="006D62A5" w:rsidRPr="006D62A5">
              <w:t>«</w:t>
            </w:r>
            <w:r w:rsidR="00DF3FFC">
              <w:t>1</w:t>
            </w:r>
            <w:r w:rsidR="00D56AD5">
              <w:t>7</w:t>
            </w:r>
            <w:r w:rsidR="006D62A5" w:rsidRPr="006D62A5">
              <w:t xml:space="preserve">» </w:t>
            </w:r>
            <w:r w:rsidR="00EF4E49">
              <w:t>сентября</w:t>
            </w:r>
            <w:r w:rsidR="00B01546" w:rsidRPr="00750D9F">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lastRenderedPageBreak/>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w:t>
            </w:r>
            <w:r w:rsidRPr="000A574C">
              <w:lastRenderedPageBreak/>
              <w:t>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lastRenderedPageBreak/>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DF3FFC">
              <w:t>1</w:t>
            </w:r>
            <w:r w:rsidR="00D56AD5">
              <w:t>7</w:t>
            </w:r>
            <w:r w:rsidR="006D62A5" w:rsidRPr="006D62A5">
              <w:t xml:space="preserve">» </w:t>
            </w:r>
            <w:r w:rsidR="00EF4E49">
              <w:lastRenderedPageBreak/>
              <w:t>сентября</w:t>
            </w:r>
            <w:r w:rsidR="00B01546" w:rsidRPr="00750D9F">
              <w:t xml:space="preserve"> 2019 г.</w:t>
            </w:r>
          </w:p>
          <w:p w:rsidR="00EC36CE" w:rsidRPr="00062289" w:rsidRDefault="00EC36CE" w:rsidP="00D56AD5">
            <w:pPr>
              <w:tabs>
                <w:tab w:val="left" w:pos="1134"/>
              </w:tabs>
              <w:spacing w:after="0"/>
              <w:rPr>
                <w:color w:val="000000" w:themeColor="text1"/>
              </w:rPr>
            </w:pPr>
            <w:r w:rsidRPr="00750D9F">
              <w:t xml:space="preserve">Дата окончания оценки и сопоставления заявок: </w:t>
            </w:r>
            <w:r w:rsidR="006D62A5" w:rsidRPr="006D62A5">
              <w:t>«</w:t>
            </w:r>
            <w:r w:rsidR="00DF3FFC">
              <w:t>1</w:t>
            </w:r>
            <w:r w:rsidR="00D56AD5">
              <w:t>7</w:t>
            </w:r>
            <w:r w:rsidR="006D62A5" w:rsidRPr="006D62A5">
              <w:t xml:space="preserve">» </w:t>
            </w:r>
            <w:r w:rsidR="00EF4E49">
              <w:t>сентября</w:t>
            </w:r>
            <w:r w:rsidR="00B01546" w:rsidRPr="00750D9F">
              <w:t xml:space="preserve"> 2019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6E9B4E0" wp14:editId="7ECCEF9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7100ADC" wp14:editId="5D7D6AC5">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F75E108" wp14:editId="5846C519">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2E043E14" wp14:editId="73CE519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EF4E49" w:rsidRPr="00B440CF" w:rsidTr="00EF4E49">
        <w:tc>
          <w:tcPr>
            <w:tcW w:w="949"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spacing w:before="120" w:after="120" w:line="360" w:lineRule="auto"/>
              <w:jc w:val="center"/>
              <w:rPr>
                <w:b/>
              </w:rPr>
            </w:pPr>
            <w:r w:rsidRPr="00B440CF">
              <w:rPr>
                <w:b/>
              </w:rPr>
              <w:t>Баллы</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2F02FE">
              <w:rPr>
                <w:b/>
                <w:sz w:val="22"/>
                <w:szCs w:val="22"/>
                <w:u w:val="single"/>
              </w:rPr>
              <w:t>Показатель 1.</w:t>
            </w:r>
            <w:r>
              <w:rPr>
                <w:sz w:val="22"/>
                <w:szCs w:val="22"/>
              </w:rPr>
              <w:t xml:space="preserve"> </w:t>
            </w:r>
            <w:r w:rsidRPr="00C0306D">
              <w:rPr>
                <w:sz w:val="22"/>
                <w:szCs w:val="22"/>
              </w:rPr>
              <w:t>Предложение участника по применению специальных средств, разрешенных законодательством РФ, при оказании услуг.</w:t>
            </w:r>
          </w:p>
          <w:p w:rsidR="00EF4E49" w:rsidRPr="00C0306D" w:rsidRDefault="00EF4E49" w:rsidP="00EF4E49">
            <w:pPr>
              <w:spacing w:after="0"/>
              <w:jc w:val="center"/>
              <w:rPr>
                <w:lang w:eastAsia="ar-SA"/>
              </w:rPr>
            </w:pPr>
            <w:r w:rsidRPr="00C0306D">
              <w:rPr>
                <w:sz w:val="22"/>
                <w:szCs w:val="22"/>
                <w:lang w:eastAsia="ar-SA"/>
              </w:rPr>
              <w:t>Оценивается по документальному подтверждению, имеющихся специал</w:t>
            </w:r>
            <w:r w:rsidRPr="00C0306D">
              <w:rPr>
                <w:sz w:val="22"/>
                <w:szCs w:val="22"/>
                <w:lang w:eastAsia="ar-SA"/>
              </w:rPr>
              <w:t>ь</w:t>
            </w:r>
            <w:r w:rsidRPr="00C0306D">
              <w:rPr>
                <w:sz w:val="22"/>
                <w:szCs w:val="22"/>
                <w:lang w:eastAsia="ar-SA"/>
              </w:rPr>
              <w:t>ных средств:</w:t>
            </w:r>
          </w:p>
          <w:p w:rsidR="00EF4E49" w:rsidRPr="00C0306D" w:rsidRDefault="00EF4E49" w:rsidP="00EF4E49">
            <w:pPr>
              <w:spacing w:after="0"/>
              <w:jc w:val="center"/>
              <w:rPr>
                <w:lang w:eastAsia="ar-SA"/>
              </w:rPr>
            </w:pPr>
            <w:r w:rsidRPr="00C0306D">
              <w:rPr>
                <w:sz w:val="22"/>
                <w:szCs w:val="22"/>
                <w:lang w:eastAsia="ar-SA"/>
              </w:rPr>
              <w:t>-копия книги учета и выдачи специальных средств;</w:t>
            </w:r>
          </w:p>
          <w:p w:rsidR="00EF4E49" w:rsidRPr="00C0306D" w:rsidRDefault="00EF4E49" w:rsidP="00EF4E49">
            <w:pPr>
              <w:spacing w:after="0"/>
              <w:jc w:val="center"/>
              <w:rPr>
                <w:lang w:eastAsia="ar-SA"/>
              </w:rPr>
            </w:pPr>
            <w:r w:rsidRPr="00C0306D">
              <w:rPr>
                <w:sz w:val="22"/>
                <w:szCs w:val="22"/>
                <w:lang w:eastAsia="ar-SA"/>
              </w:rPr>
              <w:t>-копии сертификатов на имеющиеся специальные средства;</w:t>
            </w:r>
          </w:p>
          <w:p w:rsidR="00EF4E49" w:rsidRPr="00C0306D" w:rsidRDefault="00EF4E49" w:rsidP="00EF4E49">
            <w:pPr>
              <w:tabs>
                <w:tab w:val="left" w:pos="708"/>
                <w:tab w:val="num" w:pos="1980"/>
              </w:tabs>
              <w:spacing w:after="0"/>
              <w:jc w:val="center"/>
              <w:rPr>
                <w:b/>
              </w:rPr>
            </w:pPr>
            <w:r w:rsidRPr="00C0306D">
              <w:rPr>
                <w:b/>
                <w:sz w:val="22"/>
                <w:szCs w:val="22"/>
              </w:rPr>
              <w:t>Порядок оценки:</w:t>
            </w:r>
          </w:p>
          <w:p w:rsidR="00EF4E49" w:rsidRPr="00C0306D" w:rsidRDefault="00EF4E49" w:rsidP="00EF4E49">
            <w:pPr>
              <w:spacing w:after="0"/>
              <w:jc w:val="center"/>
            </w:pPr>
            <w:r w:rsidRPr="00C0306D">
              <w:rPr>
                <w:b/>
                <w:spacing w:val="3"/>
                <w:sz w:val="22"/>
                <w:szCs w:val="22"/>
              </w:rPr>
              <w:t>15 балов</w:t>
            </w:r>
            <w:r w:rsidRPr="00C0306D">
              <w:rPr>
                <w:spacing w:val="3"/>
                <w:sz w:val="22"/>
                <w:szCs w:val="22"/>
              </w:rPr>
              <w:t xml:space="preserve"> - </w:t>
            </w:r>
            <w:r w:rsidRPr="00C0306D">
              <w:rPr>
                <w:sz w:val="22"/>
                <w:szCs w:val="22"/>
              </w:rPr>
              <w:t>за предоставление документов, подтверждающих наличие  спе</w:t>
            </w:r>
            <w:r w:rsidRPr="00C0306D">
              <w:rPr>
                <w:sz w:val="22"/>
                <w:szCs w:val="22"/>
              </w:rPr>
              <w:t>ц</w:t>
            </w:r>
            <w:r w:rsidRPr="00C0306D">
              <w:rPr>
                <w:sz w:val="22"/>
                <w:szCs w:val="22"/>
              </w:rPr>
              <w:t>средств, разрешенных законодательством РФ (наличие всех вышеуказанных показателей);</w:t>
            </w:r>
          </w:p>
          <w:p w:rsidR="00EF4E49" w:rsidRPr="00C0306D" w:rsidRDefault="00EF4E49" w:rsidP="00EF4E49">
            <w:pPr>
              <w:spacing w:after="0"/>
              <w:jc w:val="center"/>
            </w:pPr>
            <w:r w:rsidRPr="00C0306D">
              <w:rPr>
                <w:b/>
                <w:sz w:val="22"/>
                <w:szCs w:val="22"/>
              </w:rPr>
              <w:t>10 балов</w:t>
            </w:r>
            <w:r w:rsidRPr="00C0306D">
              <w:rPr>
                <w:sz w:val="22"/>
                <w:szCs w:val="22"/>
              </w:rPr>
              <w:t xml:space="preserve"> - за предоставление документов, подтверждающих наличие  спе</w:t>
            </w:r>
            <w:r w:rsidRPr="00C0306D">
              <w:rPr>
                <w:sz w:val="22"/>
                <w:szCs w:val="22"/>
              </w:rPr>
              <w:t>ц</w:t>
            </w:r>
            <w:r w:rsidRPr="00C0306D">
              <w:rPr>
                <w:sz w:val="22"/>
                <w:szCs w:val="22"/>
              </w:rPr>
              <w:t>средств, разрешенных законодательством РФ (наличие одного вышеуказа</w:t>
            </w:r>
            <w:r w:rsidRPr="00C0306D">
              <w:rPr>
                <w:sz w:val="22"/>
                <w:szCs w:val="22"/>
              </w:rPr>
              <w:t>н</w:t>
            </w:r>
            <w:r w:rsidRPr="00C0306D">
              <w:rPr>
                <w:sz w:val="22"/>
                <w:szCs w:val="22"/>
              </w:rPr>
              <w:t>ного показателя);</w:t>
            </w:r>
          </w:p>
          <w:p w:rsidR="00EF4E49" w:rsidRPr="00C0306D" w:rsidRDefault="00EF4E49" w:rsidP="00EF4E49">
            <w:pPr>
              <w:spacing w:after="0"/>
              <w:jc w:val="center"/>
            </w:pPr>
            <w:r w:rsidRPr="00C0306D">
              <w:rPr>
                <w:b/>
                <w:sz w:val="22"/>
                <w:szCs w:val="22"/>
              </w:rPr>
              <w:t>0 баллов</w:t>
            </w:r>
            <w:r w:rsidRPr="00C0306D">
              <w:rPr>
                <w:sz w:val="22"/>
                <w:szCs w:val="22"/>
              </w:rPr>
              <w:t xml:space="preserve"> - в случае отсутствия документов, подтверждающих наличие  спецсредств, разрешенных законодательством РФ.</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15</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lastRenderedPageBreak/>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2F02FE">
              <w:rPr>
                <w:b/>
                <w:sz w:val="22"/>
                <w:szCs w:val="22"/>
                <w:u w:val="single"/>
              </w:rPr>
              <w:t>Показатель 2.</w:t>
            </w:r>
            <w:r>
              <w:rPr>
                <w:sz w:val="22"/>
                <w:szCs w:val="22"/>
              </w:rPr>
              <w:t xml:space="preserve"> </w:t>
            </w:r>
            <w:r w:rsidRPr="00C0306D">
              <w:rPr>
                <w:sz w:val="22"/>
                <w:szCs w:val="22"/>
              </w:rPr>
              <w:t>Предложение по разработке служебной документации, р</w:t>
            </w:r>
            <w:r w:rsidRPr="00C0306D">
              <w:rPr>
                <w:sz w:val="22"/>
                <w:szCs w:val="22"/>
              </w:rPr>
              <w:t>е</w:t>
            </w:r>
            <w:r w:rsidRPr="00C0306D">
              <w:rPr>
                <w:sz w:val="22"/>
                <w:szCs w:val="22"/>
              </w:rPr>
              <w:t>гламентирующей деятельность по охране объекта.</w:t>
            </w:r>
          </w:p>
          <w:p w:rsidR="00EF4E49" w:rsidRPr="00C0306D" w:rsidRDefault="00EF4E49" w:rsidP="00EF4E49">
            <w:pPr>
              <w:spacing w:after="0"/>
              <w:jc w:val="center"/>
              <w:rPr>
                <w:spacing w:val="3"/>
              </w:rPr>
            </w:pPr>
            <w:r w:rsidRPr="00C0306D">
              <w:rPr>
                <w:sz w:val="22"/>
                <w:szCs w:val="22"/>
              </w:rPr>
              <w:t xml:space="preserve">Оценивается </w:t>
            </w:r>
            <w:r w:rsidRPr="00C0306D">
              <w:rPr>
                <w:spacing w:val="3"/>
                <w:sz w:val="22"/>
                <w:szCs w:val="22"/>
              </w:rPr>
              <w:t>содержание, степень обоснованности этого описания и его детализация:</w:t>
            </w:r>
            <w:r w:rsidRPr="00C0306D">
              <w:rPr>
                <w:sz w:val="22"/>
                <w:szCs w:val="22"/>
              </w:rPr>
              <w:t xml:space="preserve"> указание режима работы, требований к посетителям объекта охраны, правила ведения и порядок оформления служебной документации на объекте охраны, действия при возникновении различных ситуаций.</w:t>
            </w:r>
          </w:p>
          <w:p w:rsidR="00EF4E49" w:rsidRPr="00C0306D" w:rsidRDefault="00EF4E49" w:rsidP="00EF4E49">
            <w:pPr>
              <w:tabs>
                <w:tab w:val="left" w:pos="708"/>
                <w:tab w:val="num" w:pos="1980"/>
              </w:tabs>
              <w:spacing w:after="0"/>
              <w:jc w:val="center"/>
              <w:rPr>
                <w:b/>
              </w:rPr>
            </w:pPr>
            <w:r w:rsidRPr="00C0306D">
              <w:rPr>
                <w:b/>
                <w:sz w:val="22"/>
                <w:szCs w:val="22"/>
              </w:rPr>
              <w:t>Порядок оценки:</w:t>
            </w:r>
          </w:p>
          <w:p w:rsidR="00EF4E49" w:rsidRPr="00C0306D" w:rsidRDefault="00EF4E49" w:rsidP="00EF4E49">
            <w:pPr>
              <w:spacing w:after="0"/>
              <w:jc w:val="center"/>
            </w:pPr>
            <w:r w:rsidRPr="00C0306D">
              <w:rPr>
                <w:b/>
                <w:spacing w:val="3"/>
                <w:sz w:val="22"/>
                <w:szCs w:val="22"/>
              </w:rPr>
              <w:t>30 балов</w:t>
            </w:r>
            <w:r w:rsidRPr="00C0306D">
              <w:rPr>
                <w:spacing w:val="3"/>
                <w:sz w:val="22"/>
                <w:szCs w:val="22"/>
              </w:rPr>
              <w:t xml:space="preserve"> - </w:t>
            </w:r>
            <w:r w:rsidRPr="00C0306D">
              <w:rPr>
                <w:sz w:val="22"/>
                <w:szCs w:val="22"/>
              </w:rPr>
              <w:t>за предоставление детализированного предложения по разрабо</w:t>
            </w:r>
            <w:r w:rsidRPr="00C0306D">
              <w:rPr>
                <w:sz w:val="22"/>
                <w:szCs w:val="22"/>
              </w:rPr>
              <w:t>т</w:t>
            </w:r>
            <w:r w:rsidRPr="00C0306D">
              <w:rPr>
                <w:sz w:val="22"/>
                <w:szCs w:val="22"/>
              </w:rPr>
              <w:t>ке служебной документации, регламентирующей деятельность по охране объекта. Предложение составлено в соответствии с приказом МВД РФ от 22 августа 2011г №960 «Об утверждении типовых требований к должностной инструкции частного охранника на объекте охраны».</w:t>
            </w:r>
          </w:p>
          <w:p w:rsidR="00EF4E49" w:rsidRPr="00C0306D" w:rsidRDefault="00EF4E49" w:rsidP="00EF4E49">
            <w:pPr>
              <w:spacing w:after="0"/>
              <w:jc w:val="center"/>
            </w:pPr>
            <w:proofErr w:type="gramStart"/>
            <w:r w:rsidRPr="00C0306D">
              <w:rPr>
                <w:b/>
                <w:sz w:val="22"/>
                <w:szCs w:val="22"/>
              </w:rPr>
              <w:t>15 балов</w:t>
            </w:r>
            <w:r w:rsidRPr="00C0306D">
              <w:rPr>
                <w:sz w:val="22"/>
                <w:szCs w:val="22"/>
              </w:rPr>
              <w:t xml:space="preserve"> - за представление не</w:t>
            </w:r>
            <w:r>
              <w:rPr>
                <w:sz w:val="22"/>
                <w:szCs w:val="22"/>
              </w:rPr>
              <w:t xml:space="preserve"> </w:t>
            </w:r>
            <w:r w:rsidRPr="00C0306D">
              <w:rPr>
                <w:sz w:val="22"/>
                <w:szCs w:val="22"/>
              </w:rPr>
              <w:t>детализированного предложения по разр</w:t>
            </w:r>
            <w:r w:rsidRPr="00C0306D">
              <w:rPr>
                <w:sz w:val="22"/>
                <w:szCs w:val="22"/>
              </w:rPr>
              <w:t>а</w:t>
            </w:r>
            <w:r w:rsidRPr="00C0306D">
              <w:rPr>
                <w:sz w:val="22"/>
                <w:szCs w:val="22"/>
              </w:rPr>
              <w:t>ботке служебной документации, регламентирующей деятельность по охране объекта (отсутствие одного или нескольких показателей указанных выше) и/ или предложение составлено не в соответствии с приказом МВД РФ от 22 августа 2011г №960 «Об утверждении типовых требований к должностной инструкции частного охранника на объекте охраны» и/или в нем не указаны  режим работы, требования</w:t>
            </w:r>
            <w:proofErr w:type="gramEnd"/>
            <w:r w:rsidRPr="00C0306D">
              <w:rPr>
                <w:sz w:val="22"/>
                <w:szCs w:val="22"/>
              </w:rPr>
              <w:t xml:space="preserve"> к посетителям объекта охраны, правила ведения и порядок оформления служебной документации на объекте охраны, де</w:t>
            </w:r>
            <w:r w:rsidRPr="00C0306D">
              <w:rPr>
                <w:sz w:val="22"/>
                <w:szCs w:val="22"/>
              </w:rPr>
              <w:t>й</w:t>
            </w:r>
            <w:r w:rsidRPr="00C0306D">
              <w:rPr>
                <w:sz w:val="22"/>
                <w:szCs w:val="22"/>
              </w:rPr>
              <w:t>ствия при возникновении различных ситуаций);</w:t>
            </w:r>
          </w:p>
          <w:p w:rsidR="00EF4E49" w:rsidRPr="00C0306D" w:rsidRDefault="00EF4E49" w:rsidP="00EF4E49">
            <w:pPr>
              <w:spacing w:after="0"/>
              <w:jc w:val="center"/>
            </w:pPr>
            <w:r w:rsidRPr="00C0306D">
              <w:rPr>
                <w:b/>
                <w:sz w:val="22"/>
                <w:szCs w:val="22"/>
              </w:rPr>
              <w:t>0 баллов</w:t>
            </w:r>
            <w:r w:rsidRPr="00C0306D">
              <w:rPr>
                <w:sz w:val="22"/>
                <w:szCs w:val="22"/>
              </w:rPr>
              <w:t xml:space="preserve"> - в случае отсутствия предложения по разработке служебной д</w:t>
            </w:r>
            <w:r w:rsidRPr="00C0306D">
              <w:rPr>
                <w:sz w:val="22"/>
                <w:szCs w:val="22"/>
              </w:rPr>
              <w:t>о</w:t>
            </w:r>
            <w:r w:rsidRPr="00C0306D">
              <w:rPr>
                <w:sz w:val="22"/>
                <w:szCs w:val="22"/>
              </w:rPr>
              <w:t>кументации, регламентирующей деятельность по охране объекта.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30</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2F02FE">
              <w:rPr>
                <w:b/>
                <w:sz w:val="22"/>
                <w:szCs w:val="22"/>
                <w:u w:val="single"/>
              </w:rPr>
              <w:t>Показатель 3.</w:t>
            </w:r>
            <w:r>
              <w:rPr>
                <w:sz w:val="22"/>
                <w:szCs w:val="22"/>
              </w:rPr>
              <w:t xml:space="preserve"> </w:t>
            </w:r>
            <w:r w:rsidRPr="00C0306D">
              <w:rPr>
                <w:sz w:val="22"/>
                <w:szCs w:val="22"/>
              </w:rPr>
              <w:t>Предложение по разработке рекомендаций по повышению антитеррористической защищенности объекта.</w:t>
            </w:r>
          </w:p>
          <w:p w:rsidR="00EF4E49" w:rsidRPr="00C0306D" w:rsidRDefault="00EF4E49" w:rsidP="00EF4E49">
            <w:pPr>
              <w:spacing w:after="0"/>
              <w:jc w:val="center"/>
            </w:pPr>
            <w:r w:rsidRPr="00C0306D">
              <w:rPr>
                <w:sz w:val="22"/>
                <w:szCs w:val="22"/>
              </w:rPr>
              <w:t>Оценивается содержание, степень обоснованности этого описания и его д</w:t>
            </w:r>
            <w:r w:rsidRPr="00C0306D">
              <w:rPr>
                <w:sz w:val="22"/>
                <w:szCs w:val="22"/>
              </w:rPr>
              <w:t>е</w:t>
            </w:r>
            <w:r w:rsidRPr="00C0306D">
              <w:rPr>
                <w:sz w:val="22"/>
                <w:szCs w:val="22"/>
              </w:rPr>
              <w:t>тализация, в том числе возможность взаимодействия с территориальными правоохранительными органами для профилактики возникновения чрезв</w:t>
            </w:r>
            <w:r w:rsidRPr="00C0306D">
              <w:rPr>
                <w:sz w:val="22"/>
                <w:szCs w:val="22"/>
              </w:rPr>
              <w:t>ы</w:t>
            </w:r>
            <w:r w:rsidRPr="00C0306D">
              <w:rPr>
                <w:sz w:val="22"/>
                <w:szCs w:val="22"/>
              </w:rPr>
              <w:t>чайных ситуаций на объектах, их пресечения.</w:t>
            </w:r>
          </w:p>
          <w:p w:rsidR="00EF4E49" w:rsidRPr="00C0306D" w:rsidRDefault="00EF4E49" w:rsidP="00EF4E49">
            <w:pPr>
              <w:spacing w:after="0"/>
              <w:jc w:val="center"/>
              <w:rPr>
                <w:b/>
              </w:rPr>
            </w:pPr>
            <w:r w:rsidRPr="00C0306D">
              <w:rPr>
                <w:b/>
                <w:sz w:val="22"/>
                <w:szCs w:val="22"/>
              </w:rPr>
              <w:t>Порядок оценки:</w:t>
            </w:r>
          </w:p>
          <w:p w:rsidR="00EF4E49" w:rsidRDefault="00EF4E49" w:rsidP="00EF4E49">
            <w:pPr>
              <w:spacing w:after="0"/>
              <w:jc w:val="center"/>
            </w:pPr>
            <w:r w:rsidRPr="00C0306D">
              <w:rPr>
                <w:b/>
                <w:sz w:val="22"/>
                <w:szCs w:val="22"/>
              </w:rPr>
              <w:t>20 балов</w:t>
            </w:r>
            <w:r w:rsidRPr="00C0306D">
              <w:rPr>
                <w:sz w:val="22"/>
                <w:szCs w:val="22"/>
              </w:rPr>
              <w:t xml:space="preserve"> - за предоставление предложения по разработке рекомендаций по повышению антитеррористической защищенности объекта (наличие всех вышеуказанных показателей);</w:t>
            </w:r>
          </w:p>
          <w:p w:rsidR="00EF4E49" w:rsidRPr="00A64130" w:rsidRDefault="00EF4E49" w:rsidP="00EF4E49">
            <w:pPr>
              <w:spacing w:after="0"/>
              <w:jc w:val="center"/>
              <w:rPr>
                <w:b/>
              </w:rPr>
            </w:pPr>
            <w:r w:rsidRPr="00A64130">
              <w:rPr>
                <w:b/>
                <w:sz w:val="22"/>
                <w:szCs w:val="22"/>
              </w:rPr>
              <w:t xml:space="preserve">10 баллов - </w:t>
            </w:r>
            <w:r w:rsidRPr="00C0306D">
              <w:rPr>
                <w:sz w:val="22"/>
                <w:szCs w:val="22"/>
              </w:rPr>
              <w:t>предоставление предложения по разработке рекомендаций по повышению антитеррористической защищенности объекта</w:t>
            </w:r>
            <w:r>
              <w:rPr>
                <w:sz w:val="22"/>
                <w:szCs w:val="22"/>
              </w:rPr>
              <w:t>, представлено не в полном объеме (не достаточно детализировано).</w:t>
            </w:r>
          </w:p>
          <w:p w:rsidR="00EF4E49" w:rsidRPr="00C0306D" w:rsidRDefault="00EF4E49" w:rsidP="00EF4E49">
            <w:pPr>
              <w:spacing w:after="0"/>
              <w:jc w:val="center"/>
              <w:rPr>
                <w:spacing w:val="3"/>
              </w:rPr>
            </w:pPr>
            <w:r w:rsidRPr="00C0306D">
              <w:rPr>
                <w:b/>
                <w:sz w:val="22"/>
                <w:szCs w:val="22"/>
              </w:rPr>
              <w:t>0 баллов</w:t>
            </w:r>
            <w:r w:rsidRPr="00C0306D">
              <w:rPr>
                <w:sz w:val="22"/>
                <w:szCs w:val="22"/>
              </w:rPr>
              <w:t xml:space="preserve"> - в случае отсутствия предложения по разработке рекомендаций повышения антитеррористической защищенности объекта.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20</w:t>
            </w:r>
          </w:p>
        </w:tc>
      </w:tr>
      <w:tr w:rsidR="00EF4E49" w:rsidRPr="00B440CF" w:rsidTr="00EF4E49">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C0306D">
              <w:rPr>
                <w:sz w:val="22"/>
                <w:szCs w:val="22"/>
              </w:rP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spacing w:after="0"/>
              <w:jc w:val="center"/>
            </w:pPr>
            <w:r w:rsidRPr="002F02FE">
              <w:rPr>
                <w:b/>
                <w:sz w:val="22"/>
                <w:szCs w:val="22"/>
                <w:u w:val="single"/>
              </w:rPr>
              <w:t>Показатель 4.</w:t>
            </w:r>
            <w:r>
              <w:rPr>
                <w:sz w:val="22"/>
                <w:szCs w:val="22"/>
              </w:rPr>
              <w:t xml:space="preserve"> </w:t>
            </w:r>
            <w:r w:rsidRPr="00C0306D">
              <w:rPr>
                <w:sz w:val="22"/>
                <w:szCs w:val="22"/>
              </w:rPr>
              <w:t>Предложение инструкции оказания первой помощи постр</w:t>
            </w:r>
            <w:r w:rsidRPr="00C0306D">
              <w:rPr>
                <w:sz w:val="22"/>
                <w:szCs w:val="22"/>
              </w:rPr>
              <w:t>а</w:t>
            </w:r>
            <w:r w:rsidRPr="00C0306D">
              <w:rPr>
                <w:sz w:val="22"/>
                <w:szCs w:val="22"/>
              </w:rPr>
              <w:t>давшим на  охраняемых объектах.</w:t>
            </w:r>
          </w:p>
          <w:p w:rsidR="00EF4E49" w:rsidRPr="00C0306D" w:rsidRDefault="00EF4E49" w:rsidP="00EF4E49">
            <w:pPr>
              <w:spacing w:after="0"/>
              <w:jc w:val="center"/>
            </w:pPr>
            <w:r w:rsidRPr="00C0306D">
              <w:rPr>
                <w:sz w:val="22"/>
                <w:szCs w:val="22"/>
              </w:rPr>
              <w:t>Оценивается содержание, степень обоснованности этого описания и его д</w:t>
            </w:r>
            <w:r w:rsidRPr="00C0306D">
              <w:rPr>
                <w:sz w:val="22"/>
                <w:szCs w:val="22"/>
              </w:rPr>
              <w:t>е</w:t>
            </w:r>
            <w:r w:rsidRPr="00C0306D">
              <w:rPr>
                <w:sz w:val="22"/>
                <w:szCs w:val="22"/>
              </w:rPr>
              <w:t>тализация, в том числе: мероприятия по поддержанию жизнедеятельности до прибытия квалифицированной медицинской помощи и/или мероприятия по организации доврачебной помощи.</w:t>
            </w:r>
          </w:p>
          <w:p w:rsidR="00EF4E49" w:rsidRPr="00C0306D" w:rsidRDefault="00EF4E49" w:rsidP="00EF4E49">
            <w:pPr>
              <w:spacing w:after="0"/>
              <w:jc w:val="center"/>
              <w:rPr>
                <w:b/>
              </w:rPr>
            </w:pPr>
            <w:r w:rsidRPr="00C0306D">
              <w:rPr>
                <w:b/>
                <w:sz w:val="22"/>
                <w:szCs w:val="22"/>
              </w:rPr>
              <w:t>Порядок оценки:</w:t>
            </w:r>
          </w:p>
          <w:p w:rsidR="00EF4E49" w:rsidRPr="00C0306D" w:rsidRDefault="00EF4E49" w:rsidP="00EF4E49">
            <w:pPr>
              <w:spacing w:after="0"/>
              <w:jc w:val="center"/>
            </w:pPr>
            <w:r w:rsidRPr="00C0306D">
              <w:rPr>
                <w:b/>
                <w:sz w:val="22"/>
                <w:szCs w:val="22"/>
              </w:rPr>
              <w:t>5 балов</w:t>
            </w:r>
            <w:r w:rsidRPr="00C0306D">
              <w:rPr>
                <w:sz w:val="22"/>
                <w:szCs w:val="22"/>
              </w:rPr>
              <w:t xml:space="preserve"> - за предоставление инструкции оказания первой помощи постр</w:t>
            </w:r>
            <w:r w:rsidRPr="00C0306D">
              <w:rPr>
                <w:sz w:val="22"/>
                <w:szCs w:val="22"/>
              </w:rPr>
              <w:t>а</w:t>
            </w:r>
            <w:r w:rsidRPr="00C0306D">
              <w:rPr>
                <w:sz w:val="22"/>
                <w:szCs w:val="22"/>
              </w:rPr>
              <w:t>давшим в случае необходимости на охраняемых объектах (наличие выш</w:t>
            </w:r>
            <w:r w:rsidRPr="00C0306D">
              <w:rPr>
                <w:sz w:val="22"/>
                <w:szCs w:val="22"/>
              </w:rPr>
              <w:t>е</w:t>
            </w:r>
            <w:r w:rsidRPr="00C0306D">
              <w:rPr>
                <w:sz w:val="22"/>
                <w:szCs w:val="22"/>
              </w:rPr>
              <w:t>указанных</w:t>
            </w:r>
            <w:proofErr w:type="gramStart"/>
            <w:r w:rsidRPr="00C0306D">
              <w:rPr>
                <w:sz w:val="22"/>
                <w:szCs w:val="22"/>
              </w:rPr>
              <w:t xml:space="preserve"> (-</w:t>
            </w:r>
            <w:proofErr w:type="gramEnd"/>
            <w:r w:rsidRPr="00C0306D">
              <w:rPr>
                <w:sz w:val="22"/>
                <w:szCs w:val="22"/>
              </w:rPr>
              <w:t>ого) показателей (-ля));</w:t>
            </w:r>
          </w:p>
          <w:p w:rsidR="00EF4E49" w:rsidRPr="00C0306D" w:rsidRDefault="00EF4E49" w:rsidP="00EF4E49">
            <w:pPr>
              <w:spacing w:after="0"/>
              <w:jc w:val="center"/>
            </w:pPr>
            <w:r w:rsidRPr="00C0306D">
              <w:rPr>
                <w:b/>
                <w:sz w:val="22"/>
                <w:szCs w:val="22"/>
              </w:rPr>
              <w:t>0 баллов</w:t>
            </w:r>
            <w:r w:rsidRPr="00C0306D">
              <w:rPr>
                <w:sz w:val="22"/>
                <w:szCs w:val="22"/>
              </w:rPr>
              <w:t xml:space="preserve"> - в случае отсутствия инструкции оказания первой помощи п</w:t>
            </w:r>
            <w:r w:rsidRPr="00C0306D">
              <w:rPr>
                <w:sz w:val="22"/>
                <w:szCs w:val="22"/>
              </w:rPr>
              <w:t>о</w:t>
            </w:r>
            <w:r w:rsidRPr="00C0306D">
              <w:rPr>
                <w:sz w:val="22"/>
                <w:szCs w:val="22"/>
              </w:rPr>
              <w:t>страдавшим в случае необходимости на  охраняемых объектах.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C0306D" w:rsidRDefault="00EF4E49" w:rsidP="00EF4E49">
            <w:pPr>
              <w:autoSpaceDE w:val="0"/>
              <w:autoSpaceDN w:val="0"/>
              <w:adjustRightInd w:val="0"/>
              <w:spacing w:after="0"/>
              <w:jc w:val="center"/>
              <w:rPr>
                <w:color w:val="000000"/>
              </w:rPr>
            </w:pPr>
            <w:r w:rsidRPr="00C0306D">
              <w:rPr>
                <w:color w:val="000000"/>
                <w:sz w:val="22"/>
                <w:szCs w:val="22"/>
              </w:rPr>
              <w:t>5</w:t>
            </w:r>
          </w:p>
        </w:tc>
      </w:tr>
      <w:tr w:rsidR="00EF4E49" w:rsidRPr="00B440CF" w:rsidTr="00EF4E4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B440CF" w:rsidRDefault="00EF4E49" w:rsidP="00EF4E49">
            <w:pPr>
              <w:spacing w:after="0" w:line="360" w:lineRule="auto"/>
              <w:jc w:val="center"/>
            </w:pPr>
            <w:r>
              <w:t>5</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B440CF" w:rsidRDefault="00EF4E49" w:rsidP="00EF4E49">
            <w:pPr>
              <w:spacing w:after="0"/>
            </w:pPr>
            <w:r w:rsidRPr="00B440CF">
              <w:rPr>
                <w:b/>
                <w:u w:val="single"/>
              </w:rPr>
              <w:t xml:space="preserve">Показатель </w:t>
            </w:r>
            <w:r>
              <w:rPr>
                <w:b/>
                <w:u w:val="single"/>
              </w:rPr>
              <w:t>5</w:t>
            </w:r>
            <w:r w:rsidRPr="00B440CF">
              <w:rPr>
                <w:b/>
                <w:u w:val="single"/>
              </w:rPr>
              <w:t>.</w:t>
            </w:r>
            <w:r w:rsidRPr="00B440CF">
              <w:t xml:space="preserve"> Наличие положительных отзывов об оказанных ранее услугах </w:t>
            </w:r>
            <w:r>
              <w:t>охраны объектов в электросетевых компаниях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F4E49" w:rsidRPr="00B440CF" w:rsidRDefault="00EF4E49" w:rsidP="00EF4E49">
            <w:pPr>
              <w:autoSpaceDE w:val="0"/>
              <w:autoSpaceDN w:val="0"/>
              <w:adjustRightInd w:val="0"/>
              <w:spacing w:after="0" w:line="360" w:lineRule="auto"/>
              <w:jc w:val="center"/>
              <w:rPr>
                <w:color w:val="000000"/>
              </w:rPr>
            </w:pPr>
            <w:r>
              <w:rPr>
                <w:color w:val="000000"/>
              </w:rPr>
              <w:t>30</w:t>
            </w:r>
          </w:p>
        </w:tc>
      </w:tr>
      <w:tr w:rsidR="00D21F40" w:rsidRPr="00B440CF" w:rsidTr="00EF4E49">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D21F40" w:rsidRDefault="00D21F40" w:rsidP="00EF4E49">
            <w:pPr>
              <w:spacing w:after="0" w:line="360" w:lineRule="auto"/>
              <w:jc w:val="center"/>
            </w:pPr>
            <w:r>
              <w:t>6</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D21F40" w:rsidRPr="00B440CF" w:rsidRDefault="00D21F40" w:rsidP="00D21F40">
            <w:pPr>
              <w:spacing w:after="0"/>
              <w:rPr>
                <w:b/>
                <w:u w:val="single"/>
              </w:rPr>
            </w:pPr>
            <w:r w:rsidRPr="00B440CF">
              <w:rPr>
                <w:b/>
                <w:u w:val="single"/>
              </w:rPr>
              <w:t xml:space="preserve">Показатель </w:t>
            </w:r>
            <w:r>
              <w:rPr>
                <w:b/>
                <w:u w:val="single"/>
              </w:rPr>
              <w:t>5</w:t>
            </w:r>
            <w:r w:rsidRPr="00B440CF">
              <w:rPr>
                <w:b/>
                <w:u w:val="single"/>
              </w:rPr>
              <w:t>.</w:t>
            </w:r>
            <w:r w:rsidRPr="00B440CF">
              <w:t xml:space="preserve"> </w:t>
            </w:r>
            <w:r>
              <w:t>Если один из пунктов показателей не предоставлен или выполнен не в полном объеме, «Критерий» полностью обнуляе</w:t>
            </w:r>
            <w:r>
              <w:t>т</w:t>
            </w:r>
            <w:r>
              <w:t>ся.</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tcPr>
          <w:p w:rsidR="00D21F40" w:rsidRDefault="00713945" w:rsidP="00EF4E49">
            <w:pPr>
              <w:autoSpaceDE w:val="0"/>
              <w:autoSpaceDN w:val="0"/>
              <w:adjustRightInd w:val="0"/>
              <w:spacing w:after="0" w:line="360" w:lineRule="auto"/>
              <w:jc w:val="center"/>
              <w:rPr>
                <w:color w:val="000000"/>
              </w:rPr>
            </w:pPr>
            <w:r>
              <w:rPr>
                <w:color w:val="000000"/>
              </w:rPr>
              <w:t>0</w:t>
            </w:r>
          </w:p>
        </w:tc>
      </w:tr>
      <w:tr w:rsidR="00EF4E49" w:rsidRPr="00B440CF" w:rsidTr="00EF4E49">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EF4E49" w:rsidRPr="00B440CF" w:rsidRDefault="00EF4E49" w:rsidP="00EF4E49">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EF4E49" w:rsidRPr="00B440CF" w:rsidRDefault="00EF4E49" w:rsidP="00EF4E49">
            <w:pPr>
              <w:autoSpaceDE w:val="0"/>
              <w:autoSpaceDN w:val="0"/>
              <w:adjustRightInd w:val="0"/>
              <w:spacing w:before="120" w:after="120"/>
              <w:ind w:left="15"/>
              <w:jc w:val="center"/>
            </w:pPr>
            <w:r w:rsidRPr="00B440CF">
              <w:t>100</w:t>
            </w:r>
          </w:p>
        </w:tc>
      </w:tr>
    </w:tbl>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21F40" w:rsidRPr="00034807" w:rsidTr="00C86E69">
        <w:tc>
          <w:tcPr>
            <w:tcW w:w="1242" w:type="dxa"/>
            <w:vAlign w:val="bottom"/>
          </w:tcPr>
          <w:p w:rsidR="00D21F40" w:rsidRPr="00034807" w:rsidRDefault="00D21F40" w:rsidP="00C86E6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21F40" w:rsidRPr="00034807" w:rsidRDefault="00D21F40" w:rsidP="00C86E6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21F40" w:rsidRPr="00034807" w:rsidRDefault="00D21F40" w:rsidP="00C86E6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21F40" w:rsidRPr="001310BB" w:rsidTr="00C86E69">
        <w:tc>
          <w:tcPr>
            <w:tcW w:w="1242" w:type="dxa"/>
            <w:vAlign w:val="center"/>
          </w:tcPr>
          <w:p w:rsidR="00D21F40" w:rsidRPr="001310BB" w:rsidRDefault="00D21F40" w:rsidP="00C86E69">
            <w:pPr>
              <w:spacing w:after="0" w:line="360" w:lineRule="auto"/>
              <w:jc w:val="center"/>
              <w:rPr>
                <w:rFonts w:ascii="Times New Roman" w:hAnsi="Times New Roman" w:cs="Times New Roman"/>
              </w:rPr>
            </w:pPr>
          </w:p>
          <w:p w:rsidR="00D21F40" w:rsidRPr="001310BB" w:rsidRDefault="00D21F40" w:rsidP="00C86E6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21F40" w:rsidRPr="00B440CF" w:rsidRDefault="00D21F40" w:rsidP="00C86E69">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5214D2">
              <w:rPr>
                <w:rFonts w:ascii="Times New Roman" w:hAnsi="Times New Roman" w:cs="Times New Roman"/>
                <w:bCs/>
              </w:rPr>
              <w:t>Наличие выполнения аналогичных догов</w:t>
            </w:r>
            <w:r w:rsidRPr="005214D2">
              <w:rPr>
                <w:rFonts w:ascii="Times New Roman" w:hAnsi="Times New Roman" w:cs="Times New Roman"/>
                <w:bCs/>
              </w:rPr>
              <w:t>о</w:t>
            </w:r>
            <w:r w:rsidRPr="005214D2">
              <w:rPr>
                <w:rFonts w:ascii="Times New Roman" w:hAnsi="Times New Roman" w:cs="Times New Roman"/>
                <w:bCs/>
              </w:rPr>
              <w:t>ров охраны электросетевых компаний (справка о перечне и объемах выполнения аналогичных договоров)</w:t>
            </w:r>
          </w:p>
        </w:tc>
        <w:tc>
          <w:tcPr>
            <w:tcW w:w="1701" w:type="dxa"/>
            <w:vAlign w:val="center"/>
          </w:tcPr>
          <w:p w:rsidR="00D21F40" w:rsidRPr="001310BB" w:rsidRDefault="00D21F40" w:rsidP="00C86E69">
            <w:pPr>
              <w:keepNext/>
              <w:spacing w:after="0" w:line="360" w:lineRule="auto"/>
              <w:jc w:val="center"/>
              <w:rPr>
                <w:rFonts w:ascii="Times New Roman" w:hAnsi="Times New Roman" w:cs="Times New Roman"/>
              </w:rPr>
            </w:pPr>
            <w:r>
              <w:rPr>
                <w:rFonts w:ascii="Times New Roman" w:hAnsi="Times New Roman" w:cs="Times New Roman"/>
              </w:rPr>
              <w:t>10</w:t>
            </w:r>
          </w:p>
        </w:tc>
      </w:tr>
      <w:tr w:rsidR="00D21F40" w:rsidRPr="001310BB" w:rsidTr="00C86E69">
        <w:tc>
          <w:tcPr>
            <w:tcW w:w="1242" w:type="dxa"/>
            <w:vAlign w:val="center"/>
          </w:tcPr>
          <w:p w:rsidR="00D21F40" w:rsidRPr="001310BB" w:rsidRDefault="00D21F40" w:rsidP="00C86E6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21F40" w:rsidRPr="00034807" w:rsidRDefault="00D21F40" w:rsidP="00C86E6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материально-технических ресурсов (МТР)</w:t>
            </w:r>
          </w:p>
        </w:tc>
        <w:tc>
          <w:tcPr>
            <w:tcW w:w="1701" w:type="dxa"/>
            <w:vAlign w:val="center"/>
          </w:tcPr>
          <w:p w:rsidR="00D21F40" w:rsidRPr="001310BB" w:rsidRDefault="0007495B" w:rsidP="00C86E69">
            <w:pPr>
              <w:keepNext/>
              <w:spacing w:after="0" w:line="360" w:lineRule="auto"/>
              <w:jc w:val="center"/>
              <w:rPr>
                <w:rFonts w:ascii="Times New Roman" w:hAnsi="Times New Roman" w:cs="Times New Roman"/>
              </w:rPr>
            </w:pPr>
            <w:r>
              <w:rPr>
                <w:rFonts w:ascii="Times New Roman" w:hAnsi="Times New Roman" w:cs="Times New Roman"/>
              </w:rPr>
              <w:t>1</w:t>
            </w:r>
            <w:r w:rsidR="00D21F40">
              <w:rPr>
                <w:rFonts w:ascii="Times New Roman" w:hAnsi="Times New Roman" w:cs="Times New Roman"/>
              </w:rPr>
              <w:t>5</w:t>
            </w:r>
          </w:p>
        </w:tc>
      </w:tr>
      <w:tr w:rsidR="00D21F40" w:rsidRPr="001310BB" w:rsidTr="00C86E69">
        <w:tc>
          <w:tcPr>
            <w:tcW w:w="1242" w:type="dxa"/>
            <w:vAlign w:val="center"/>
          </w:tcPr>
          <w:p w:rsidR="00D21F40" w:rsidRPr="001310BB" w:rsidRDefault="00D21F40" w:rsidP="00C86E6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21F40" w:rsidRPr="0032452F" w:rsidRDefault="00D21F40" w:rsidP="00C86E69">
            <w:pPr>
              <w:spacing w:after="0"/>
              <w:rPr>
                <w:rFonts w:ascii="Times New Roman" w:hAnsi="Times New Roman" w:cs="Times New Roman"/>
                <w:bCs/>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32452F">
              <w:rPr>
                <w:rFonts w:ascii="Times New Roman" w:hAnsi="Times New Roman" w:cs="Times New Roman"/>
                <w:bCs/>
              </w:rPr>
              <w:t>наличие у участника работников определе</w:t>
            </w:r>
            <w:r w:rsidRPr="0032452F">
              <w:rPr>
                <w:rFonts w:ascii="Times New Roman" w:hAnsi="Times New Roman" w:cs="Times New Roman"/>
                <w:bCs/>
              </w:rPr>
              <w:t>н</w:t>
            </w:r>
            <w:r>
              <w:rPr>
                <w:rFonts w:ascii="Times New Roman" w:hAnsi="Times New Roman" w:cs="Times New Roman"/>
                <w:bCs/>
              </w:rPr>
              <w:t>ного уровня квалификации</w:t>
            </w:r>
          </w:p>
          <w:p w:rsidR="00D21F40" w:rsidRPr="00034807" w:rsidRDefault="00D21F40" w:rsidP="00C86E69">
            <w:pPr>
              <w:spacing w:after="0"/>
              <w:rPr>
                <w:rFonts w:ascii="Times New Roman" w:hAnsi="Times New Roman" w:cs="Times New Roman"/>
                <w:kern w:val="32"/>
              </w:rPr>
            </w:pPr>
            <w:proofErr w:type="gramStart"/>
            <w:r w:rsidRPr="00034807">
              <w:rPr>
                <w:rFonts w:ascii="Times New Roman" w:hAnsi="Times New Roman" w:cs="Times New Roman"/>
              </w:rPr>
              <w:t xml:space="preserve">Отсутствие всего из нижеперечисленного - </w:t>
            </w:r>
            <w:r w:rsidRPr="00034807">
              <w:rPr>
                <w:rFonts w:ascii="Times New Roman" w:hAnsi="Times New Roman" w:cs="Times New Roman"/>
                <w:b/>
                <w:bCs/>
              </w:rPr>
              <w:t>0 баллов;</w:t>
            </w:r>
            <w:proofErr w:type="gramEnd"/>
          </w:p>
          <w:p w:rsidR="00D21F40" w:rsidRPr="0032452F" w:rsidRDefault="00D21F40" w:rsidP="00C86E69">
            <w:pPr>
              <w:spacing w:after="0"/>
              <w:rPr>
                <w:rFonts w:ascii="Times New Roman" w:hAnsi="Times New Roman" w:cs="Times New Roman"/>
              </w:rPr>
            </w:pPr>
            <w:r w:rsidRPr="00034807">
              <w:rPr>
                <w:rFonts w:ascii="Times New Roman" w:hAnsi="Times New Roman" w:cs="Times New Roman"/>
                <w:b/>
                <w:bCs/>
              </w:rPr>
              <w:t xml:space="preserve">а)  </w:t>
            </w:r>
            <w:r w:rsidRPr="00034807">
              <w:rPr>
                <w:rFonts w:ascii="Times New Roman" w:hAnsi="Times New Roman" w:cs="Times New Roman"/>
                <w:bCs/>
              </w:rPr>
              <w:t>п</w:t>
            </w:r>
            <w:r w:rsidRPr="00034807">
              <w:rPr>
                <w:rFonts w:ascii="Times New Roman" w:hAnsi="Times New Roman" w:cs="Times New Roman"/>
              </w:rPr>
              <w:t>рохождение руководителем и/или его заместителем (</w:t>
            </w:r>
            <w:r>
              <w:rPr>
                <w:rFonts w:ascii="Times New Roman" w:hAnsi="Times New Roman" w:cs="Times New Roman"/>
              </w:rPr>
              <w:t>охранником</w:t>
            </w:r>
            <w:r w:rsidRPr="00034807">
              <w:rPr>
                <w:rFonts w:ascii="Times New Roman" w:hAnsi="Times New Roman" w:cs="Times New Roman"/>
              </w:rPr>
              <w:t xml:space="preserve">) организации </w:t>
            </w:r>
            <w:proofErr w:type="gramStart"/>
            <w:r w:rsidRPr="00034807">
              <w:rPr>
                <w:rFonts w:ascii="Times New Roman" w:hAnsi="Times New Roman" w:cs="Times New Roman"/>
              </w:rPr>
              <w:t>обучения по охране</w:t>
            </w:r>
            <w:proofErr w:type="gramEnd"/>
            <w:r w:rsidRPr="00034807">
              <w:rPr>
                <w:rFonts w:ascii="Times New Roman" w:hAnsi="Times New Roman" w:cs="Times New Roman"/>
              </w:rPr>
              <w:t xml:space="preserve"> труда - </w:t>
            </w:r>
            <w:r w:rsidRPr="00034807">
              <w:rPr>
                <w:rFonts w:ascii="Times New Roman" w:hAnsi="Times New Roman" w:cs="Times New Roman"/>
                <w:b/>
                <w:bCs/>
              </w:rPr>
              <w:t>10 баллов</w:t>
            </w:r>
            <w:r w:rsidRPr="00034807">
              <w:rPr>
                <w:rFonts w:ascii="Times New Roman" w:hAnsi="Times New Roman" w:cs="Times New Roman"/>
              </w:rPr>
              <w:t>;</w:t>
            </w:r>
          </w:p>
          <w:p w:rsidR="00D21F40" w:rsidRPr="00034807" w:rsidRDefault="00D21F40" w:rsidP="00C86E69">
            <w:pPr>
              <w:tabs>
                <w:tab w:val="left" w:pos="6305"/>
              </w:tabs>
              <w:spacing w:after="0"/>
              <w:rPr>
                <w:rFonts w:ascii="Times New Roman" w:hAnsi="Times New Roman" w:cs="Times New Roman"/>
              </w:rPr>
            </w:pPr>
            <w:r w:rsidRPr="00034807">
              <w:rPr>
                <w:rFonts w:ascii="Times New Roman" w:hAnsi="Times New Roman" w:cs="Times New Roman"/>
                <w:b/>
                <w:bCs/>
              </w:rPr>
              <w:t xml:space="preserve">б) </w:t>
            </w:r>
            <w:r w:rsidRPr="00034807">
              <w:rPr>
                <w:rFonts w:ascii="Times New Roman" w:hAnsi="Times New Roman" w:cs="Times New Roman"/>
                <w:bCs/>
              </w:rPr>
              <w:t>п</w:t>
            </w:r>
            <w:r w:rsidRPr="00034807">
              <w:rPr>
                <w:rFonts w:ascii="Times New Roman" w:hAnsi="Times New Roman" w:cs="Times New Roman"/>
              </w:rPr>
              <w:t xml:space="preserve">рохождение руководителем и/или его заместителем </w:t>
            </w:r>
            <w:r w:rsidRPr="00034807">
              <w:rPr>
                <w:rFonts w:ascii="Times New Roman" w:hAnsi="Times New Roman" w:cs="Times New Roman"/>
              </w:rPr>
              <w:lastRenderedPageBreak/>
              <w:t>(</w:t>
            </w:r>
            <w:r>
              <w:rPr>
                <w:rFonts w:ascii="Times New Roman" w:hAnsi="Times New Roman" w:cs="Times New Roman"/>
              </w:rPr>
              <w:t>охранником</w:t>
            </w:r>
            <w:r w:rsidRPr="00034807">
              <w:rPr>
                <w:rFonts w:ascii="Times New Roman" w:hAnsi="Times New Roman" w:cs="Times New Roman"/>
              </w:rPr>
              <w:t xml:space="preserve">) организации </w:t>
            </w:r>
            <w:proofErr w:type="gramStart"/>
            <w:r w:rsidRPr="00034807">
              <w:rPr>
                <w:rFonts w:ascii="Times New Roman" w:hAnsi="Times New Roman" w:cs="Times New Roman"/>
              </w:rPr>
              <w:t>обучения по мерам</w:t>
            </w:r>
            <w:proofErr w:type="gramEnd"/>
            <w:r w:rsidRPr="00034807">
              <w:rPr>
                <w:rFonts w:ascii="Times New Roman" w:hAnsi="Times New Roman" w:cs="Times New Roman"/>
              </w:rPr>
              <w:t xml:space="preserve"> пожарной безопасности (по программам пожарно-технического мин</w:t>
            </w:r>
            <w:r w:rsidRPr="00034807">
              <w:rPr>
                <w:rFonts w:ascii="Times New Roman" w:hAnsi="Times New Roman" w:cs="Times New Roman"/>
              </w:rPr>
              <w:t>и</w:t>
            </w:r>
            <w:r w:rsidRPr="00034807">
              <w:rPr>
                <w:rFonts w:ascii="Times New Roman" w:hAnsi="Times New Roman" w:cs="Times New Roman"/>
              </w:rPr>
              <w:t xml:space="preserve">мума») - </w:t>
            </w:r>
            <w:r w:rsidRPr="00034807">
              <w:rPr>
                <w:rFonts w:ascii="Times New Roman" w:hAnsi="Times New Roman" w:cs="Times New Roman"/>
                <w:b/>
              </w:rPr>
              <w:t>10</w:t>
            </w:r>
            <w:r w:rsidRPr="00034807">
              <w:rPr>
                <w:rFonts w:ascii="Times New Roman" w:hAnsi="Times New Roman" w:cs="Times New Roman"/>
                <w:b/>
                <w:bCs/>
              </w:rPr>
              <w:t xml:space="preserve"> баллов</w:t>
            </w:r>
            <w:r w:rsidRPr="00034807">
              <w:rPr>
                <w:rFonts w:ascii="Times New Roman" w:hAnsi="Times New Roman" w:cs="Times New Roman"/>
              </w:rPr>
              <w:t>;</w:t>
            </w:r>
          </w:p>
          <w:p w:rsidR="00D21F40" w:rsidRPr="00034807" w:rsidRDefault="00D21F40" w:rsidP="00C86E69">
            <w:pPr>
              <w:tabs>
                <w:tab w:val="left" w:pos="6271"/>
              </w:tabs>
              <w:spacing w:after="0"/>
              <w:ind w:left="34"/>
              <w:rPr>
                <w:rFonts w:ascii="Times New Roman" w:hAnsi="Times New Roman" w:cs="Times New Roman"/>
              </w:rPr>
            </w:pPr>
            <w:r w:rsidRPr="00034807">
              <w:rPr>
                <w:rFonts w:ascii="Times New Roman" w:hAnsi="Times New Roman" w:cs="Times New Roman"/>
                <w:b/>
                <w:bCs/>
              </w:rPr>
              <w:t xml:space="preserve">в)  </w:t>
            </w:r>
            <w:r w:rsidRPr="00034807">
              <w:rPr>
                <w:rFonts w:ascii="Times New Roman" w:hAnsi="Times New Roman" w:cs="Times New Roman"/>
              </w:rPr>
              <w:t xml:space="preserve">наличие обучения (подготовки) руководителей </w:t>
            </w:r>
            <w:r>
              <w:rPr>
                <w:rFonts w:ascii="Times New Roman" w:hAnsi="Times New Roman" w:cs="Times New Roman"/>
              </w:rPr>
              <w:t xml:space="preserve">или </w:t>
            </w:r>
            <w:r w:rsidRPr="00034807">
              <w:rPr>
                <w:rFonts w:ascii="Times New Roman" w:hAnsi="Times New Roman" w:cs="Times New Roman"/>
              </w:rPr>
              <w:t xml:space="preserve">охранников по обеспечению антитеррористической защиты охраняемых объектов - </w:t>
            </w:r>
            <w:r w:rsidRPr="00034807">
              <w:rPr>
                <w:rFonts w:ascii="Times New Roman" w:hAnsi="Times New Roman" w:cs="Times New Roman"/>
                <w:b/>
              </w:rPr>
              <w:t>10</w:t>
            </w:r>
            <w:r w:rsidRPr="00034807">
              <w:rPr>
                <w:rFonts w:ascii="Times New Roman" w:hAnsi="Times New Roman" w:cs="Times New Roman"/>
                <w:b/>
                <w:bCs/>
              </w:rPr>
              <w:t xml:space="preserve"> баллов</w:t>
            </w:r>
            <w:r w:rsidRPr="00034807">
              <w:rPr>
                <w:rFonts w:ascii="Times New Roman" w:hAnsi="Times New Roman" w:cs="Times New Roman"/>
              </w:rPr>
              <w:t>.</w:t>
            </w:r>
          </w:p>
          <w:p w:rsidR="00D21F40" w:rsidRPr="00034807" w:rsidRDefault="00D21F40" w:rsidP="00C86E69">
            <w:pPr>
              <w:spacing w:after="0"/>
              <w:rPr>
                <w:rFonts w:ascii="Times New Roman" w:eastAsia="BatangChe" w:hAnsi="Times New Roman" w:cs="Times New Roman"/>
              </w:rPr>
            </w:pPr>
            <w:r w:rsidRPr="00034807">
              <w:rPr>
                <w:rFonts w:ascii="Times New Roman" w:hAnsi="Times New Roman" w:cs="Times New Roman"/>
              </w:rPr>
              <w:t>По данному показателю сумма балов суммируется. Макс</w:t>
            </w:r>
            <w:r w:rsidRPr="00034807">
              <w:rPr>
                <w:rFonts w:ascii="Times New Roman" w:hAnsi="Times New Roman" w:cs="Times New Roman"/>
              </w:rPr>
              <w:t>и</w:t>
            </w:r>
            <w:r w:rsidRPr="00034807">
              <w:rPr>
                <w:rFonts w:ascii="Times New Roman" w:hAnsi="Times New Roman" w:cs="Times New Roman"/>
              </w:rPr>
              <w:t>мальное кол-во баллов: 30.</w:t>
            </w:r>
          </w:p>
          <w:p w:rsidR="00D21F40" w:rsidRPr="00034807" w:rsidRDefault="00D21F40" w:rsidP="00C86E69">
            <w:pPr>
              <w:spacing w:after="0"/>
              <w:rPr>
                <w:rFonts w:ascii="Times New Roman" w:hAnsi="Times New Roman" w:cs="Times New Roman"/>
              </w:rPr>
            </w:pPr>
            <w:r w:rsidRPr="00034807">
              <w:rPr>
                <w:rFonts w:ascii="Times New Roman" w:hAnsi="Times New Roman" w:cs="Times New Roman"/>
              </w:rPr>
              <w:t>Предложения по данным показателям подаются участником по форме приложения  № 5</w:t>
            </w:r>
          </w:p>
          <w:p w:rsidR="00D21F40" w:rsidRPr="00034807" w:rsidRDefault="00D21F40" w:rsidP="00C86E69">
            <w:pPr>
              <w:spacing w:after="0"/>
              <w:rPr>
                <w:rFonts w:ascii="Times New Roman" w:hAnsi="Times New Roman" w:cs="Times New Roman"/>
              </w:rPr>
            </w:pPr>
            <w:r w:rsidRPr="00034807">
              <w:rPr>
                <w:rFonts w:ascii="Times New Roman" w:eastAsia="BatangChe" w:hAnsi="Times New Roman" w:cs="Times New Roman"/>
              </w:rPr>
              <w:t>Оценивается только документально подтвержденное нал</w:t>
            </w:r>
            <w:r w:rsidRPr="00034807">
              <w:rPr>
                <w:rFonts w:ascii="Times New Roman" w:eastAsia="BatangChe" w:hAnsi="Times New Roman" w:cs="Times New Roman"/>
              </w:rPr>
              <w:t>и</w:t>
            </w:r>
            <w:r w:rsidRPr="00034807">
              <w:rPr>
                <w:rFonts w:ascii="Times New Roman" w:eastAsia="BatangChe" w:hAnsi="Times New Roman" w:cs="Times New Roman"/>
              </w:rPr>
              <w:t>чие таких сотрудников и их квалификация.</w:t>
            </w:r>
            <w:r w:rsidRPr="00034807">
              <w:rPr>
                <w:rFonts w:ascii="Times New Roman" w:hAnsi="Times New Roman" w:cs="Times New Roman"/>
              </w:rPr>
              <w:t xml:space="preserve"> Участнику сл</w:t>
            </w:r>
            <w:r w:rsidRPr="00034807">
              <w:rPr>
                <w:rFonts w:ascii="Times New Roman" w:hAnsi="Times New Roman" w:cs="Times New Roman"/>
              </w:rPr>
              <w:t>е</w:t>
            </w:r>
            <w:r w:rsidRPr="00034807">
              <w:rPr>
                <w:rFonts w:ascii="Times New Roman" w:hAnsi="Times New Roman" w:cs="Times New Roman"/>
              </w:rPr>
              <w:t>дует в составе своей заявки приложить копии документов, подтверждающих указанные данные (удостоверения, свид</w:t>
            </w:r>
            <w:r w:rsidRPr="00034807">
              <w:rPr>
                <w:rFonts w:ascii="Times New Roman" w:hAnsi="Times New Roman" w:cs="Times New Roman"/>
              </w:rPr>
              <w:t>е</w:t>
            </w:r>
            <w:r w:rsidRPr="00034807">
              <w:rPr>
                <w:rFonts w:ascii="Times New Roman" w:hAnsi="Times New Roman" w:cs="Times New Roman"/>
              </w:rPr>
              <w:t>тельства и пр.)</w:t>
            </w:r>
          </w:p>
        </w:tc>
        <w:tc>
          <w:tcPr>
            <w:tcW w:w="1701" w:type="dxa"/>
            <w:vAlign w:val="center"/>
          </w:tcPr>
          <w:p w:rsidR="00D21F40" w:rsidRPr="001310BB" w:rsidRDefault="00D21F40" w:rsidP="00C86E69">
            <w:pPr>
              <w:keepNext/>
              <w:spacing w:after="0" w:line="360" w:lineRule="auto"/>
              <w:jc w:val="center"/>
              <w:rPr>
                <w:rFonts w:ascii="Times New Roman" w:hAnsi="Times New Roman" w:cs="Times New Roman"/>
              </w:rPr>
            </w:pPr>
            <w:r>
              <w:rPr>
                <w:rFonts w:ascii="Times New Roman" w:hAnsi="Times New Roman" w:cs="Times New Roman"/>
              </w:rPr>
              <w:lastRenderedPageBreak/>
              <w:t>55</w:t>
            </w:r>
          </w:p>
        </w:tc>
      </w:tr>
      <w:tr w:rsidR="0007495B" w:rsidRPr="001310BB" w:rsidTr="00C86E69">
        <w:tc>
          <w:tcPr>
            <w:tcW w:w="1242" w:type="dxa"/>
            <w:vAlign w:val="center"/>
          </w:tcPr>
          <w:p w:rsidR="0007495B" w:rsidRPr="00713945" w:rsidRDefault="0007495B" w:rsidP="00C86E69">
            <w:pPr>
              <w:spacing w:after="0" w:line="360" w:lineRule="auto"/>
              <w:jc w:val="center"/>
            </w:pPr>
            <w:r>
              <w:lastRenderedPageBreak/>
              <w:t>4</w:t>
            </w:r>
          </w:p>
        </w:tc>
        <w:tc>
          <w:tcPr>
            <w:tcW w:w="6521" w:type="dxa"/>
            <w:vAlign w:val="center"/>
          </w:tcPr>
          <w:p w:rsidR="0007495B" w:rsidRPr="00713945" w:rsidRDefault="0007495B" w:rsidP="0007495B">
            <w:pPr>
              <w:spacing w:after="0"/>
              <w:rPr>
                <w:b/>
                <w:u w:val="single"/>
              </w:rPr>
            </w:pPr>
            <w:r w:rsidRPr="00713945">
              <w:rPr>
                <w:rFonts w:ascii="Times New Roman" w:hAnsi="Times New Roman" w:cs="Times New Roman"/>
                <w:b/>
                <w:u w:val="single"/>
              </w:rPr>
              <w:t xml:space="preserve">Показатель </w:t>
            </w:r>
            <w:r>
              <w:rPr>
                <w:rFonts w:ascii="Times New Roman" w:hAnsi="Times New Roman" w:cs="Times New Roman"/>
                <w:b/>
                <w:u w:val="single"/>
              </w:rPr>
              <w:t>4</w:t>
            </w:r>
            <w:r w:rsidRPr="00713945">
              <w:rPr>
                <w:rFonts w:ascii="Times New Roman" w:hAnsi="Times New Roman" w:cs="Times New Roman"/>
                <w:b/>
                <w:u w:val="single"/>
              </w:rPr>
              <w:t>.</w:t>
            </w:r>
            <w:r w:rsidRPr="00713945">
              <w:rPr>
                <w:rFonts w:ascii="Times New Roman" w:hAnsi="Times New Roman" w:cs="Times New Roman"/>
              </w:rPr>
              <w:t xml:space="preserve"> </w:t>
            </w:r>
            <w:r>
              <w:rPr>
                <w:rFonts w:ascii="Times New Roman" w:hAnsi="Times New Roman" w:cs="Times New Roman"/>
              </w:rPr>
              <w:t>Предоставление разрешения на ношение оружия и соответствующих документов 6-го разряда не м</w:t>
            </w:r>
            <w:r>
              <w:rPr>
                <w:rFonts w:ascii="Times New Roman" w:hAnsi="Times New Roman" w:cs="Times New Roman"/>
              </w:rPr>
              <w:t>е</w:t>
            </w:r>
            <w:r>
              <w:rPr>
                <w:rFonts w:ascii="Times New Roman" w:hAnsi="Times New Roman" w:cs="Times New Roman"/>
              </w:rPr>
              <w:t>нее 3-х человек</w:t>
            </w:r>
            <w:r w:rsidRPr="00713945">
              <w:rPr>
                <w:rFonts w:ascii="Times New Roman" w:hAnsi="Times New Roman" w:cs="Times New Roman"/>
              </w:rPr>
              <w:t>.</w:t>
            </w:r>
          </w:p>
        </w:tc>
        <w:tc>
          <w:tcPr>
            <w:tcW w:w="1701" w:type="dxa"/>
            <w:vAlign w:val="center"/>
          </w:tcPr>
          <w:p w:rsidR="0007495B" w:rsidRDefault="0007495B" w:rsidP="00C86E69">
            <w:pPr>
              <w:keepNext/>
              <w:spacing w:after="0" w:line="360" w:lineRule="auto"/>
              <w:jc w:val="center"/>
            </w:pPr>
            <w:r>
              <w:t>20</w:t>
            </w:r>
          </w:p>
        </w:tc>
      </w:tr>
      <w:tr w:rsidR="00713945" w:rsidRPr="001310BB" w:rsidTr="00C86E69">
        <w:tc>
          <w:tcPr>
            <w:tcW w:w="1242" w:type="dxa"/>
            <w:vAlign w:val="center"/>
          </w:tcPr>
          <w:p w:rsidR="00713945" w:rsidRPr="00713945" w:rsidRDefault="0007495B" w:rsidP="00C86E69">
            <w:pPr>
              <w:spacing w:after="0" w:line="360" w:lineRule="auto"/>
              <w:jc w:val="center"/>
              <w:rPr>
                <w:rFonts w:ascii="Times New Roman" w:hAnsi="Times New Roman" w:cs="Times New Roman"/>
              </w:rPr>
            </w:pPr>
            <w:r>
              <w:rPr>
                <w:rFonts w:ascii="Times New Roman" w:hAnsi="Times New Roman" w:cs="Times New Roman"/>
              </w:rPr>
              <w:t>5</w:t>
            </w:r>
          </w:p>
        </w:tc>
        <w:tc>
          <w:tcPr>
            <w:tcW w:w="6521" w:type="dxa"/>
            <w:vAlign w:val="center"/>
          </w:tcPr>
          <w:p w:rsidR="00713945" w:rsidRPr="00B440CF" w:rsidRDefault="00713945" w:rsidP="0007495B">
            <w:pPr>
              <w:spacing w:after="0"/>
              <w:rPr>
                <w:b/>
                <w:bCs/>
                <w:u w:val="single"/>
              </w:rPr>
            </w:pPr>
            <w:r w:rsidRPr="00713945">
              <w:rPr>
                <w:rFonts w:ascii="Times New Roman" w:hAnsi="Times New Roman" w:cs="Times New Roman"/>
                <w:b/>
                <w:u w:val="single"/>
              </w:rPr>
              <w:t xml:space="preserve">Показатель </w:t>
            </w:r>
            <w:r w:rsidR="0007495B">
              <w:rPr>
                <w:rFonts w:ascii="Times New Roman" w:hAnsi="Times New Roman" w:cs="Times New Roman"/>
                <w:b/>
                <w:u w:val="single"/>
              </w:rPr>
              <w:t>5</w:t>
            </w:r>
            <w:r w:rsidRPr="00713945">
              <w:rPr>
                <w:rFonts w:ascii="Times New Roman" w:hAnsi="Times New Roman" w:cs="Times New Roman"/>
                <w:b/>
                <w:u w:val="single"/>
              </w:rPr>
              <w:t>.</w:t>
            </w:r>
            <w:r w:rsidRPr="00713945">
              <w:rPr>
                <w:rFonts w:ascii="Times New Roman" w:hAnsi="Times New Roman" w:cs="Times New Roman"/>
              </w:rPr>
              <w:t xml:space="preserve"> Если один из пунктов показателей не пред</w:t>
            </w:r>
            <w:r w:rsidRPr="00713945">
              <w:rPr>
                <w:rFonts w:ascii="Times New Roman" w:hAnsi="Times New Roman" w:cs="Times New Roman"/>
              </w:rPr>
              <w:t>о</w:t>
            </w:r>
            <w:r w:rsidRPr="00713945">
              <w:rPr>
                <w:rFonts w:ascii="Times New Roman" w:hAnsi="Times New Roman" w:cs="Times New Roman"/>
              </w:rPr>
              <w:t>ставлен или выполнен не в полном объеме, «Критерий» по</w:t>
            </w:r>
            <w:r w:rsidRPr="00713945">
              <w:rPr>
                <w:rFonts w:ascii="Times New Roman" w:hAnsi="Times New Roman" w:cs="Times New Roman"/>
              </w:rPr>
              <w:t>л</w:t>
            </w:r>
            <w:r w:rsidRPr="00713945">
              <w:rPr>
                <w:rFonts w:ascii="Times New Roman" w:hAnsi="Times New Roman" w:cs="Times New Roman"/>
              </w:rPr>
              <w:t>ностью обнуляется.</w:t>
            </w:r>
          </w:p>
        </w:tc>
        <w:tc>
          <w:tcPr>
            <w:tcW w:w="1701" w:type="dxa"/>
            <w:vAlign w:val="center"/>
          </w:tcPr>
          <w:p w:rsidR="00713945" w:rsidRDefault="00713945" w:rsidP="00C86E69">
            <w:pPr>
              <w:keepNext/>
              <w:spacing w:after="0" w:line="360" w:lineRule="auto"/>
              <w:jc w:val="center"/>
            </w:pPr>
            <w:r>
              <w:t>0</w:t>
            </w:r>
          </w:p>
        </w:tc>
      </w:tr>
      <w:tr w:rsidR="00D21F40" w:rsidRPr="001310BB" w:rsidTr="00C86E69">
        <w:tc>
          <w:tcPr>
            <w:tcW w:w="1242" w:type="dxa"/>
            <w:vAlign w:val="center"/>
          </w:tcPr>
          <w:p w:rsidR="00D21F40" w:rsidRPr="001310BB" w:rsidRDefault="00D21F40" w:rsidP="00C86E69">
            <w:pPr>
              <w:spacing w:after="0" w:line="360" w:lineRule="auto"/>
              <w:jc w:val="center"/>
            </w:pPr>
          </w:p>
        </w:tc>
        <w:tc>
          <w:tcPr>
            <w:tcW w:w="6521" w:type="dxa"/>
            <w:vAlign w:val="center"/>
          </w:tcPr>
          <w:p w:rsidR="00D21F40" w:rsidRPr="001310BB" w:rsidRDefault="00D21F40" w:rsidP="00C86E6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21F40" w:rsidRPr="001310BB" w:rsidRDefault="00D21F40" w:rsidP="00C86E6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lastRenderedPageBreak/>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660ADE">
      <w:pPr>
        <w:widowControl w:val="0"/>
        <w:spacing w:after="0"/>
        <w:ind w:firstLine="708"/>
        <w:rPr>
          <w:b/>
          <w:i/>
        </w:rPr>
      </w:pPr>
      <w:r>
        <w:rPr>
          <w:b/>
          <w:i/>
        </w:rPr>
        <w:t xml:space="preserve">представляемых для участия в </w:t>
      </w:r>
      <w:r w:rsidR="00C87E7F" w:rsidRPr="00C87E7F">
        <w:rPr>
          <w:b/>
          <w:i/>
        </w:rPr>
        <w:t xml:space="preserve">конкурсе на право заключения договора </w:t>
      </w:r>
      <w:r w:rsidR="00660ADE" w:rsidRPr="00527FD3">
        <w:rPr>
          <w:b/>
          <w:i/>
        </w:rPr>
        <w:t>на оказание охранных услуг объектов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660ADE" w:rsidRDefault="00C87E7F" w:rsidP="00570B22">
      <w:pPr>
        <w:widowControl w:val="0"/>
        <w:spacing w:after="0"/>
        <w:ind w:firstLine="708"/>
        <w:rPr>
          <w:i/>
        </w:rPr>
      </w:pPr>
      <w:r w:rsidRPr="00C87E7F">
        <w:rPr>
          <w:i/>
        </w:rPr>
        <w:t xml:space="preserve">конкурс на право заключения договора </w:t>
      </w:r>
      <w:r w:rsidR="00660ADE" w:rsidRPr="00660ADE">
        <w:rPr>
          <w:i/>
        </w:rPr>
        <w:t>на оказание охранных услуг объектов ООО «ОЭСК»</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660ADE" w:rsidRPr="00660ADE">
        <w:rPr>
          <w:b/>
        </w:rPr>
        <w:t>на оказание охранных услуг объектов ООО «ОЭСК»</w:t>
      </w:r>
      <w:r w:rsidR="00DF3FFC">
        <w:rPr>
          <w:bCs/>
          <w:iCs/>
        </w:rPr>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lastRenderedPageBreak/>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660ADE" w:rsidRPr="00527FD3">
        <w:t>на оказание охранных услуг объектов ООО «ОЭСК»</w:t>
      </w:r>
      <w:r w:rsidR="002A4C72" w:rsidRPr="00997A2F">
        <w:rPr>
          <w:sz w:val="22"/>
          <w:szCs w:val="22"/>
        </w:rPr>
        <w:t xml:space="preserve">, </w:t>
      </w:r>
      <w:r w:rsidRPr="00997A2F">
        <w:rPr>
          <w:b/>
          <w:sz w:val="22"/>
          <w:szCs w:val="22"/>
        </w:rPr>
        <w:t xml:space="preserve"> </w:t>
      </w:r>
      <w:r w:rsidRPr="00997A2F">
        <w:rPr>
          <w:sz w:val="22"/>
          <w:szCs w:val="22"/>
        </w:rPr>
        <w:t>в том числе условия и порядок пров</w:t>
      </w:r>
      <w:r w:rsidRPr="00997A2F">
        <w:rPr>
          <w:sz w:val="22"/>
          <w:szCs w:val="22"/>
        </w:rPr>
        <w:t>е</w:t>
      </w:r>
      <w:r w:rsidRPr="00997A2F">
        <w:rPr>
          <w:sz w:val="22"/>
          <w:szCs w:val="22"/>
        </w:rPr>
        <w:t xml:space="preserve">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на право заключения дог</w:t>
      </w:r>
      <w:r w:rsidR="00EC36CE" w:rsidRPr="00997A2F">
        <w:rPr>
          <w:bCs/>
          <w:iCs/>
          <w:sz w:val="22"/>
          <w:szCs w:val="22"/>
        </w:rPr>
        <w:t>о</w:t>
      </w:r>
      <w:r w:rsidR="00EC36CE" w:rsidRPr="00997A2F">
        <w:rPr>
          <w:bCs/>
          <w:iCs/>
          <w:sz w:val="22"/>
          <w:szCs w:val="22"/>
        </w:rPr>
        <w:t xml:space="preserve">вора </w:t>
      </w:r>
      <w:r w:rsidR="00660ADE" w:rsidRPr="00527FD3">
        <w:t>на оказание охранных услуг объектов ООО «ОЭСК»</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660ADE" w:rsidRPr="00660ADE">
        <w:rPr>
          <w:i/>
          <w:sz w:val="22"/>
          <w:szCs w:val="22"/>
          <w:u w:val="single"/>
        </w:rPr>
        <w:t>на оказание охранных услуг объектов ООО «ОЭСК»</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660ADE" w:rsidRPr="00660ADE" w:rsidTr="00C86E69">
        <w:trPr>
          <w:trHeight w:val="629"/>
        </w:trPr>
        <w:tc>
          <w:tcPr>
            <w:tcW w:w="763" w:type="dxa"/>
            <w:vAlign w:val="center"/>
          </w:tcPr>
          <w:p w:rsidR="00660ADE" w:rsidRPr="00660ADE" w:rsidRDefault="00660ADE" w:rsidP="00C86E69">
            <w:pPr>
              <w:spacing w:after="0"/>
              <w:jc w:val="center"/>
              <w:rPr>
                <w:b/>
                <w:bCs/>
                <w:sz w:val="20"/>
                <w:szCs w:val="20"/>
              </w:rPr>
            </w:pPr>
            <w:r w:rsidRPr="00660ADE">
              <w:rPr>
                <w:b/>
                <w:bCs/>
                <w:sz w:val="20"/>
                <w:szCs w:val="20"/>
              </w:rPr>
              <w:t>№</w:t>
            </w:r>
          </w:p>
        </w:tc>
        <w:tc>
          <w:tcPr>
            <w:tcW w:w="5617" w:type="dxa"/>
            <w:vAlign w:val="center"/>
          </w:tcPr>
          <w:p w:rsidR="00660ADE" w:rsidRPr="00660ADE" w:rsidRDefault="00660ADE" w:rsidP="00C86E69">
            <w:pPr>
              <w:spacing w:after="0"/>
              <w:jc w:val="center"/>
              <w:rPr>
                <w:b/>
                <w:bCs/>
                <w:sz w:val="20"/>
                <w:szCs w:val="20"/>
              </w:rPr>
            </w:pPr>
            <w:r w:rsidRPr="00660ADE">
              <w:rPr>
                <w:b/>
                <w:bCs/>
                <w:sz w:val="20"/>
                <w:szCs w:val="20"/>
              </w:rPr>
              <w:t>Наименование показателя</w:t>
            </w:r>
          </w:p>
        </w:tc>
        <w:tc>
          <w:tcPr>
            <w:tcW w:w="3543" w:type="dxa"/>
            <w:vAlign w:val="center"/>
          </w:tcPr>
          <w:p w:rsidR="00660ADE" w:rsidRPr="00660ADE" w:rsidRDefault="00660ADE" w:rsidP="00C86E69">
            <w:pPr>
              <w:spacing w:after="0"/>
              <w:jc w:val="center"/>
              <w:rPr>
                <w:b/>
                <w:bCs/>
                <w:sz w:val="20"/>
                <w:szCs w:val="20"/>
              </w:rPr>
            </w:pPr>
            <w:r w:rsidRPr="00660ADE">
              <w:rPr>
                <w:b/>
                <w:bCs/>
                <w:sz w:val="20"/>
                <w:szCs w:val="20"/>
              </w:rPr>
              <w:t>Данные участника закупки</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1.</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участника по применению специальных средств, разрешенных законодательством РФ, при оказании услуг</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1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2.</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по разработке служебной документации, р</w:t>
            </w:r>
            <w:r w:rsidRPr="00660ADE">
              <w:rPr>
                <w:i/>
                <w:sz w:val="20"/>
                <w:szCs w:val="20"/>
              </w:rPr>
              <w:t>е</w:t>
            </w:r>
            <w:r w:rsidRPr="00660ADE">
              <w:rPr>
                <w:i/>
                <w:sz w:val="20"/>
                <w:szCs w:val="20"/>
              </w:rPr>
              <w:t>гламентирующей деятельность по охране объекта.</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2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3.</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по разработке рекомендаций по повышению антитеррористической защищенности объекта.</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3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4.</w:t>
            </w:r>
          </w:p>
        </w:tc>
        <w:tc>
          <w:tcPr>
            <w:tcW w:w="5617" w:type="dxa"/>
            <w:vAlign w:val="center"/>
          </w:tcPr>
          <w:p w:rsidR="00660ADE" w:rsidRPr="00660ADE" w:rsidRDefault="00660ADE" w:rsidP="00C86E69">
            <w:pPr>
              <w:spacing w:after="0"/>
              <w:rPr>
                <w:i/>
                <w:sz w:val="20"/>
                <w:szCs w:val="20"/>
              </w:rPr>
            </w:pPr>
            <w:r w:rsidRPr="00660ADE">
              <w:rPr>
                <w:i/>
                <w:sz w:val="20"/>
                <w:szCs w:val="20"/>
              </w:rPr>
              <w:t>Предложение инструкции оказания первой помощи постр</w:t>
            </w:r>
            <w:r w:rsidRPr="00660ADE">
              <w:rPr>
                <w:i/>
                <w:sz w:val="20"/>
                <w:szCs w:val="20"/>
              </w:rPr>
              <w:t>а</w:t>
            </w:r>
            <w:r w:rsidRPr="00660ADE">
              <w:rPr>
                <w:i/>
                <w:sz w:val="20"/>
                <w:szCs w:val="20"/>
              </w:rPr>
              <w:t>давшим на  охраняемых объектах</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4 Пр</w:t>
            </w:r>
            <w:r w:rsidRPr="00660ADE">
              <w:rPr>
                <w:i/>
                <w:sz w:val="20"/>
                <w:szCs w:val="20"/>
              </w:rPr>
              <w:t>и</w:t>
            </w:r>
            <w:r w:rsidRPr="00660ADE">
              <w:rPr>
                <w:i/>
                <w:sz w:val="20"/>
                <w:szCs w:val="20"/>
              </w:rPr>
              <w:t>ложения № 1 к Информационной карте</w:t>
            </w:r>
          </w:p>
        </w:tc>
      </w:tr>
      <w:tr w:rsidR="00660ADE" w:rsidRPr="00660ADE" w:rsidTr="00C86E69">
        <w:trPr>
          <w:trHeight w:val="924"/>
        </w:trPr>
        <w:tc>
          <w:tcPr>
            <w:tcW w:w="763" w:type="dxa"/>
          </w:tcPr>
          <w:p w:rsidR="00660ADE" w:rsidRPr="00660ADE" w:rsidRDefault="00660ADE" w:rsidP="00C86E69">
            <w:pPr>
              <w:spacing w:after="0"/>
              <w:rPr>
                <w:sz w:val="20"/>
                <w:szCs w:val="20"/>
              </w:rPr>
            </w:pPr>
            <w:r w:rsidRPr="00660ADE">
              <w:rPr>
                <w:sz w:val="20"/>
                <w:szCs w:val="20"/>
              </w:rPr>
              <w:t>5.</w:t>
            </w:r>
          </w:p>
        </w:tc>
        <w:tc>
          <w:tcPr>
            <w:tcW w:w="5617" w:type="dxa"/>
            <w:vAlign w:val="center"/>
          </w:tcPr>
          <w:p w:rsidR="00660ADE" w:rsidRPr="00660ADE" w:rsidRDefault="00660ADE" w:rsidP="00C86E69">
            <w:pPr>
              <w:spacing w:after="0"/>
              <w:rPr>
                <w:i/>
                <w:sz w:val="20"/>
                <w:szCs w:val="20"/>
              </w:rPr>
            </w:pPr>
            <w:r w:rsidRPr="00660ADE">
              <w:rPr>
                <w:i/>
                <w:sz w:val="20"/>
                <w:szCs w:val="20"/>
              </w:rPr>
              <w:t>Наличие положительных отзывов об оказанных ранее услугах охраны объектов в электросетевых компаниях</w:t>
            </w:r>
          </w:p>
        </w:tc>
        <w:tc>
          <w:tcPr>
            <w:tcW w:w="3543" w:type="dxa"/>
            <w:vAlign w:val="center"/>
          </w:tcPr>
          <w:p w:rsidR="00660ADE" w:rsidRPr="00660ADE" w:rsidRDefault="00660ADE" w:rsidP="00C86E69">
            <w:pPr>
              <w:spacing w:after="0"/>
              <w:jc w:val="center"/>
              <w:rPr>
                <w:i/>
                <w:sz w:val="20"/>
                <w:szCs w:val="20"/>
              </w:rPr>
            </w:pPr>
            <w:r w:rsidRPr="00660ADE">
              <w:rPr>
                <w:i/>
                <w:sz w:val="20"/>
                <w:szCs w:val="20"/>
              </w:rPr>
              <w:t xml:space="preserve">Предоставляется в произвольной форме в соответствии с </w:t>
            </w:r>
            <w:proofErr w:type="spellStart"/>
            <w:r w:rsidRPr="00660ADE">
              <w:rPr>
                <w:i/>
                <w:sz w:val="20"/>
                <w:szCs w:val="20"/>
              </w:rPr>
              <w:t>пп</w:t>
            </w:r>
            <w:proofErr w:type="spellEnd"/>
            <w:r w:rsidRPr="00660ADE">
              <w:rPr>
                <w:i/>
                <w:sz w:val="20"/>
                <w:szCs w:val="20"/>
              </w:rPr>
              <w:t>. 5 Пр</w:t>
            </w:r>
            <w:r w:rsidRPr="00660ADE">
              <w:rPr>
                <w:i/>
                <w:sz w:val="20"/>
                <w:szCs w:val="20"/>
              </w:rPr>
              <w:t>и</w:t>
            </w:r>
            <w:r w:rsidRPr="00660ADE">
              <w:rPr>
                <w:i/>
                <w:sz w:val="20"/>
                <w:szCs w:val="20"/>
              </w:rPr>
              <w:t>ложения № 1 к Информационной карте</w:t>
            </w:r>
          </w:p>
        </w:tc>
      </w:tr>
    </w:tbl>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660ADE" w:rsidRPr="00D83FDB" w:rsidRDefault="00660ADE" w:rsidP="00660ADE">
      <w:pPr>
        <w:ind w:firstLine="567"/>
        <w:rPr>
          <w:b/>
          <w:szCs w:val="20"/>
        </w:rPr>
      </w:pPr>
      <w:r>
        <w:rPr>
          <w:b/>
          <w:szCs w:val="20"/>
        </w:rPr>
        <w:t>Показатель 1</w:t>
      </w:r>
      <w:r w:rsidRPr="002D4738">
        <w:rPr>
          <w:b/>
          <w:szCs w:val="20"/>
        </w:rPr>
        <w:t xml:space="preserve">: Наличие </w:t>
      </w:r>
      <w:r>
        <w:rPr>
          <w:b/>
          <w:szCs w:val="20"/>
        </w:rPr>
        <w:t>выполнения аналогичных договоров охраны электросет</w:t>
      </w:r>
      <w:r>
        <w:rPr>
          <w:b/>
          <w:szCs w:val="20"/>
        </w:rPr>
        <w:t>е</w:t>
      </w:r>
      <w:r>
        <w:rPr>
          <w:b/>
          <w:szCs w:val="20"/>
        </w:rPr>
        <w:t>вых компаний:</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802"/>
        <w:gridCol w:w="2381"/>
        <w:gridCol w:w="2013"/>
        <w:gridCol w:w="2410"/>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w:t>
            </w:r>
          </w:p>
          <w:p w:rsidR="00660ADE" w:rsidRPr="002D4738" w:rsidRDefault="00660ADE" w:rsidP="00C86E69">
            <w:pPr>
              <w:spacing w:line="360" w:lineRule="auto"/>
              <w:jc w:val="center"/>
              <w:rPr>
                <w:szCs w:val="20"/>
              </w:rPr>
            </w:pPr>
            <w:proofErr w:type="gramStart"/>
            <w:r w:rsidRPr="002D4738">
              <w:rPr>
                <w:szCs w:val="20"/>
              </w:rPr>
              <w:t>п</w:t>
            </w:r>
            <w:proofErr w:type="gramEnd"/>
            <w:r w:rsidRPr="002D4738">
              <w:rPr>
                <w:szCs w:val="20"/>
              </w:rPr>
              <w:t>/п</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 xml:space="preserve">Период </w:t>
            </w:r>
          </w:p>
          <w:p w:rsidR="00660ADE" w:rsidRPr="002D4738" w:rsidRDefault="00660ADE" w:rsidP="00C86E69">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Контактное лицо и телефон Заказчика</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line="360" w:lineRule="auto"/>
              <w:jc w:val="center"/>
              <w:rPr>
                <w:szCs w:val="20"/>
              </w:rPr>
            </w:pPr>
          </w:p>
        </w:tc>
      </w:tr>
    </w:tbl>
    <w:p w:rsidR="00660ADE" w:rsidRDefault="00660ADE" w:rsidP="00660ADE">
      <w:pPr>
        <w:ind w:firstLine="567"/>
        <w:rPr>
          <w:szCs w:val="20"/>
        </w:rPr>
      </w:pPr>
    </w:p>
    <w:p w:rsidR="00660ADE" w:rsidRDefault="00660ADE" w:rsidP="00660ADE">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660ADE" w:rsidRPr="002D4738" w:rsidRDefault="00660ADE" w:rsidP="00660ADE">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w:t>
            </w:r>
          </w:p>
          <w:p w:rsidR="00660ADE" w:rsidRPr="002D4738" w:rsidRDefault="00660ADE" w:rsidP="00C86E69">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Вид собственности (права) на средства</w:t>
            </w:r>
          </w:p>
        </w:tc>
      </w:tr>
      <w:tr w:rsidR="00660ADE" w:rsidRPr="002D4738" w:rsidTr="00C86E69">
        <w:trPr>
          <w:trHeight w:val="325"/>
        </w:trPr>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bl>
    <w:p w:rsidR="00660ADE" w:rsidRPr="002D4738" w:rsidRDefault="00660ADE" w:rsidP="00660ADE">
      <w:pPr>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D4738">
        <w:rPr>
          <w:b/>
          <w:szCs w:val="20"/>
        </w:rPr>
        <w:t>Наличие у участника работников определённого уровня квалифик</w:t>
      </w:r>
      <w:r w:rsidRPr="002D4738">
        <w:rPr>
          <w:b/>
          <w:szCs w:val="20"/>
        </w:rPr>
        <w:t>а</w:t>
      </w:r>
      <w:r w:rsidRPr="002D4738">
        <w:rPr>
          <w:b/>
          <w:szCs w:val="20"/>
        </w:rPr>
        <w:t>ции:</w:t>
      </w:r>
    </w:p>
    <w:p w:rsidR="00660ADE" w:rsidRPr="002D4738" w:rsidRDefault="00660ADE" w:rsidP="00660ADE">
      <w:pPr>
        <w:ind w:firstLine="567"/>
        <w:rPr>
          <w:szCs w:val="20"/>
        </w:rPr>
      </w:pPr>
      <w:r w:rsidRPr="002D4738">
        <w:rPr>
          <w:szCs w:val="20"/>
        </w:rPr>
        <w:t xml:space="preserve">   а) </w:t>
      </w:r>
      <w:r>
        <w:rPr>
          <w:bCs/>
          <w:lang w:eastAsia="en-US"/>
        </w:rPr>
        <w:t>П</w:t>
      </w:r>
      <w:r w:rsidRPr="002F02FE">
        <w:rPr>
          <w:lang w:eastAsia="en-US"/>
        </w:rPr>
        <w:t>рохождение руководителем и/или его заместителем (</w:t>
      </w:r>
      <w:r>
        <w:rPr>
          <w:lang w:eastAsia="en-US"/>
        </w:rPr>
        <w:t>охранниками</w:t>
      </w:r>
      <w:r w:rsidRPr="002F02FE">
        <w:rPr>
          <w:lang w:eastAsia="en-US"/>
        </w:rPr>
        <w:t xml:space="preserve">) организации </w:t>
      </w:r>
      <w:proofErr w:type="gramStart"/>
      <w:r w:rsidRPr="002F02FE">
        <w:rPr>
          <w:lang w:eastAsia="en-US"/>
        </w:rPr>
        <w:t>обучения по охране</w:t>
      </w:r>
      <w:proofErr w:type="gramEnd"/>
      <w:r w:rsidRPr="002F02FE">
        <w:rPr>
          <w:lang w:eastAsia="en-US"/>
        </w:rPr>
        <w:t xml:space="preserve"> труда</w:t>
      </w:r>
      <w:r w:rsidRPr="002D4738">
        <w:rPr>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w:t>
            </w:r>
          </w:p>
          <w:p w:rsidR="00660ADE" w:rsidRPr="002D4738" w:rsidRDefault="00660ADE" w:rsidP="00C86E69">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 xml:space="preserve">Обучающая организация, </w:t>
            </w:r>
          </w:p>
          <w:p w:rsidR="00660ADE" w:rsidRPr="002D4738" w:rsidRDefault="00660ADE" w:rsidP="00C86E69">
            <w:pPr>
              <w:jc w:val="center"/>
              <w:rPr>
                <w:szCs w:val="20"/>
              </w:rPr>
            </w:pPr>
            <w:r w:rsidRPr="002D4738">
              <w:rPr>
                <w:szCs w:val="20"/>
              </w:rPr>
              <w:t>телефон</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bl>
    <w:p w:rsidR="00660ADE" w:rsidRPr="002D4738" w:rsidRDefault="00660ADE" w:rsidP="00660ADE">
      <w:pPr>
        <w:ind w:left="708"/>
        <w:rPr>
          <w:szCs w:val="20"/>
        </w:rPr>
      </w:pPr>
    </w:p>
    <w:p w:rsidR="00660ADE" w:rsidRPr="002D4738" w:rsidRDefault="00660ADE" w:rsidP="00660ADE">
      <w:pPr>
        <w:spacing w:after="0"/>
        <w:rPr>
          <w:szCs w:val="20"/>
        </w:rPr>
      </w:pPr>
      <w:r w:rsidRPr="002D4738">
        <w:rPr>
          <w:szCs w:val="20"/>
        </w:rPr>
        <w:t xml:space="preserve">            б)  </w:t>
      </w:r>
      <w:r>
        <w:rPr>
          <w:bCs/>
          <w:lang w:eastAsia="en-US"/>
        </w:rPr>
        <w:t>П</w:t>
      </w:r>
      <w:r w:rsidRPr="002F02FE">
        <w:rPr>
          <w:lang w:eastAsia="en-US"/>
        </w:rPr>
        <w:t>рохождение руководителем и/или его заместителем (</w:t>
      </w:r>
      <w:r>
        <w:rPr>
          <w:lang w:eastAsia="en-US"/>
        </w:rPr>
        <w:t>охранниками</w:t>
      </w:r>
      <w:r w:rsidRPr="002F02FE">
        <w:rPr>
          <w:lang w:eastAsia="en-US"/>
        </w:rPr>
        <w:t xml:space="preserve">) организации </w:t>
      </w:r>
      <w:r w:rsidRPr="002F02FE">
        <w:t xml:space="preserve">и </w:t>
      </w:r>
      <w:proofErr w:type="gramStart"/>
      <w:r w:rsidRPr="002F02FE">
        <w:t>обучения по мерам</w:t>
      </w:r>
      <w:proofErr w:type="gramEnd"/>
      <w:r w:rsidRPr="002F02FE">
        <w:t xml:space="preserve"> пожарной безопасности (</w:t>
      </w:r>
      <w:r w:rsidRPr="002F02FE">
        <w:rPr>
          <w:lang w:eastAsia="en-US"/>
        </w:rPr>
        <w:t>по программам пожарно-технического миним</w:t>
      </w:r>
      <w:r w:rsidRPr="002F02FE">
        <w:rPr>
          <w:lang w:eastAsia="en-US"/>
        </w:rPr>
        <w:t>у</w:t>
      </w:r>
      <w:r w:rsidRPr="002F02FE">
        <w:rPr>
          <w:lang w:eastAsia="en-US"/>
        </w:rPr>
        <w:t>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w:t>
            </w:r>
          </w:p>
          <w:p w:rsidR="00660ADE" w:rsidRPr="002D4738" w:rsidRDefault="00660ADE" w:rsidP="00C86E69">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jc w:val="center"/>
              <w:rPr>
                <w:szCs w:val="20"/>
              </w:rPr>
            </w:pPr>
            <w:r w:rsidRPr="002D4738">
              <w:rPr>
                <w:szCs w:val="20"/>
              </w:rPr>
              <w:t>Обучающая организация, телефон</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rPr>
                <w:szCs w:val="20"/>
              </w:rPr>
            </w:pPr>
          </w:p>
        </w:tc>
      </w:tr>
    </w:tbl>
    <w:p w:rsidR="00660ADE" w:rsidRPr="002D4738" w:rsidRDefault="00660ADE" w:rsidP="00660ADE">
      <w:pPr>
        <w:ind w:left="708"/>
        <w:rPr>
          <w:szCs w:val="20"/>
        </w:rPr>
      </w:pPr>
    </w:p>
    <w:p w:rsidR="00660ADE" w:rsidRPr="002D4738" w:rsidRDefault="00660ADE" w:rsidP="00660ADE">
      <w:pPr>
        <w:spacing w:after="0"/>
        <w:ind w:left="142" w:right="424" w:firstLine="567"/>
        <w:rPr>
          <w:szCs w:val="20"/>
        </w:rPr>
      </w:pPr>
      <w:r w:rsidRPr="002D4738">
        <w:rPr>
          <w:szCs w:val="20"/>
        </w:rPr>
        <w:t xml:space="preserve">в) </w:t>
      </w:r>
      <w:r>
        <w:t>Прохождение</w:t>
      </w:r>
      <w:r w:rsidRPr="002F02FE">
        <w:t xml:space="preserve"> обуч</w:t>
      </w:r>
      <w:r>
        <w:t xml:space="preserve">ения (подготовки) руководителей или </w:t>
      </w:r>
      <w:r w:rsidRPr="002F02FE">
        <w:t>охранник</w:t>
      </w:r>
      <w:r>
        <w:t>ами</w:t>
      </w:r>
      <w:r w:rsidRPr="002F02FE">
        <w:t xml:space="preserve"> по обесп</w:t>
      </w:r>
      <w:r w:rsidRPr="002F02FE">
        <w:t>е</w:t>
      </w:r>
      <w:r w:rsidRPr="002F02FE">
        <w:t>чению антитеррористической защиты охраняемых объектов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w:t>
            </w:r>
          </w:p>
          <w:p w:rsidR="00660ADE" w:rsidRPr="002D4738" w:rsidRDefault="00660ADE" w:rsidP="00C86E69">
            <w:pPr>
              <w:spacing w:after="0" w:line="360" w:lineRule="auto"/>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jc w:val="center"/>
              <w:rPr>
                <w:szCs w:val="20"/>
              </w:rPr>
            </w:pPr>
            <w:r w:rsidRPr="002D4738">
              <w:rPr>
                <w:szCs w:val="20"/>
              </w:rPr>
              <w:t>Обучающая организация</w:t>
            </w: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3</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r w:rsidR="00660ADE" w:rsidRPr="002D4738" w:rsidTr="00C86E69">
        <w:tc>
          <w:tcPr>
            <w:tcW w:w="567"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660ADE" w:rsidRPr="002D4738" w:rsidRDefault="00660ADE" w:rsidP="00C86E69">
            <w:pPr>
              <w:spacing w:after="0" w:line="360" w:lineRule="auto"/>
              <w:rPr>
                <w:szCs w:val="20"/>
              </w:rPr>
            </w:pPr>
          </w:p>
        </w:tc>
      </w:tr>
    </w:tbl>
    <w:p w:rsidR="00660ADE" w:rsidRDefault="00660ADE" w:rsidP="00660ADE">
      <w:pPr>
        <w:ind w:firstLine="567"/>
        <w:rPr>
          <w:szCs w:val="20"/>
        </w:rPr>
      </w:pPr>
    </w:p>
    <w:p w:rsidR="0007495B" w:rsidRDefault="0007495B" w:rsidP="00660ADE">
      <w:pPr>
        <w:ind w:firstLine="567"/>
      </w:pPr>
      <w:r w:rsidRPr="002D4738">
        <w:rPr>
          <w:b/>
          <w:szCs w:val="20"/>
        </w:rPr>
        <w:t xml:space="preserve">Показатель </w:t>
      </w:r>
      <w:r>
        <w:rPr>
          <w:b/>
          <w:szCs w:val="20"/>
        </w:rPr>
        <w:t xml:space="preserve">4: </w:t>
      </w:r>
      <w:r w:rsidRPr="0007495B">
        <w:rPr>
          <w:b/>
          <w:szCs w:val="20"/>
        </w:rPr>
        <w:t>Предоставление разрешения на ношение оружия и соответствующих документов 6-го разряда не менее 3-х человек</w:t>
      </w:r>
      <w:r w:rsidRPr="00713945">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07495B" w:rsidRPr="002D4738" w:rsidTr="002C04E9">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r w:rsidRPr="002D4738">
              <w:rPr>
                <w:szCs w:val="20"/>
              </w:rPr>
              <w:t>№</w:t>
            </w:r>
          </w:p>
          <w:p w:rsidR="0007495B" w:rsidRPr="002D4738" w:rsidRDefault="0007495B" w:rsidP="002C04E9">
            <w:pPr>
              <w:spacing w:after="0" w:line="360" w:lineRule="auto"/>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jc w:val="center"/>
              <w:rPr>
                <w:szCs w:val="20"/>
              </w:rPr>
            </w:pPr>
            <w:r>
              <w:rPr>
                <w:szCs w:val="20"/>
              </w:rPr>
              <w:t>Подтверждающий документ</w:t>
            </w: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07495B">
            <w:pPr>
              <w:spacing w:after="0" w:line="360" w:lineRule="auto"/>
              <w:jc w:val="center"/>
              <w:rPr>
                <w:szCs w:val="20"/>
              </w:rPr>
            </w:pPr>
            <w:proofErr w:type="gramStart"/>
            <w:r>
              <w:rPr>
                <w:szCs w:val="20"/>
              </w:rPr>
              <w:t>Организация</w:t>
            </w:r>
            <w:proofErr w:type="gramEnd"/>
            <w:r>
              <w:rPr>
                <w:szCs w:val="20"/>
              </w:rPr>
              <w:t xml:space="preserve"> выдавшая документ</w:t>
            </w:r>
          </w:p>
        </w:tc>
      </w:tr>
      <w:tr w:rsidR="0007495B" w:rsidRPr="002D4738" w:rsidTr="002C04E9">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r>
      <w:tr w:rsidR="0007495B" w:rsidRPr="002D4738" w:rsidTr="002C04E9">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r>
      <w:tr w:rsidR="0007495B" w:rsidRPr="002D4738" w:rsidTr="002C04E9">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r w:rsidRPr="002D4738">
              <w:rPr>
                <w:szCs w:val="20"/>
              </w:rPr>
              <w:t>3</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r>
      <w:tr w:rsidR="0007495B" w:rsidRPr="002D4738" w:rsidTr="002C04E9">
        <w:tc>
          <w:tcPr>
            <w:tcW w:w="567"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r w:rsidRPr="002D4738">
              <w:rPr>
                <w:szCs w:val="20"/>
              </w:rPr>
              <w:t>…</w:t>
            </w:r>
          </w:p>
        </w:tc>
        <w:tc>
          <w:tcPr>
            <w:tcW w:w="34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07495B" w:rsidRPr="002D4738" w:rsidRDefault="0007495B" w:rsidP="002C04E9">
            <w:pPr>
              <w:spacing w:after="0" w:line="360" w:lineRule="auto"/>
              <w:rPr>
                <w:szCs w:val="20"/>
              </w:rPr>
            </w:pPr>
          </w:p>
        </w:tc>
      </w:tr>
    </w:tbl>
    <w:p w:rsidR="0007495B" w:rsidRDefault="0007495B" w:rsidP="00660ADE">
      <w:pPr>
        <w:ind w:firstLine="567"/>
        <w:rPr>
          <w:szCs w:val="20"/>
        </w:rPr>
      </w:pPr>
    </w:p>
    <w:p w:rsidR="00660ADE" w:rsidRPr="002D4738" w:rsidRDefault="00660ADE" w:rsidP="00660ADE">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Default="002D4BB0"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Default="00660ADE" w:rsidP="00E07A2B">
      <w:pPr>
        <w:spacing w:after="0"/>
        <w:jc w:val="center"/>
        <w:rPr>
          <w:b/>
          <w:caps/>
          <w:sz w:val="20"/>
          <w:szCs w:val="20"/>
        </w:rPr>
      </w:pPr>
    </w:p>
    <w:p w:rsidR="00660ADE" w:rsidRPr="005F6314" w:rsidRDefault="00660ADE" w:rsidP="00660ADE">
      <w:pPr>
        <w:pStyle w:val="2"/>
        <w:rPr>
          <w:sz w:val="28"/>
          <w:szCs w:val="28"/>
        </w:rPr>
      </w:pPr>
      <w:bookmarkStart w:id="323" w:name="_Toc435008340"/>
      <w:r w:rsidRPr="005F6314">
        <w:rPr>
          <w:sz w:val="28"/>
          <w:szCs w:val="28"/>
        </w:rPr>
        <w:lastRenderedPageBreak/>
        <w:t xml:space="preserve">ФОРМА «КВАЛИФИЦИРОВАННЫЙ ПЕРСОНАЛ </w:t>
      </w:r>
      <w:proofErr w:type="gramStart"/>
      <w:r w:rsidRPr="005F6314">
        <w:rPr>
          <w:sz w:val="28"/>
          <w:szCs w:val="28"/>
        </w:rPr>
        <w:t>ДЛЯ</w:t>
      </w:r>
      <w:bookmarkEnd w:id="323"/>
      <w:proofErr w:type="gramEnd"/>
      <w:r w:rsidRPr="005F6314">
        <w:rPr>
          <w:sz w:val="28"/>
          <w:szCs w:val="28"/>
        </w:rPr>
        <w:t xml:space="preserve"> </w:t>
      </w:r>
    </w:p>
    <w:p w:rsidR="00660ADE" w:rsidRPr="005F6314" w:rsidRDefault="00660ADE" w:rsidP="00660ADE">
      <w:pPr>
        <w:pStyle w:val="2"/>
        <w:rPr>
          <w:sz w:val="28"/>
          <w:szCs w:val="28"/>
        </w:rPr>
      </w:pPr>
      <w:bookmarkStart w:id="324" w:name="_Toc435008341"/>
      <w:r w:rsidRPr="005F6314">
        <w:rPr>
          <w:sz w:val="28"/>
          <w:szCs w:val="28"/>
        </w:rPr>
        <w:t>ВЫПОЛНЕНИЯ РАБОТ/ОКАЗАНИЯ УСЛУГ ПО ПРЕДМЕТУ КОНКУРСА»</w:t>
      </w:r>
      <w:bookmarkEnd w:id="324"/>
    </w:p>
    <w:p w:rsidR="00660ADE" w:rsidRPr="007A22B1" w:rsidRDefault="00660ADE" w:rsidP="00660ADE">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660ADE" w:rsidRPr="007A22B1" w:rsidRDefault="00660ADE" w:rsidP="00660ADE">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660ADE" w:rsidRPr="007A22B1" w:rsidRDefault="00660ADE" w:rsidP="00660ADE">
      <w:pPr>
        <w:tabs>
          <w:tab w:val="left" w:pos="708"/>
        </w:tabs>
        <w:ind w:left="5580"/>
        <w:jc w:val="right"/>
        <w:rPr>
          <w:b/>
        </w:rPr>
      </w:pPr>
      <w:r w:rsidRPr="007A22B1">
        <w:rPr>
          <w:b/>
        </w:rPr>
        <w:t xml:space="preserve">Заказчику </w:t>
      </w:r>
    </w:p>
    <w:p w:rsidR="00660ADE" w:rsidRPr="007A22B1" w:rsidRDefault="00660ADE" w:rsidP="00660ADE">
      <w:pPr>
        <w:widowControl w:val="0"/>
        <w:spacing w:after="0"/>
        <w:ind w:left="5103" w:firstLine="477"/>
        <w:jc w:val="right"/>
      </w:pPr>
      <w:r w:rsidRPr="007A22B1">
        <w:t>___________________________</w:t>
      </w:r>
    </w:p>
    <w:p w:rsidR="00660ADE" w:rsidRPr="007A22B1" w:rsidRDefault="00660ADE" w:rsidP="00660ADE">
      <w:pPr>
        <w:widowControl w:val="0"/>
        <w:spacing w:after="0"/>
        <w:ind w:left="5103" w:firstLine="477"/>
        <w:jc w:val="right"/>
      </w:pPr>
      <w:r w:rsidRPr="007A22B1">
        <w:t>___________________________</w:t>
      </w:r>
    </w:p>
    <w:p w:rsidR="00660ADE" w:rsidRPr="007A22B1" w:rsidRDefault="00660ADE" w:rsidP="00660ADE">
      <w:pPr>
        <w:tabs>
          <w:tab w:val="left" w:pos="708"/>
        </w:tabs>
        <w:spacing w:after="0"/>
        <w:ind w:left="5580"/>
        <w:jc w:val="right"/>
        <w:rPr>
          <w:sz w:val="10"/>
          <w:szCs w:val="10"/>
        </w:rPr>
      </w:pPr>
    </w:p>
    <w:p w:rsidR="00660ADE" w:rsidRPr="00B613E3" w:rsidRDefault="00660ADE" w:rsidP="00660ADE">
      <w:pPr>
        <w:jc w:val="center"/>
        <w:rPr>
          <w:b/>
        </w:rPr>
      </w:pPr>
      <w:r w:rsidRPr="00B613E3">
        <w:rPr>
          <w:b/>
        </w:rPr>
        <w:t>Пояснительная записка</w:t>
      </w:r>
    </w:p>
    <w:p w:rsidR="00660ADE" w:rsidRPr="007A22B1" w:rsidRDefault="00660ADE" w:rsidP="00660ADE">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660ADE" w:rsidRPr="007A22B1" w:rsidRDefault="00660ADE" w:rsidP="00660ADE">
      <w:pPr>
        <w:spacing w:after="0"/>
        <w:ind w:right="54"/>
        <w:jc w:val="right"/>
      </w:pPr>
    </w:p>
    <w:p w:rsidR="00660ADE" w:rsidRPr="007A22B1" w:rsidRDefault="00660ADE" w:rsidP="00660ADE">
      <w:pPr>
        <w:spacing w:after="0"/>
        <w:ind w:firstLine="708"/>
      </w:pPr>
      <w:r w:rsidRPr="007A22B1">
        <w:t xml:space="preserve">Участник закупки должен представить сведения </w:t>
      </w:r>
      <w:proofErr w:type="gramStart"/>
      <w:r w:rsidRPr="007A22B1">
        <w:t>о наличии квалифицированного перс</w:t>
      </w:r>
      <w:r w:rsidRPr="007A22B1">
        <w:t>о</w:t>
      </w:r>
      <w:r w:rsidRPr="007A22B1">
        <w:t xml:space="preserve">нала для </w:t>
      </w:r>
      <w:r w:rsidRPr="007D08F0">
        <w:t xml:space="preserve">оказания услуг </w:t>
      </w:r>
      <w:r w:rsidRPr="007A22B1">
        <w:t>по предмету конкурса в соответствии с нижеприведенной таблицей</w:t>
      </w:r>
      <w:proofErr w:type="gramEnd"/>
      <w:r w:rsidRPr="007A22B1">
        <w:t>:</w:t>
      </w:r>
    </w:p>
    <w:p w:rsidR="00660ADE" w:rsidRPr="007A22B1" w:rsidRDefault="00660ADE" w:rsidP="00660ADE">
      <w:pPr>
        <w:spacing w:after="0"/>
        <w:ind w:firstLine="708"/>
      </w:pPr>
    </w:p>
    <w:tbl>
      <w:tblPr>
        <w:tblW w:w="1105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99"/>
        <w:gridCol w:w="1116"/>
        <w:gridCol w:w="1152"/>
        <w:gridCol w:w="1134"/>
        <w:gridCol w:w="851"/>
        <w:gridCol w:w="850"/>
        <w:gridCol w:w="1276"/>
        <w:gridCol w:w="1560"/>
      </w:tblGrid>
      <w:tr w:rsidR="00660ADE" w:rsidRPr="007A22B1" w:rsidTr="005F6314">
        <w:trPr>
          <w:cantSplit/>
        </w:trPr>
        <w:tc>
          <w:tcPr>
            <w:tcW w:w="720" w:type="dxa"/>
            <w:vMerge w:val="restart"/>
            <w:vAlign w:val="center"/>
          </w:tcPr>
          <w:p w:rsidR="00660ADE" w:rsidRPr="007A22B1" w:rsidRDefault="00660ADE" w:rsidP="00C86E69">
            <w:pPr>
              <w:tabs>
                <w:tab w:val="left" w:pos="432"/>
                <w:tab w:val="left" w:pos="612"/>
              </w:tabs>
              <w:ind w:left="-28" w:firstLine="28"/>
              <w:jc w:val="center"/>
              <w:rPr>
                <w:b/>
                <w:sz w:val="20"/>
                <w:szCs w:val="20"/>
              </w:rPr>
            </w:pPr>
            <w:r w:rsidRPr="007A22B1">
              <w:rPr>
                <w:b/>
                <w:sz w:val="20"/>
                <w:szCs w:val="20"/>
              </w:rPr>
              <w:t>№</w:t>
            </w:r>
          </w:p>
          <w:p w:rsidR="00660ADE" w:rsidRPr="007A22B1" w:rsidRDefault="00660ADE" w:rsidP="00C86E69">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399" w:type="dxa"/>
            <w:vMerge w:val="restart"/>
            <w:vAlign w:val="center"/>
          </w:tcPr>
          <w:p w:rsidR="00660ADE" w:rsidRPr="007A22B1" w:rsidRDefault="00660ADE" w:rsidP="00C86E69">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w:t>
            </w:r>
            <w:r w:rsidRPr="007A22B1">
              <w:rPr>
                <w:b/>
                <w:sz w:val="20"/>
                <w:szCs w:val="20"/>
              </w:rPr>
              <w:t>о</w:t>
            </w:r>
            <w:r w:rsidRPr="007A22B1">
              <w:rPr>
                <w:b/>
                <w:sz w:val="20"/>
                <w:szCs w:val="20"/>
              </w:rPr>
              <w:t>му</w:t>
            </w:r>
            <w:proofErr w:type="gramEnd"/>
          </w:p>
          <w:p w:rsidR="00660ADE" w:rsidRPr="007A22B1" w:rsidRDefault="00660ADE" w:rsidP="00C86E69">
            <w:pPr>
              <w:jc w:val="center"/>
              <w:rPr>
                <w:b/>
                <w:sz w:val="20"/>
                <w:szCs w:val="20"/>
              </w:rPr>
            </w:pPr>
            <w:r w:rsidRPr="007A22B1">
              <w:rPr>
                <w:b/>
                <w:sz w:val="20"/>
                <w:szCs w:val="20"/>
              </w:rPr>
              <w:t>расписанию</w:t>
            </w:r>
          </w:p>
        </w:tc>
        <w:tc>
          <w:tcPr>
            <w:tcW w:w="1116" w:type="dxa"/>
            <w:vMerge w:val="restart"/>
            <w:vAlign w:val="center"/>
          </w:tcPr>
          <w:p w:rsidR="00660ADE" w:rsidRPr="007A22B1" w:rsidRDefault="00660ADE" w:rsidP="00C86E69">
            <w:pPr>
              <w:spacing w:after="0"/>
              <w:jc w:val="center"/>
              <w:rPr>
                <w:b/>
                <w:sz w:val="20"/>
                <w:szCs w:val="20"/>
              </w:rPr>
            </w:pPr>
            <w:r w:rsidRPr="007A22B1">
              <w:rPr>
                <w:b/>
                <w:sz w:val="20"/>
                <w:szCs w:val="20"/>
              </w:rPr>
              <w:t>ФИО</w:t>
            </w:r>
          </w:p>
        </w:tc>
        <w:tc>
          <w:tcPr>
            <w:tcW w:w="1152" w:type="dxa"/>
            <w:vMerge w:val="restart"/>
            <w:vAlign w:val="center"/>
          </w:tcPr>
          <w:p w:rsidR="00660ADE" w:rsidRPr="007A22B1" w:rsidRDefault="00660ADE" w:rsidP="00C86E69">
            <w:pPr>
              <w:spacing w:after="0"/>
              <w:jc w:val="center"/>
              <w:rPr>
                <w:b/>
                <w:sz w:val="20"/>
                <w:szCs w:val="20"/>
              </w:rPr>
            </w:pPr>
            <w:r w:rsidRPr="007A22B1">
              <w:rPr>
                <w:b/>
                <w:sz w:val="20"/>
                <w:szCs w:val="20"/>
              </w:rPr>
              <w:t>Образ</w:t>
            </w:r>
            <w:r w:rsidRPr="007A22B1">
              <w:rPr>
                <w:b/>
                <w:sz w:val="20"/>
                <w:szCs w:val="20"/>
              </w:rPr>
              <w:t>о</w:t>
            </w:r>
            <w:r w:rsidRPr="007A22B1">
              <w:rPr>
                <w:b/>
                <w:sz w:val="20"/>
                <w:szCs w:val="20"/>
              </w:rPr>
              <w:t>вание</w:t>
            </w:r>
          </w:p>
        </w:tc>
        <w:tc>
          <w:tcPr>
            <w:tcW w:w="1134" w:type="dxa"/>
            <w:vMerge w:val="restart"/>
            <w:vAlign w:val="center"/>
          </w:tcPr>
          <w:p w:rsidR="00660ADE" w:rsidRPr="007A22B1" w:rsidRDefault="00660ADE" w:rsidP="00C86E69">
            <w:pPr>
              <w:spacing w:after="0"/>
              <w:jc w:val="center"/>
              <w:rPr>
                <w:b/>
                <w:sz w:val="20"/>
                <w:szCs w:val="20"/>
              </w:rPr>
            </w:pPr>
            <w:r w:rsidRPr="007A22B1">
              <w:rPr>
                <w:b/>
                <w:sz w:val="20"/>
                <w:szCs w:val="20"/>
              </w:rPr>
              <w:t>Спец</w:t>
            </w:r>
            <w:r w:rsidRPr="007A22B1">
              <w:rPr>
                <w:b/>
                <w:sz w:val="20"/>
                <w:szCs w:val="20"/>
              </w:rPr>
              <w:t>и</w:t>
            </w:r>
            <w:r w:rsidRPr="007A22B1">
              <w:rPr>
                <w:b/>
                <w:sz w:val="20"/>
                <w:szCs w:val="20"/>
              </w:rPr>
              <w:t>альность</w:t>
            </w:r>
          </w:p>
        </w:tc>
        <w:tc>
          <w:tcPr>
            <w:tcW w:w="1701" w:type="dxa"/>
            <w:gridSpan w:val="2"/>
            <w:vAlign w:val="center"/>
          </w:tcPr>
          <w:p w:rsidR="00660ADE" w:rsidRPr="007A22B1" w:rsidRDefault="00660ADE" w:rsidP="00C86E69">
            <w:pPr>
              <w:spacing w:after="0"/>
              <w:ind w:firstLine="9"/>
              <w:jc w:val="center"/>
              <w:rPr>
                <w:b/>
                <w:sz w:val="20"/>
                <w:szCs w:val="20"/>
              </w:rPr>
            </w:pPr>
            <w:r w:rsidRPr="007A22B1">
              <w:rPr>
                <w:b/>
                <w:sz w:val="20"/>
                <w:szCs w:val="20"/>
              </w:rPr>
              <w:t>Стаж работы</w:t>
            </w:r>
          </w:p>
        </w:tc>
        <w:tc>
          <w:tcPr>
            <w:tcW w:w="1276" w:type="dxa"/>
            <w:vMerge w:val="restart"/>
            <w:vAlign w:val="center"/>
          </w:tcPr>
          <w:p w:rsidR="00660ADE" w:rsidRPr="007A22B1" w:rsidRDefault="00660ADE" w:rsidP="00C86E69">
            <w:pPr>
              <w:spacing w:after="0"/>
              <w:ind w:firstLine="9"/>
              <w:jc w:val="center"/>
              <w:rPr>
                <w:b/>
                <w:sz w:val="20"/>
                <w:szCs w:val="20"/>
              </w:rPr>
            </w:pPr>
            <w:r w:rsidRPr="007A22B1">
              <w:rPr>
                <w:b/>
                <w:sz w:val="20"/>
                <w:szCs w:val="20"/>
              </w:rPr>
              <w:t>№ квал</w:t>
            </w:r>
            <w:r w:rsidRPr="007A22B1">
              <w:rPr>
                <w:b/>
                <w:sz w:val="20"/>
                <w:szCs w:val="20"/>
              </w:rPr>
              <w:t>и</w:t>
            </w:r>
            <w:r w:rsidRPr="007A22B1">
              <w:rPr>
                <w:b/>
                <w:sz w:val="20"/>
                <w:szCs w:val="20"/>
              </w:rPr>
              <w:t>фикацио</w:t>
            </w:r>
            <w:r w:rsidRPr="007A22B1">
              <w:rPr>
                <w:b/>
                <w:sz w:val="20"/>
                <w:szCs w:val="20"/>
              </w:rPr>
              <w:t>н</w:t>
            </w:r>
            <w:r w:rsidRPr="007A22B1">
              <w:rPr>
                <w:b/>
                <w:sz w:val="20"/>
                <w:szCs w:val="20"/>
              </w:rPr>
              <w:t>ного атт</w:t>
            </w:r>
            <w:r w:rsidRPr="007A22B1">
              <w:rPr>
                <w:b/>
                <w:sz w:val="20"/>
                <w:szCs w:val="20"/>
              </w:rPr>
              <w:t>е</w:t>
            </w:r>
            <w:r w:rsidRPr="007A22B1">
              <w:rPr>
                <w:b/>
                <w:sz w:val="20"/>
                <w:szCs w:val="20"/>
              </w:rPr>
              <w:t>стата и дата его получения</w:t>
            </w:r>
          </w:p>
        </w:tc>
        <w:tc>
          <w:tcPr>
            <w:tcW w:w="1560" w:type="dxa"/>
            <w:vMerge w:val="restart"/>
            <w:vAlign w:val="center"/>
          </w:tcPr>
          <w:p w:rsidR="00660ADE" w:rsidRPr="007A22B1" w:rsidRDefault="00660ADE" w:rsidP="00C86E69">
            <w:pPr>
              <w:spacing w:after="0"/>
              <w:ind w:firstLine="9"/>
              <w:jc w:val="center"/>
              <w:rPr>
                <w:b/>
                <w:sz w:val="20"/>
                <w:szCs w:val="20"/>
              </w:rPr>
            </w:pPr>
            <w:r w:rsidRPr="007A22B1">
              <w:rPr>
                <w:b/>
                <w:sz w:val="20"/>
                <w:szCs w:val="20"/>
              </w:rPr>
              <w:t>Сертификаты о повышении квалифик</w:t>
            </w:r>
            <w:r w:rsidRPr="007A22B1">
              <w:rPr>
                <w:b/>
                <w:sz w:val="20"/>
                <w:szCs w:val="20"/>
              </w:rPr>
              <w:t>а</w:t>
            </w:r>
            <w:r w:rsidRPr="007A22B1">
              <w:rPr>
                <w:b/>
                <w:sz w:val="20"/>
                <w:szCs w:val="20"/>
              </w:rPr>
              <w:t>ции</w:t>
            </w:r>
          </w:p>
        </w:tc>
      </w:tr>
      <w:tr w:rsidR="00660ADE" w:rsidRPr="007A22B1" w:rsidTr="005F6314">
        <w:trPr>
          <w:cantSplit/>
        </w:trPr>
        <w:tc>
          <w:tcPr>
            <w:tcW w:w="720" w:type="dxa"/>
            <w:vMerge/>
            <w:vAlign w:val="center"/>
          </w:tcPr>
          <w:p w:rsidR="00660ADE" w:rsidRPr="007A22B1" w:rsidRDefault="00660ADE" w:rsidP="00C86E69">
            <w:pPr>
              <w:tabs>
                <w:tab w:val="left" w:pos="432"/>
                <w:tab w:val="left" w:pos="612"/>
              </w:tabs>
              <w:spacing w:after="0"/>
              <w:ind w:left="-28" w:firstLine="28"/>
              <w:jc w:val="center"/>
              <w:rPr>
                <w:b/>
                <w:sz w:val="20"/>
                <w:szCs w:val="20"/>
              </w:rPr>
            </w:pPr>
          </w:p>
        </w:tc>
        <w:tc>
          <w:tcPr>
            <w:tcW w:w="2399" w:type="dxa"/>
            <w:vMerge/>
            <w:vAlign w:val="center"/>
          </w:tcPr>
          <w:p w:rsidR="00660ADE" w:rsidRPr="007A22B1" w:rsidRDefault="00660ADE" w:rsidP="00C86E69">
            <w:pPr>
              <w:spacing w:after="0"/>
              <w:jc w:val="center"/>
              <w:rPr>
                <w:b/>
                <w:sz w:val="20"/>
                <w:szCs w:val="20"/>
              </w:rPr>
            </w:pPr>
          </w:p>
        </w:tc>
        <w:tc>
          <w:tcPr>
            <w:tcW w:w="1116" w:type="dxa"/>
            <w:vMerge/>
            <w:vAlign w:val="center"/>
          </w:tcPr>
          <w:p w:rsidR="00660ADE" w:rsidRPr="007A22B1" w:rsidRDefault="00660ADE" w:rsidP="00C86E69">
            <w:pPr>
              <w:spacing w:after="0"/>
              <w:jc w:val="center"/>
              <w:rPr>
                <w:b/>
                <w:sz w:val="20"/>
                <w:szCs w:val="20"/>
              </w:rPr>
            </w:pPr>
          </w:p>
        </w:tc>
        <w:tc>
          <w:tcPr>
            <w:tcW w:w="1152" w:type="dxa"/>
            <w:vMerge/>
            <w:vAlign w:val="center"/>
          </w:tcPr>
          <w:p w:rsidR="00660ADE" w:rsidRPr="007A22B1" w:rsidRDefault="00660ADE" w:rsidP="00C86E69">
            <w:pPr>
              <w:spacing w:after="0"/>
              <w:jc w:val="center"/>
              <w:rPr>
                <w:b/>
                <w:sz w:val="20"/>
                <w:szCs w:val="20"/>
              </w:rPr>
            </w:pPr>
          </w:p>
        </w:tc>
        <w:tc>
          <w:tcPr>
            <w:tcW w:w="1134" w:type="dxa"/>
            <w:vMerge/>
            <w:vAlign w:val="center"/>
          </w:tcPr>
          <w:p w:rsidR="00660ADE" w:rsidRPr="007A22B1" w:rsidRDefault="00660ADE" w:rsidP="00C86E69">
            <w:pPr>
              <w:spacing w:after="0"/>
              <w:jc w:val="center"/>
              <w:rPr>
                <w:b/>
                <w:sz w:val="20"/>
                <w:szCs w:val="20"/>
              </w:rPr>
            </w:pPr>
          </w:p>
        </w:tc>
        <w:tc>
          <w:tcPr>
            <w:tcW w:w="851" w:type="dxa"/>
            <w:vAlign w:val="center"/>
          </w:tcPr>
          <w:p w:rsidR="00660ADE" w:rsidRPr="007A22B1" w:rsidRDefault="00660ADE" w:rsidP="00C86E69">
            <w:pPr>
              <w:spacing w:after="0"/>
              <w:jc w:val="center"/>
              <w:rPr>
                <w:b/>
                <w:sz w:val="20"/>
                <w:szCs w:val="20"/>
              </w:rPr>
            </w:pPr>
            <w:r w:rsidRPr="007A22B1">
              <w:rPr>
                <w:b/>
                <w:sz w:val="20"/>
                <w:szCs w:val="20"/>
              </w:rPr>
              <w:t>общий</w:t>
            </w:r>
          </w:p>
        </w:tc>
        <w:tc>
          <w:tcPr>
            <w:tcW w:w="850" w:type="dxa"/>
            <w:vAlign w:val="center"/>
          </w:tcPr>
          <w:p w:rsidR="00660ADE" w:rsidRPr="007A22B1" w:rsidRDefault="00660ADE" w:rsidP="00C86E69">
            <w:pPr>
              <w:spacing w:after="0"/>
              <w:jc w:val="center"/>
              <w:rPr>
                <w:b/>
                <w:sz w:val="20"/>
                <w:szCs w:val="20"/>
              </w:rPr>
            </w:pPr>
            <w:r w:rsidRPr="007A22B1">
              <w:rPr>
                <w:b/>
                <w:sz w:val="20"/>
                <w:szCs w:val="20"/>
              </w:rPr>
              <w:t>в дол</w:t>
            </w:r>
            <w:r w:rsidRPr="007A22B1">
              <w:rPr>
                <w:b/>
                <w:sz w:val="20"/>
                <w:szCs w:val="20"/>
              </w:rPr>
              <w:t>ж</w:t>
            </w:r>
            <w:r w:rsidRPr="007A22B1">
              <w:rPr>
                <w:b/>
                <w:sz w:val="20"/>
                <w:szCs w:val="20"/>
              </w:rPr>
              <w:t>ности</w:t>
            </w:r>
          </w:p>
        </w:tc>
        <w:tc>
          <w:tcPr>
            <w:tcW w:w="1276" w:type="dxa"/>
            <w:vMerge/>
            <w:vAlign w:val="center"/>
          </w:tcPr>
          <w:p w:rsidR="00660ADE" w:rsidRPr="007A22B1" w:rsidRDefault="00660ADE" w:rsidP="00C86E69">
            <w:pPr>
              <w:spacing w:after="0"/>
              <w:jc w:val="center"/>
              <w:rPr>
                <w:b/>
                <w:sz w:val="20"/>
                <w:szCs w:val="20"/>
              </w:rPr>
            </w:pPr>
          </w:p>
        </w:tc>
        <w:tc>
          <w:tcPr>
            <w:tcW w:w="1560" w:type="dxa"/>
            <w:vMerge/>
            <w:vAlign w:val="center"/>
          </w:tcPr>
          <w:p w:rsidR="00660ADE" w:rsidRPr="007A22B1" w:rsidRDefault="00660ADE" w:rsidP="00C86E69">
            <w:pPr>
              <w:spacing w:after="0"/>
              <w:jc w:val="center"/>
              <w:rPr>
                <w:b/>
                <w:sz w:val="20"/>
                <w:szCs w:val="20"/>
              </w:rPr>
            </w:pPr>
          </w:p>
        </w:tc>
      </w:tr>
      <w:tr w:rsidR="00660ADE" w:rsidRPr="007A22B1" w:rsidTr="005F6314">
        <w:tc>
          <w:tcPr>
            <w:tcW w:w="720" w:type="dxa"/>
            <w:vAlign w:val="center"/>
          </w:tcPr>
          <w:p w:rsidR="00660ADE" w:rsidRPr="007A22B1" w:rsidRDefault="00660ADE" w:rsidP="00C86E69">
            <w:pPr>
              <w:tabs>
                <w:tab w:val="left" w:pos="432"/>
                <w:tab w:val="left" w:pos="612"/>
              </w:tabs>
              <w:spacing w:after="0"/>
              <w:ind w:left="-28" w:firstLine="28"/>
              <w:jc w:val="center"/>
              <w:rPr>
                <w:sz w:val="20"/>
                <w:szCs w:val="20"/>
              </w:rPr>
            </w:pPr>
          </w:p>
        </w:tc>
        <w:tc>
          <w:tcPr>
            <w:tcW w:w="2399" w:type="dxa"/>
            <w:vAlign w:val="center"/>
          </w:tcPr>
          <w:p w:rsidR="00660ADE" w:rsidRPr="007A22B1" w:rsidRDefault="00660ADE" w:rsidP="00C86E69">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аттеста</w:t>
            </w:r>
            <w:r>
              <w:rPr>
                <w:sz w:val="20"/>
                <w:szCs w:val="20"/>
                <w:u w:val="single"/>
              </w:rPr>
              <w:t xml:space="preserve">цию </w:t>
            </w:r>
            <w:r w:rsidRPr="0085295E">
              <w:rPr>
                <w:sz w:val="20"/>
                <w:szCs w:val="20"/>
                <w:u w:val="single"/>
              </w:rPr>
              <w:t>(сдавши</w:t>
            </w:r>
            <w:r>
              <w:rPr>
                <w:sz w:val="20"/>
                <w:szCs w:val="20"/>
                <w:u w:val="single"/>
              </w:rPr>
              <w:t>е</w:t>
            </w:r>
            <w:r w:rsidRPr="0085295E">
              <w:rPr>
                <w:sz w:val="20"/>
                <w:szCs w:val="20"/>
                <w:u w:val="single"/>
              </w:rPr>
              <w:t xml:space="preserve"> экзамен на присвоение квалификации «охра</w:t>
            </w:r>
            <w:r w:rsidRPr="0085295E">
              <w:rPr>
                <w:sz w:val="20"/>
                <w:szCs w:val="20"/>
                <w:u w:val="single"/>
              </w:rPr>
              <w:t>н</w:t>
            </w:r>
            <w:r w:rsidRPr="0085295E">
              <w:rPr>
                <w:sz w:val="20"/>
                <w:szCs w:val="20"/>
                <w:u w:val="single"/>
              </w:rPr>
              <w:t>ник»)</w:t>
            </w:r>
            <w:r>
              <w:rPr>
                <w:sz w:val="20"/>
                <w:szCs w:val="20"/>
                <w:u w:val="single"/>
              </w:rPr>
              <w:t>, имеющими</w:t>
            </w:r>
            <w:r w:rsidRPr="00973B7F">
              <w:rPr>
                <w:sz w:val="20"/>
                <w:szCs w:val="20"/>
                <w:u w:val="single"/>
              </w:rPr>
              <w:t xml:space="preserve"> пра</w:t>
            </w:r>
            <w:r w:rsidRPr="00973B7F">
              <w:rPr>
                <w:sz w:val="20"/>
                <w:szCs w:val="20"/>
                <w:u w:val="single"/>
              </w:rPr>
              <w:t>к</w:t>
            </w:r>
            <w:r w:rsidRPr="00973B7F">
              <w:rPr>
                <w:sz w:val="20"/>
                <w:szCs w:val="20"/>
                <w:u w:val="single"/>
              </w:rPr>
              <w:t>тический опыт работы и удостоверение частного охран</w:t>
            </w:r>
            <w:r>
              <w:rPr>
                <w:sz w:val="20"/>
                <w:szCs w:val="20"/>
                <w:u w:val="single"/>
              </w:rPr>
              <w:t>ника.</w:t>
            </w:r>
          </w:p>
        </w:tc>
        <w:tc>
          <w:tcPr>
            <w:tcW w:w="1116" w:type="dxa"/>
            <w:vAlign w:val="center"/>
          </w:tcPr>
          <w:p w:rsidR="00660ADE" w:rsidRPr="007A22B1" w:rsidRDefault="00660ADE" w:rsidP="00C86E69">
            <w:pPr>
              <w:spacing w:after="0"/>
              <w:jc w:val="center"/>
              <w:rPr>
                <w:sz w:val="20"/>
                <w:szCs w:val="20"/>
                <w:u w:val="single"/>
              </w:rPr>
            </w:pPr>
          </w:p>
        </w:tc>
        <w:tc>
          <w:tcPr>
            <w:tcW w:w="1152" w:type="dxa"/>
            <w:vAlign w:val="center"/>
          </w:tcPr>
          <w:p w:rsidR="00660ADE" w:rsidRPr="007A22B1" w:rsidRDefault="00660ADE" w:rsidP="00C86E69">
            <w:pPr>
              <w:spacing w:after="0"/>
              <w:jc w:val="center"/>
              <w:rPr>
                <w:sz w:val="20"/>
                <w:szCs w:val="20"/>
              </w:rPr>
            </w:pPr>
          </w:p>
        </w:tc>
        <w:tc>
          <w:tcPr>
            <w:tcW w:w="1134" w:type="dxa"/>
            <w:vAlign w:val="center"/>
          </w:tcPr>
          <w:p w:rsidR="00660ADE" w:rsidRPr="007A22B1" w:rsidRDefault="00660ADE" w:rsidP="00C86E69">
            <w:pPr>
              <w:spacing w:after="0"/>
              <w:jc w:val="center"/>
              <w:rPr>
                <w:sz w:val="20"/>
                <w:szCs w:val="20"/>
              </w:rPr>
            </w:pPr>
          </w:p>
        </w:tc>
        <w:tc>
          <w:tcPr>
            <w:tcW w:w="851" w:type="dxa"/>
            <w:vAlign w:val="center"/>
          </w:tcPr>
          <w:p w:rsidR="00660ADE" w:rsidRPr="007A22B1" w:rsidRDefault="00660ADE" w:rsidP="00C86E69">
            <w:pPr>
              <w:spacing w:after="0"/>
              <w:jc w:val="center"/>
              <w:rPr>
                <w:sz w:val="20"/>
                <w:szCs w:val="20"/>
              </w:rPr>
            </w:pPr>
          </w:p>
        </w:tc>
        <w:tc>
          <w:tcPr>
            <w:tcW w:w="850" w:type="dxa"/>
            <w:vAlign w:val="center"/>
          </w:tcPr>
          <w:p w:rsidR="00660ADE" w:rsidRPr="007A22B1" w:rsidRDefault="00660ADE" w:rsidP="00C86E69">
            <w:pPr>
              <w:spacing w:after="0"/>
              <w:jc w:val="center"/>
              <w:rPr>
                <w:sz w:val="20"/>
                <w:szCs w:val="20"/>
              </w:rPr>
            </w:pPr>
          </w:p>
        </w:tc>
        <w:tc>
          <w:tcPr>
            <w:tcW w:w="1276" w:type="dxa"/>
            <w:vAlign w:val="center"/>
          </w:tcPr>
          <w:p w:rsidR="00660ADE" w:rsidRPr="007A22B1" w:rsidRDefault="00660ADE" w:rsidP="00C86E69">
            <w:pPr>
              <w:spacing w:after="0"/>
              <w:jc w:val="center"/>
              <w:rPr>
                <w:sz w:val="20"/>
                <w:szCs w:val="20"/>
              </w:rPr>
            </w:pPr>
          </w:p>
        </w:tc>
        <w:tc>
          <w:tcPr>
            <w:tcW w:w="1560" w:type="dxa"/>
            <w:vAlign w:val="center"/>
          </w:tcPr>
          <w:p w:rsidR="00660ADE" w:rsidRPr="007A22B1" w:rsidRDefault="00660ADE" w:rsidP="00C86E69">
            <w:pPr>
              <w:spacing w:after="0"/>
              <w:jc w:val="center"/>
              <w:rPr>
                <w:sz w:val="20"/>
                <w:szCs w:val="20"/>
              </w:rPr>
            </w:pPr>
          </w:p>
        </w:tc>
      </w:tr>
      <w:tr w:rsidR="00660ADE" w:rsidRPr="007A22B1" w:rsidTr="005F6314">
        <w:tc>
          <w:tcPr>
            <w:tcW w:w="720" w:type="dxa"/>
            <w:vAlign w:val="center"/>
          </w:tcPr>
          <w:p w:rsidR="00660ADE" w:rsidRPr="007A22B1" w:rsidRDefault="00660ADE" w:rsidP="00C86E69">
            <w:pPr>
              <w:tabs>
                <w:tab w:val="left" w:pos="432"/>
                <w:tab w:val="left" w:pos="612"/>
              </w:tabs>
              <w:spacing w:after="0"/>
              <w:ind w:left="-28" w:firstLine="28"/>
              <w:jc w:val="center"/>
              <w:rPr>
                <w:sz w:val="20"/>
                <w:szCs w:val="20"/>
              </w:rPr>
            </w:pPr>
          </w:p>
        </w:tc>
        <w:tc>
          <w:tcPr>
            <w:tcW w:w="2399" w:type="dxa"/>
            <w:vAlign w:val="center"/>
          </w:tcPr>
          <w:p w:rsidR="00660ADE" w:rsidRPr="007A22B1" w:rsidRDefault="00660ADE" w:rsidP="00C86E69">
            <w:pPr>
              <w:spacing w:after="0"/>
              <w:jc w:val="center"/>
              <w:rPr>
                <w:sz w:val="20"/>
                <w:szCs w:val="20"/>
                <w:u w:val="single"/>
              </w:rPr>
            </w:pPr>
          </w:p>
        </w:tc>
        <w:tc>
          <w:tcPr>
            <w:tcW w:w="1116" w:type="dxa"/>
            <w:vAlign w:val="center"/>
          </w:tcPr>
          <w:p w:rsidR="00660ADE" w:rsidRPr="007A22B1" w:rsidRDefault="00660ADE" w:rsidP="00C86E69">
            <w:pPr>
              <w:spacing w:after="0"/>
              <w:jc w:val="center"/>
              <w:rPr>
                <w:sz w:val="20"/>
                <w:szCs w:val="20"/>
                <w:u w:val="single"/>
              </w:rPr>
            </w:pPr>
          </w:p>
        </w:tc>
        <w:tc>
          <w:tcPr>
            <w:tcW w:w="1152" w:type="dxa"/>
            <w:vAlign w:val="center"/>
          </w:tcPr>
          <w:p w:rsidR="00660ADE" w:rsidRPr="007A22B1" w:rsidRDefault="00660ADE" w:rsidP="00C86E69">
            <w:pPr>
              <w:spacing w:after="0"/>
              <w:jc w:val="center"/>
              <w:rPr>
                <w:sz w:val="20"/>
                <w:szCs w:val="20"/>
              </w:rPr>
            </w:pPr>
          </w:p>
        </w:tc>
        <w:tc>
          <w:tcPr>
            <w:tcW w:w="1134" w:type="dxa"/>
            <w:vAlign w:val="center"/>
          </w:tcPr>
          <w:p w:rsidR="00660ADE" w:rsidRPr="007A22B1" w:rsidRDefault="00660ADE" w:rsidP="00C86E69">
            <w:pPr>
              <w:spacing w:after="0"/>
              <w:jc w:val="center"/>
              <w:rPr>
                <w:sz w:val="20"/>
                <w:szCs w:val="20"/>
              </w:rPr>
            </w:pPr>
          </w:p>
        </w:tc>
        <w:tc>
          <w:tcPr>
            <w:tcW w:w="851" w:type="dxa"/>
            <w:vAlign w:val="center"/>
          </w:tcPr>
          <w:p w:rsidR="00660ADE" w:rsidRPr="007A22B1" w:rsidRDefault="00660ADE" w:rsidP="00C86E69">
            <w:pPr>
              <w:spacing w:after="0"/>
              <w:jc w:val="center"/>
              <w:rPr>
                <w:sz w:val="20"/>
                <w:szCs w:val="20"/>
              </w:rPr>
            </w:pPr>
          </w:p>
        </w:tc>
        <w:tc>
          <w:tcPr>
            <w:tcW w:w="850" w:type="dxa"/>
            <w:vAlign w:val="center"/>
          </w:tcPr>
          <w:p w:rsidR="00660ADE" w:rsidRPr="007A22B1" w:rsidRDefault="00660ADE" w:rsidP="00C86E69">
            <w:pPr>
              <w:spacing w:after="0"/>
              <w:jc w:val="center"/>
              <w:rPr>
                <w:sz w:val="20"/>
                <w:szCs w:val="20"/>
              </w:rPr>
            </w:pPr>
          </w:p>
        </w:tc>
        <w:tc>
          <w:tcPr>
            <w:tcW w:w="1276" w:type="dxa"/>
            <w:vAlign w:val="center"/>
          </w:tcPr>
          <w:p w:rsidR="00660ADE" w:rsidRPr="007A22B1" w:rsidRDefault="00660ADE" w:rsidP="00C86E69">
            <w:pPr>
              <w:spacing w:after="0"/>
              <w:jc w:val="center"/>
              <w:rPr>
                <w:sz w:val="20"/>
                <w:szCs w:val="20"/>
              </w:rPr>
            </w:pPr>
          </w:p>
        </w:tc>
        <w:tc>
          <w:tcPr>
            <w:tcW w:w="1560" w:type="dxa"/>
            <w:vAlign w:val="center"/>
          </w:tcPr>
          <w:p w:rsidR="00660ADE" w:rsidRPr="007A22B1" w:rsidRDefault="00660ADE" w:rsidP="00C86E69">
            <w:pPr>
              <w:spacing w:after="0"/>
              <w:jc w:val="center"/>
              <w:rPr>
                <w:sz w:val="20"/>
                <w:szCs w:val="20"/>
              </w:rPr>
            </w:pPr>
          </w:p>
        </w:tc>
      </w:tr>
      <w:tr w:rsidR="00660ADE" w:rsidRPr="007A22B1" w:rsidTr="005F6314">
        <w:tc>
          <w:tcPr>
            <w:tcW w:w="720" w:type="dxa"/>
            <w:vAlign w:val="center"/>
          </w:tcPr>
          <w:p w:rsidR="00660ADE" w:rsidRPr="007A22B1" w:rsidRDefault="00660ADE" w:rsidP="00C86E69">
            <w:pPr>
              <w:tabs>
                <w:tab w:val="left" w:pos="432"/>
                <w:tab w:val="left" w:pos="612"/>
              </w:tabs>
              <w:spacing w:after="0"/>
              <w:ind w:left="-28" w:firstLine="28"/>
              <w:jc w:val="center"/>
              <w:rPr>
                <w:sz w:val="20"/>
                <w:szCs w:val="20"/>
              </w:rPr>
            </w:pPr>
          </w:p>
        </w:tc>
        <w:tc>
          <w:tcPr>
            <w:tcW w:w="2399" w:type="dxa"/>
            <w:vAlign w:val="center"/>
          </w:tcPr>
          <w:p w:rsidR="00660ADE" w:rsidRPr="007A22B1" w:rsidRDefault="00660ADE" w:rsidP="00C86E69">
            <w:pPr>
              <w:spacing w:after="0"/>
              <w:jc w:val="center"/>
              <w:rPr>
                <w:sz w:val="20"/>
                <w:szCs w:val="20"/>
                <w:u w:val="single"/>
              </w:rPr>
            </w:pPr>
          </w:p>
        </w:tc>
        <w:tc>
          <w:tcPr>
            <w:tcW w:w="1116" w:type="dxa"/>
            <w:vAlign w:val="center"/>
          </w:tcPr>
          <w:p w:rsidR="00660ADE" w:rsidRPr="007A22B1" w:rsidRDefault="00660ADE" w:rsidP="00C86E69">
            <w:pPr>
              <w:spacing w:after="0"/>
              <w:jc w:val="center"/>
              <w:rPr>
                <w:sz w:val="20"/>
                <w:szCs w:val="20"/>
                <w:u w:val="single"/>
              </w:rPr>
            </w:pPr>
          </w:p>
        </w:tc>
        <w:tc>
          <w:tcPr>
            <w:tcW w:w="1152" w:type="dxa"/>
            <w:vAlign w:val="center"/>
          </w:tcPr>
          <w:p w:rsidR="00660ADE" w:rsidRPr="007A22B1" w:rsidRDefault="00660ADE" w:rsidP="00C86E69">
            <w:pPr>
              <w:spacing w:after="0"/>
              <w:jc w:val="center"/>
              <w:rPr>
                <w:sz w:val="20"/>
                <w:szCs w:val="20"/>
              </w:rPr>
            </w:pPr>
          </w:p>
        </w:tc>
        <w:tc>
          <w:tcPr>
            <w:tcW w:w="1134" w:type="dxa"/>
            <w:vAlign w:val="center"/>
          </w:tcPr>
          <w:p w:rsidR="00660ADE" w:rsidRPr="007A22B1" w:rsidRDefault="00660ADE" w:rsidP="00C86E69">
            <w:pPr>
              <w:spacing w:after="0"/>
              <w:jc w:val="center"/>
              <w:rPr>
                <w:sz w:val="20"/>
                <w:szCs w:val="20"/>
              </w:rPr>
            </w:pPr>
          </w:p>
        </w:tc>
        <w:tc>
          <w:tcPr>
            <w:tcW w:w="851" w:type="dxa"/>
            <w:vAlign w:val="center"/>
          </w:tcPr>
          <w:p w:rsidR="00660ADE" w:rsidRPr="007A22B1" w:rsidRDefault="00660ADE" w:rsidP="00C86E69">
            <w:pPr>
              <w:spacing w:after="0"/>
              <w:jc w:val="center"/>
              <w:rPr>
                <w:sz w:val="20"/>
                <w:szCs w:val="20"/>
              </w:rPr>
            </w:pPr>
          </w:p>
        </w:tc>
        <w:tc>
          <w:tcPr>
            <w:tcW w:w="850" w:type="dxa"/>
            <w:vAlign w:val="center"/>
          </w:tcPr>
          <w:p w:rsidR="00660ADE" w:rsidRPr="007A22B1" w:rsidRDefault="00660ADE" w:rsidP="00C86E69">
            <w:pPr>
              <w:spacing w:after="0"/>
              <w:jc w:val="center"/>
              <w:rPr>
                <w:sz w:val="20"/>
                <w:szCs w:val="20"/>
              </w:rPr>
            </w:pPr>
          </w:p>
        </w:tc>
        <w:tc>
          <w:tcPr>
            <w:tcW w:w="1276" w:type="dxa"/>
            <w:vAlign w:val="center"/>
          </w:tcPr>
          <w:p w:rsidR="00660ADE" w:rsidRPr="007A22B1" w:rsidRDefault="00660ADE" w:rsidP="00C86E69">
            <w:pPr>
              <w:spacing w:after="0"/>
              <w:jc w:val="center"/>
              <w:rPr>
                <w:sz w:val="20"/>
                <w:szCs w:val="20"/>
              </w:rPr>
            </w:pPr>
          </w:p>
        </w:tc>
        <w:tc>
          <w:tcPr>
            <w:tcW w:w="1560" w:type="dxa"/>
            <w:vAlign w:val="center"/>
          </w:tcPr>
          <w:p w:rsidR="00660ADE" w:rsidRPr="007A22B1" w:rsidRDefault="00660ADE" w:rsidP="00C86E69">
            <w:pPr>
              <w:spacing w:after="0"/>
              <w:jc w:val="center"/>
              <w:rPr>
                <w:sz w:val="20"/>
                <w:szCs w:val="20"/>
              </w:rPr>
            </w:pPr>
          </w:p>
        </w:tc>
      </w:tr>
    </w:tbl>
    <w:p w:rsidR="00660ADE" w:rsidRPr="007A22B1" w:rsidRDefault="00660ADE" w:rsidP="00660ADE">
      <w:pPr>
        <w:tabs>
          <w:tab w:val="left" w:pos="708"/>
        </w:tabs>
        <w:rPr>
          <w:sz w:val="4"/>
          <w:szCs w:val="4"/>
        </w:rPr>
      </w:pPr>
    </w:p>
    <w:p w:rsidR="00660ADE" w:rsidRPr="007A22B1" w:rsidRDefault="00660ADE" w:rsidP="00660ADE">
      <w:pPr>
        <w:tabs>
          <w:tab w:val="left" w:pos="708"/>
        </w:tabs>
        <w:rPr>
          <w:sz w:val="4"/>
          <w:szCs w:val="4"/>
        </w:rPr>
      </w:pPr>
    </w:p>
    <w:p w:rsidR="00660ADE" w:rsidRPr="007A22B1" w:rsidRDefault="00660ADE" w:rsidP="00660ADE">
      <w:pPr>
        <w:tabs>
          <w:tab w:val="left" w:pos="708"/>
        </w:tabs>
      </w:pPr>
      <w:r w:rsidRPr="007A22B1">
        <w:t>_______________________               _______________________             /___________________/</w:t>
      </w:r>
    </w:p>
    <w:p w:rsidR="00660ADE" w:rsidRPr="007A22B1" w:rsidRDefault="00660ADE" w:rsidP="00660ADE">
      <w:pPr>
        <w:tabs>
          <w:tab w:val="left" w:pos="708"/>
        </w:tabs>
        <w:rPr>
          <w:i/>
        </w:rPr>
      </w:pPr>
      <w:r w:rsidRPr="007A22B1">
        <w:rPr>
          <w:i/>
        </w:rPr>
        <w:t xml:space="preserve">       (должность)                                             (подпись)                                           (ФИО)</w:t>
      </w:r>
    </w:p>
    <w:p w:rsidR="00660ADE" w:rsidRPr="007A22B1" w:rsidRDefault="00660ADE" w:rsidP="00660ADE">
      <w:pPr>
        <w:tabs>
          <w:tab w:val="left" w:pos="708"/>
        </w:tabs>
        <w:spacing w:after="0"/>
        <w:ind w:firstLine="5600"/>
        <w:rPr>
          <w:i/>
        </w:rPr>
      </w:pPr>
      <w:r w:rsidRPr="007A22B1">
        <w:rPr>
          <w:i/>
        </w:rPr>
        <w:t>М.П.</w:t>
      </w:r>
      <w:r w:rsidRPr="00132E89">
        <w:rPr>
          <w:i/>
        </w:rPr>
        <w:t xml:space="preserve"> </w:t>
      </w:r>
      <w:r>
        <w:rPr>
          <w:i/>
        </w:rPr>
        <w:t>(при наличии печати)</w:t>
      </w:r>
    </w:p>
    <w:p w:rsidR="00660ADE" w:rsidRPr="007A22B1" w:rsidRDefault="00660ADE" w:rsidP="00E07A2B">
      <w:pPr>
        <w:spacing w:after="0"/>
        <w:jc w:val="center"/>
        <w:rPr>
          <w:b/>
          <w:caps/>
          <w:sz w:val="20"/>
          <w:szCs w:val="20"/>
        </w:rPr>
        <w:sectPr w:rsidR="00660ADE" w:rsidRPr="007A22B1" w:rsidSect="00660ADE">
          <w:pgSz w:w="11906" w:h="16838"/>
          <w:pgMar w:top="1134" w:right="906" w:bottom="567" w:left="1134" w:header="709" w:footer="709" w:gutter="0"/>
          <w:cols w:space="720"/>
          <w:docGrid w:linePitch="326"/>
        </w:sectPr>
      </w:pPr>
    </w:p>
    <w:p w:rsidR="008378A0" w:rsidRDefault="009050BA" w:rsidP="00B51871">
      <w:pPr>
        <w:pStyle w:val="2"/>
      </w:pPr>
      <w:bookmarkStart w:id="325"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5"/>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494F5D" w:rsidRDefault="00350B34" w:rsidP="00575925">
            <w:pPr>
              <w:numPr>
                <w:ilvl w:val="0"/>
                <w:numId w:val="2"/>
              </w:numPr>
              <w:tabs>
                <w:tab w:val="num" w:pos="500"/>
              </w:tabs>
              <w:spacing w:after="0"/>
              <w:ind w:left="0" w:firstLine="0"/>
              <w:rPr>
                <w:b/>
                <w:sz w:val="18"/>
                <w:szCs w:val="18"/>
              </w:rPr>
            </w:pPr>
            <w:bookmarkStart w:id="326" w:name="_Toc122404104"/>
            <w:r w:rsidRPr="00494F5D">
              <w:rPr>
                <w:b/>
                <w:sz w:val="18"/>
                <w:szCs w:val="18"/>
              </w:rPr>
              <w:t>Полное и сокращенное наименования организац</w:t>
            </w:r>
            <w:proofErr w:type="gramStart"/>
            <w:r w:rsidRPr="00494F5D">
              <w:rPr>
                <w:b/>
                <w:sz w:val="18"/>
                <w:szCs w:val="18"/>
              </w:rPr>
              <w:t>ии и ее</w:t>
            </w:r>
            <w:proofErr w:type="gramEnd"/>
            <w:r w:rsidRPr="00494F5D">
              <w:rPr>
                <w:b/>
                <w:sz w:val="18"/>
                <w:szCs w:val="18"/>
              </w:rPr>
              <w:t xml:space="preserve"> организационно-правовая форма:</w:t>
            </w:r>
          </w:p>
          <w:p w:rsidR="00350B34" w:rsidRPr="00494F5D" w:rsidRDefault="00350B34">
            <w:pPr>
              <w:rPr>
                <w:i/>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 свидетельства о государственной регистрации, св</w:t>
            </w:r>
            <w:r w:rsidRPr="00494F5D">
              <w:rPr>
                <w:i/>
                <w:sz w:val="18"/>
                <w:szCs w:val="18"/>
              </w:rPr>
              <w:t>и</w:t>
            </w:r>
            <w:r w:rsidRPr="00494F5D">
              <w:rPr>
                <w:i/>
                <w:sz w:val="18"/>
                <w:szCs w:val="18"/>
              </w:rPr>
              <w:t>детельства о внесении записи в единый государственный реестр юридических лиц)</w:t>
            </w:r>
          </w:p>
          <w:p w:rsidR="00350B34" w:rsidRPr="00494F5D" w:rsidRDefault="00350B34">
            <w:pPr>
              <w:jc w:val="left"/>
              <w:rPr>
                <w:b/>
                <w:i/>
                <w:sz w:val="18"/>
                <w:szCs w:val="18"/>
              </w:rPr>
            </w:pPr>
            <w:r w:rsidRPr="00494F5D">
              <w:rPr>
                <w:b/>
                <w:sz w:val="18"/>
                <w:szCs w:val="18"/>
              </w:rPr>
              <w:t xml:space="preserve">Ф.И.О. Участника </w:t>
            </w:r>
            <w:r w:rsidR="002809B2" w:rsidRPr="00494F5D">
              <w:rPr>
                <w:b/>
                <w:sz w:val="18"/>
                <w:szCs w:val="18"/>
              </w:rPr>
              <w:t>закупки</w:t>
            </w:r>
            <w:r w:rsidRPr="00494F5D">
              <w:rPr>
                <w:b/>
                <w:sz w:val="18"/>
                <w:szCs w:val="18"/>
              </w:rPr>
              <w:t xml:space="preserve"> – физического лица, в том числе зарегистрирова</w:t>
            </w:r>
            <w:r w:rsidRPr="00494F5D">
              <w:rPr>
                <w:b/>
                <w:sz w:val="18"/>
                <w:szCs w:val="18"/>
              </w:rPr>
              <w:t>н</w:t>
            </w:r>
            <w:r w:rsidRPr="00494F5D">
              <w:rPr>
                <w:b/>
                <w:sz w:val="18"/>
                <w:szCs w:val="18"/>
              </w:rPr>
              <w:t>ного в качестве индивидуального предпринимателя</w:t>
            </w:r>
          </w:p>
        </w:tc>
        <w:tc>
          <w:tcPr>
            <w:tcW w:w="3020" w:type="dxa"/>
          </w:tcPr>
          <w:p w:rsidR="00350B34" w:rsidRPr="00494F5D" w:rsidRDefault="00350B34">
            <w:pPr>
              <w:rPr>
                <w:b/>
                <w:sz w:val="18"/>
                <w:szCs w:val="18"/>
              </w:rPr>
            </w:pPr>
          </w:p>
        </w:tc>
      </w:tr>
      <w:tr w:rsidR="00350B34" w:rsidRPr="007A22B1">
        <w:tc>
          <w:tcPr>
            <w:tcW w:w="6808" w:type="dxa"/>
          </w:tcPr>
          <w:p w:rsidR="00350B34" w:rsidRPr="00494F5D" w:rsidRDefault="00350B34" w:rsidP="00575925">
            <w:pPr>
              <w:numPr>
                <w:ilvl w:val="0"/>
                <w:numId w:val="2"/>
              </w:numPr>
              <w:tabs>
                <w:tab w:val="clear" w:pos="1300"/>
                <w:tab w:val="num" w:pos="0"/>
                <w:tab w:val="num" w:pos="432"/>
              </w:tabs>
              <w:spacing w:after="0"/>
              <w:ind w:left="0" w:firstLine="0"/>
              <w:rPr>
                <w:b/>
                <w:sz w:val="18"/>
                <w:szCs w:val="18"/>
              </w:rPr>
            </w:pPr>
            <w:r w:rsidRPr="00494F5D">
              <w:rPr>
                <w:b/>
                <w:sz w:val="18"/>
                <w:szCs w:val="18"/>
              </w:rPr>
              <w:t>Регистрационные данные:</w:t>
            </w:r>
          </w:p>
          <w:p w:rsidR="00350B34" w:rsidRPr="00494F5D" w:rsidRDefault="00350B34">
            <w:pPr>
              <w:rPr>
                <w:sz w:val="18"/>
                <w:szCs w:val="18"/>
              </w:rPr>
            </w:pPr>
            <w:r w:rsidRPr="00494F5D">
              <w:rPr>
                <w:sz w:val="18"/>
                <w:szCs w:val="18"/>
              </w:rPr>
              <w:t xml:space="preserve">Дата, место и орган регистрации юридического лица, </w:t>
            </w:r>
          </w:p>
          <w:p w:rsidR="00350B34" w:rsidRPr="00494F5D" w:rsidRDefault="00350B34">
            <w:pPr>
              <w:rPr>
                <w:i/>
                <w:sz w:val="18"/>
                <w:szCs w:val="18"/>
              </w:rPr>
            </w:pPr>
            <w:r w:rsidRPr="00494F5D">
              <w:rPr>
                <w:i/>
                <w:sz w:val="18"/>
                <w:szCs w:val="18"/>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494F5D" w:rsidRDefault="00350B34">
            <w:pPr>
              <w:rPr>
                <w:sz w:val="18"/>
                <w:szCs w:val="18"/>
              </w:rPr>
            </w:pPr>
            <w:r w:rsidRPr="00494F5D">
              <w:rPr>
                <w:sz w:val="18"/>
                <w:szCs w:val="18"/>
              </w:rPr>
              <w:t xml:space="preserve">Паспортные данные для Участника </w:t>
            </w:r>
            <w:r w:rsidR="002809B2" w:rsidRPr="00494F5D">
              <w:rPr>
                <w:sz w:val="18"/>
                <w:szCs w:val="18"/>
              </w:rPr>
              <w:t>закупки</w:t>
            </w:r>
            <w:r w:rsidRPr="00494F5D">
              <w:rPr>
                <w:sz w:val="18"/>
                <w:szCs w:val="18"/>
              </w:rPr>
              <w:t xml:space="preserve"> – физического лица, в том числе зарег</w:t>
            </w:r>
            <w:r w:rsidRPr="00494F5D">
              <w:rPr>
                <w:sz w:val="18"/>
                <w:szCs w:val="18"/>
              </w:rPr>
              <w:t>и</w:t>
            </w:r>
            <w:r w:rsidRPr="00494F5D">
              <w:rPr>
                <w:sz w:val="18"/>
                <w:szCs w:val="18"/>
              </w:rPr>
              <w:t>стрированного в качестве индивидуального предпринимателя.</w:t>
            </w:r>
          </w:p>
          <w:p w:rsidR="00350B34" w:rsidRPr="00494F5D" w:rsidRDefault="00350B34">
            <w:pPr>
              <w:rPr>
                <w:b/>
                <w:sz w:val="18"/>
                <w:szCs w:val="18"/>
              </w:rPr>
            </w:pPr>
            <w:r w:rsidRPr="00494F5D">
              <w:rPr>
                <w:sz w:val="18"/>
                <w:szCs w:val="18"/>
              </w:rPr>
              <w:t>Дата, место и орган регистрации индивидуального предпринимателя (</w:t>
            </w:r>
            <w:r w:rsidRPr="00494F5D">
              <w:rPr>
                <w:i/>
                <w:sz w:val="18"/>
                <w:szCs w:val="18"/>
              </w:rPr>
              <w:t>на основании Свидетельства о государственной регистрации в качестве индивидуального пре</w:t>
            </w:r>
            <w:r w:rsidRPr="00494F5D">
              <w:rPr>
                <w:i/>
                <w:sz w:val="18"/>
                <w:szCs w:val="18"/>
              </w:rPr>
              <w:t>д</w:t>
            </w:r>
            <w:r w:rsidRPr="00494F5D">
              <w:rPr>
                <w:i/>
                <w:sz w:val="18"/>
                <w:szCs w:val="18"/>
              </w:rPr>
              <w:t>принимателя)</w:t>
            </w:r>
          </w:p>
        </w:tc>
        <w:tc>
          <w:tcPr>
            <w:tcW w:w="3020" w:type="dxa"/>
          </w:tcPr>
          <w:p w:rsidR="00350B34" w:rsidRPr="00494F5D" w:rsidRDefault="00350B34">
            <w:pPr>
              <w:widowControl w:val="0"/>
              <w:numPr>
                <w:ilvl w:val="2"/>
                <w:numId w:val="0"/>
              </w:numPr>
              <w:tabs>
                <w:tab w:val="num" w:pos="1307"/>
              </w:tabs>
              <w:adjustRightInd w:val="0"/>
              <w:ind w:left="1080"/>
              <w:textAlignment w:val="baseline"/>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494F5D">
              <w:rPr>
                <w:sz w:val="18"/>
                <w:szCs w:val="18"/>
              </w:rPr>
              <w:t>в–</w:t>
            </w:r>
            <w:proofErr w:type="gramEnd"/>
            <w:r w:rsidRPr="00494F5D">
              <w:rPr>
                <w:sz w:val="18"/>
                <w:szCs w:val="18"/>
              </w:rPr>
              <w:t xml:space="preserve"> на основании выписки из реестра акционеров)</w:t>
            </w:r>
          </w:p>
          <w:p w:rsidR="00350B34" w:rsidRPr="00494F5D" w:rsidRDefault="00350B34">
            <w:pPr>
              <w:rPr>
                <w:b/>
                <w:sz w:val="18"/>
                <w:szCs w:val="18"/>
              </w:rPr>
            </w:pPr>
            <w:proofErr w:type="gramStart"/>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w:t>
            </w:r>
            <w:proofErr w:type="gramEnd"/>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3.1. Срок деятельности организации (с учетом правопреемств</w:t>
            </w:r>
            <w:r w:rsidR="00CB7056" w:rsidRPr="00494F5D">
              <w:rPr>
                <w:sz w:val="18"/>
                <w:szCs w:val="18"/>
              </w:rPr>
              <w:t>а</w:t>
            </w:r>
            <w:r w:rsidRPr="00494F5D">
              <w:rPr>
                <w:sz w:val="18"/>
                <w:szCs w:val="18"/>
              </w:rPr>
              <w:t>)</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3.2. Размер уставного капитала</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sz w:val="18"/>
                <w:szCs w:val="18"/>
              </w:rPr>
              <w:t>3.3. Почтовый адрес налоговой инспекции по месту регистрации Участника, ко</w:t>
            </w:r>
            <w:r w:rsidRPr="00494F5D">
              <w:rPr>
                <w:sz w:val="18"/>
                <w:szCs w:val="18"/>
              </w:rPr>
              <w:t>н</w:t>
            </w:r>
            <w:r w:rsidRPr="00494F5D">
              <w:rPr>
                <w:sz w:val="18"/>
                <w:szCs w:val="18"/>
              </w:rPr>
              <w:t>тактные лица (налоговые инспекторы) и их телефоны</w:t>
            </w:r>
          </w:p>
          <w:p w:rsidR="00350B34" w:rsidRPr="00494F5D" w:rsidRDefault="00350B34">
            <w:pPr>
              <w:rPr>
                <w:i/>
                <w:sz w:val="18"/>
                <w:szCs w:val="18"/>
              </w:rPr>
            </w:pPr>
            <w:r w:rsidRPr="00494F5D">
              <w:rPr>
                <w:sz w:val="18"/>
                <w:szCs w:val="18"/>
              </w:rPr>
              <w:t>3.4. Почтовый адрес Арбитражного суда по месту регистрации Участника, контак</w:t>
            </w:r>
            <w:r w:rsidRPr="00494F5D">
              <w:rPr>
                <w:sz w:val="18"/>
                <w:szCs w:val="18"/>
              </w:rPr>
              <w:t>т</w:t>
            </w:r>
            <w:r w:rsidRPr="00494F5D">
              <w:rPr>
                <w:sz w:val="18"/>
                <w:szCs w:val="18"/>
              </w:rPr>
              <w:t>ные лица и их телефоны</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i/>
                <w:sz w:val="18"/>
                <w:szCs w:val="18"/>
              </w:rPr>
              <w:t>ИНН, КПП, ОГРН, ОКПО Участника</w:t>
            </w:r>
          </w:p>
        </w:tc>
        <w:tc>
          <w:tcPr>
            <w:tcW w:w="3020" w:type="dxa"/>
          </w:tcPr>
          <w:p w:rsidR="00350B34" w:rsidRPr="00494F5D" w:rsidRDefault="00350B34">
            <w:pPr>
              <w:rPr>
                <w:b/>
                <w:sz w:val="18"/>
                <w:szCs w:val="18"/>
              </w:rPr>
            </w:pPr>
          </w:p>
        </w:tc>
      </w:tr>
      <w:tr w:rsidR="00350B34" w:rsidRPr="007A22B1">
        <w:trPr>
          <w:cantSplit/>
          <w:trHeight w:val="132"/>
        </w:trPr>
        <w:tc>
          <w:tcPr>
            <w:tcW w:w="6808" w:type="dxa"/>
            <w:vMerge w:val="restart"/>
          </w:tcPr>
          <w:p w:rsidR="00350B34" w:rsidRPr="00494F5D" w:rsidRDefault="00350B34">
            <w:pPr>
              <w:spacing w:after="0"/>
              <w:rPr>
                <w:b/>
                <w:sz w:val="18"/>
                <w:szCs w:val="18"/>
              </w:rPr>
            </w:pPr>
            <w:r w:rsidRPr="00494F5D">
              <w:rPr>
                <w:b/>
                <w:sz w:val="18"/>
                <w:szCs w:val="18"/>
              </w:rPr>
              <w:t xml:space="preserve">4. Место нахождения (место жительства)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258"/>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Адрес </w:t>
            </w:r>
          </w:p>
        </w:tc>
      </w:tr>
      <w:tr w:rsidR="00350B34" w:rsidRPr="007A22B1">
        <w:trPr>
          <w:cantSplit/>
          <w:trHeight w:val="69"/>
        </w:trPr>
        <w:tc>
          <w:tcPr>
            <w:tcW w:w="6808" w:type="dxa"/>
            <w:vMerge w:val="restart"/>
          </w:tcPr>
          <w:p w:rsidR="00350B34" w:rsidRPr="00494F5D" w:rsidRDefault="00350B34">
            <w:pPr>
              <w:spacing w:after="0"/>
              <w:rPr>
                <w:b/>
                <w:sz w:val="18"/>
                <w:szCs w:val="18"/>
              </w:rPr>
            </w:pPr>
            <w:r w:rsidRPr="00494F5D">
              <w:rPr>
                <w:b/>
                <w:sz w:val="18"/>
                <w:szCs w:val="18"/>
              </w:rPr>
              <w:t xml:space="preserve">5. Почтовый адрес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Адрес</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Телефон</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Факс </w:t>
            </w:r>
          </w:p>
        </w:tc>
      </w:tr>
      <w:tr w:rsidR="00350B34" w:rsidRPr="007A22B1">
        <w:trPr>
          <w:trHeight w:val="67"/>
        </w:trPr>
        <w:tc>
          <w:tcPr>
            <w:tcW w:w="6808" w:type="dxa"/>
            <w:tcBorders>
              <w:bottom w:val="nil"/>
            </w:tcBorders>
          </w:tcPr>
          <w:p w:rsidR="00350B34" w:rsidRPr="00494F5D" w:rsidRDefault="00350B34">
            <w:pPr>
              <w:spacing w:after="0"/>
              <w:rPr>
                <w:b/>
                <w:sz w:val="18"/>
                <w:szCs w:val="18"/>
              </w:rPr>
            </w:pPr>
            <w:r w:rsidRPr="00494F5D">
              <w:rPr>
                <w:b/>
                <w:sz w:val="18"/>
                <w:szCs w:val="18"/>
              </w:rPr>
              <w:t xml:space="preserve">6. Банковские реквизиты </w:t>
            </w:r>
            <w:r w:rsidRPr="00494F5D">
              <w:rPr>
                <w:i/>
                <w:sz w:val="18"/>
                <w:szCs w:val="18"/>
              </w:rPr>
              <w:t>(может быть несколько)</w:t>
            </w:r>
            <w:r w:rsidRPr="00494F5D">
              <w:rPr>
                <w:b/>
                <w:sz w:val="18"/>
                <w:szCs w:val="18"/>
              </w:rPr>
              <w:t>:</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sz w:val="18"/>
                <w:szCs w:val="18"/>
              </w:rPr>
            </w:pPr>
            <w:r w:rsidRPr="00494F5D">
              <w:rPr>
                <w:rStyle w:val="afc"/>
                <w:sz w:val="18"/>
                <w:szCs w:val="18"/>
              </w:rPr>
              <w:t>6.1. Наименование обслуживающего банка</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6.2.</w:t>
            </w:r>
            <w:r w:rsidRPr="00494F5D">
              <w:rPr>
                <w:sz w:val="18"/>
                <w:szCs w:val="18"/>
              </w:rPr>
              <w:t xml:space="preserve"> Расчетный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6.3. Корреспондентский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tcBorders>
          </w:tcPr>
          <w:p w:rsidR="00350B34" w:rsidRPr="00494F5D" w:rsidRDefault="00350B34">
            <w:pPr>
              <w:rPr>
                <w:rStyle w:val="afc"/>
                <w:sz w:val="18"/>
                <w:szCs w:val="18"/>
              </w:rPr>
            </w:pPr>
            <w:r w:rsidRPr="00494F5D">
              <w:rPr>
                <w:rStyle w:val="afc"/>
                <w:sz w:val="18"/>
                <w:szCs w:val="18"/>
              </w:rPr>
              <w:t>6.4. Код БИК</w:t>
            </w:r>
          </w:p>
          <w:p w:rsidR="000237BB" w:rsidRPr="00494F5D" w:rsidRDefault="000237BB" w:rsidP="000237BB">
            <w:pPr>
              <w:rPr>
                <w:rStyle w:val="afc"/>
                <w:i/>
                <w:sz w:val="18"/>
                <w:szCs w:val="18"/>
              </w:rPr>
            </w:pPr>
            <w:r w:rsidRPr="00494F5D">
              <w:rPr>
                <w:rStyle w:val="afc"/>
                <w:i/>
                <w:sz w:val="18"/>
                <w:szCs w:val="18"/>
              </w:rPr>
              <w:t>Для юридического лица – нерезидента Российской Федерации:</w:t>
            </w:r>
          </w:p>
          <w:p w:rsidR="000237BB" w:rsidRPr="00494F5D" w:rsidRDefault="000237BB" w:rsidP="000237BB">
            <w:pPr>
              <w:rPr>
                <w:rStyle w:val="afc"/>
                <w:sz w:val="18"/>
                <w:szCs w:val="18"/>
              </w:rPr>
            </w:pPr>
            <w:r w:rsidRPr="00494F5D">
              <w:rPr>
                <w:rStyle w:val="afc"/>
                <w:i/>
                <w:sz w:val="18"/>
                <w:szCs w:val="18"/>
              </w:rPr>
              <w:t xml:space="preserve">должны быть указаны </w:t>
            </w:r>
            <w:r w:rsidRPr="00494F5D">
              <w:rPr>
                <w:bCs/>
                <w:i/>
                <w:sz w:val="18"/>
                <w:szCs w:val="18"/>
              </w:rPr>
              <w:t>реквизиты банка-корреспондента, находящегося на терр</w:t>
            </w:r>
            <w:r w:rsidRPr="00494F5D">
              <w:rPr>
                <w:bCs/>
                <w:i/>
                <w:sz w:val="18"/>
                <w:szCs w:val="18"/>
              </w:rPr>
              <w:t>и</w:t>
            </w:r>
            <w:r w:rsidRPr="00494F5D">
              <w:rPr>
                <w:bCs/>
                <w:i/>
                <w:sz w:val="18"/>
                <w:szCs w:val="18"/>
              </w:rPr>
              <w:t>тории Российской Федерации для перечисления денежных средств по оплате дог</w:t>
            </w:r>
            <w:r w:rsidRPr="00494F5D">
              <w:rPr>
                <w:bCs/>
                <w:i/>
                <w:sz w:val="18"/>
                <w:szCs w:val="18"/>
              </w:rPr>
              <w:t>о</w:t>
            </w:r>
            <w:r w:rsidRPr="00494F5D">
              <w:rPr>
                <w:bCs/>
                <w:i/>
                <w:sz w:val="18"/>
                <w:szCs w:val="18"/>
              </w:rPr>
              <w:t>вора.</w:t>
            </w:r>
          </w:p>
        </w:tc>
        <w:tc>
          <w:tcPr>
            <w:tcW w:w="3020" w:type="dxa"/>
          </w:tcPr>
          <w:p w:rsidR="00350B34" w:rsidRPr="00494F5D" w:rsidRDefault="00350B34">
            <w:pPr>
              <w:rPr>
                <w:sz w:val="18"/>
                <w:szCs w:val="18"/>
              </w:rPr>
            </w:pPr>
          </w:p>
        </w:tc>
      </w:tr>
      <w:tr w:rsidR="00350B34" w:rsidRPr="007A22B1">
        <w:trPr>
          <w:trHeight w:val="67"/>
        </w:trPr>
        <w:tc>
          <w:tcPr>
            <w:tcW w:w="9828" w:type="dxa"/>
            <w:gridSpan w:val="2"/>
            <w:tcBorders>
              <w:left w:val="nil"/>
              <w:right w:val="nil"/>
            </w:tcBorders>
          </w:tcPr>
          <w:p w:rsidR="00350B34" w:rsidRPr="00494F5D" w:rsidRDefault="00350B34">
            <w:pPr>
              <w:rPr>
                <w:i/>
                <w:sz w:val="18"/>
                <w:szCs w:val="18"/>
              </w:rPr>
            </w:pPr>
            <w:r w:rsidRPr="00494F5D">
              <w:rPr>
                <w:i/>
                <w:sz w:val="18"/>
                <w:szCs w:val="18"/>
              </w:rPr>
              <w:t>Примечание:</w:t>
            </w:r>
          </w:p>
          <w:p w:rsidR="00A63160" w:rsidRPr="00494F5D" w:rsidRDefault="00350B34">
            <w:pPr>
              <w:rPr>
                <w:i/>
                <w:sz w:val="18"/>
                <w:szCs w:val="18"/>
              </w:rPr>
            </w:pPr>
            <w:r w:rsidRPr="00494F5D">
              <w:rPr>
                <w:i/>
                <w:sz w:val="18"/>
                <w:szCs w:val="18"/>
              </w:rPr>
              <w:t>Представляется информация обо всех открытых счетах.</w:t>
            </w:r>
          </w:p>
        </w:tc>
      </w:tr>
      <w:tr w:rsidR="00350B34" w:rsidRPr="007A22B1">
        <w:trPr>
          <w:trHeight w:val="603"/>
        </w:trPr>
        <w:tc>
          <w:tcPr>
            <w:tcW w:w="6808" w:type="dxa"/>
          </w:tcPr>
          <w:p w:rsidR="00350B34" w:rsidRPr="00494F5D" w:rsidRDefault="00350B34">
            <w:pPr>
              <w:tabs>
                <w:tab w:val="num" w:pos="1080"/>
              </w:tabs>
              <w:spacing w:after="0"/>
              <w:rPr>
                <w:b/>
                <w:sz w:val="18"/>
                <w:szCs w:val="18"/>
              </w:rPr>
            </w:pPr>
            <w:r w:rsidRPr="00494F5D">
              <w:rPr>
                <w:b/>
                <w:sz w:val="18"/>
                <w:szCs w:val="18"/>
              </w:rPr>
              <w:t>7. Балансовая стоимость активов</w:t>
            </w:r>
          </w:p>
        </w:tc>
        <w:tc>
          <w:tcPr>
            <w:tcW w:w="3020" w:type="dxa"/>
          </w:tcPr>
          <w:p w:rsidR="00350B34" w:rsidRPr="00494F5D" w:rsidRDefault="00350B34">
            <w:pPr>
              <w:rPr>
                <w:sz w:val="18"/>
                <w:szCs w:val="18"/>
              </w:rPr>
            </w:pPr>
          </w:p>
        </w:tc>
      </w:tr>
      <w:tr w:rsidR="005D35FB" w:rsidRPr="007A22B1">
        <w:trPr>
          <w:trHeight w:val="603"/>
        </w:trPr>
        <w:tc>
          <w:tcPr>
            <w:tcW w:w="6808" w:type="dxa"/>
          </w:tcPr>
          <w:p w:rsidR="005D35FB" w:rsidRPr="00494F5D" w:rsidRDefault="005D35FB">
            <w:pPr>
              <w:tabs>
                <w:tab w:val="num" w:pos="1080"/>
              </w:tabs>
              <w:spacing w:after="0"/>
              <w:rPr>
                <w:b/>
                <w:sz w:val="18"/>
                <w:szCs w:val="18"/>
              </w:rPr>
            </w:pPr>
            <w:r w:rsidRPr="00494F5D">
              <w:rPr>
                <w:b/>
                <w:sz w:val="18"/>
                <w:szCs w:val="18"/>
              </w:rPr>
              <w:t>8. Является ли участник закупки субъектом малого или среднего предприним</w:t>
            </w:r>
            <w:r w:rsidRPr="00494F5D">
              <w:rPr>
                <w:b/>
                <w:sz w:val="18"/>
                <w:szCs w:val="18"/>
              </w:rPr>
              <w:t>а</w:t>
            </w:r>
            <w:r w:rsidRPr="00494F5D">
              <w:rPr>
                <w:b/>
                <w:sz w:val="18"/>
                <w:szCs w:val="18"/>
              </w:rPr>
              <w:t xml:space="preserve">тельства </w:t>
            </w:r>
            <w:r w:rsidRPr="00494F5D">
              <w:rPr>
                <w:i/>
                <w:sz w:val="18"/>
                <w:szCs w:val="18"/>
              </w:rPr>
              <w:t>(указать «да/нет»)</w:t>
            </w:r>
          </w:p>
        </w:tc>
        <w:tc>
          <w:tcPr>
            <w:tcW w:w="3020" w:type="dxa"/>
          </w:tcPr>
          <w:p w:rsidR="005D35FB" w:rsidRPr="00494F5D" w:rsidRDefault="005D35FB">
            <w:pPr>
              <w:rPr>
                <w:sz w:val="18"/>
                <w:szCs w:val="18"/>
              </w:rPr>
            </w:pPr>
          </w:p>
        </w:tc>
      </w:tr>
    </w:tbl>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9050BA" w:rsidP="009050BA">
      <w:pPr>
        <w:pStyle w:val="2"/>
      </w:pPr>
      <w:bookmarkStart w:id="327" w:name="_Toc435008344"/>
      <w:r>
        <w:lastRenderedPageBreak/>
        <w:t>1</w:t>
      </w:r>
      <w:r w:rsidR="00350B34" w:rsidRPr="007A22B1">
        <w:t>.4.</w:t>
      </w:r>
      <w:r w:rsidR="00BA3D55">
        <w:t>5</w:t>
      </w:r>
      <w:r w:rsidR="00DA60BC" w:rsidRPr="007A22B1">
        <w:t>.</w:t>
      </w:r>
      <w:r w:rsidR="00350B34"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7"/>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8" w:name="_Toc435008348"/>
      <w:bookmarkEnd w:id="326"/>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8"/>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9"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9"/>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30" w:name="_ЧАСТЬ_II._ПРОЕКТ_ГОСУДАРСТВЕННОГО_К"/>
      <w:bookmarkStart w:id="331" w:name="_Toc122404110"/>
      <w:bookmarkStart w:id="332" w:name="_Toc435008352"/>
      <w:bookmarkEnd w:id="330"/>
      <w:r w:rsidRPr="00966CBB">
        <w:rPr>
          <w:b/>
        </w:rPr>
        <w:t xml:space="preserve">ЧАСТЬ </w:t>
      </w:r>
      <w:r w:rsidRPr="00966CBB">
        <w:rPr>
          <w:b/>
          <w:lang w:val="en-US"/>
        </w:rPr>
        <w:t>II</w:t>
      </w:r>
      <w:r w:rsidRPr="00966CBB">
        <w:rPr>
          <w:b/>
        </w:rPr>
        <w:t xml:space="preserve">. ПРОЕКТ </w:t>
      </w:r>
      <w:bookmarkEnd w:id="331"/>
      <w:r w:rsidRPr="00966CBB">
        <w:rPr>
          <w:b/>
        </w:rPr>
        <w:t>ДОГОВОРА</w:t>
      </w:r>
      <w:bookmarkEnd w:id="332"/>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D2544" w:rsidRPr="00AE36A8" w:rsidRDefault="004D2544" w:rsidP="004D2544">
      <w:pPr>
        <w:spacing w:after="0"/>
        <w:jc w:val="center"/>
        <w:rPr>
          <w:rFonts w:ascii="Arial" w:hAnsi="Arial" w:cs="Arial"/>
          <w:color w:val="444444"/>
          <w:sz w:val="20"/>
          <w:szCs w:val="20"/>
        </w:rPr>
      </w:pPr>
      <w:r w:rsidRPr="00AE36A8">
        <w:rPr>
          <w:b/>
          <w:bCs/>
          <w:color w:val="000000"/>
        </w:rPr>
        <w:lastRenderedPageBreak/>
        <w:t>Договор на оказание охранных услуг № _____ </w:t>
      </w:r>
    </w:p>
    <w:p w:rsidR="004D2544" w:rsidRPr="00AE36A8" w:rsidRDefault="004D2544" w:rsidP="004D2544">
      <w:pPr>
        <w:spacing w:after="0"/>
        <w:rPr>
          <w:rFonts w:ascii="Arial" w:hAnsi="Arial" w:cs="Arial"/>
          <w:color w:val="444444"/>
          <w:sz w:val="20"/>
          <w:szCs w:val="20"/>
        </w:rPr>
      </w:pPr>
      <w:r w:rsidRPr="00AE36A8">
        <w:rPr>
          <w:color w:val="000000"/>
        </w:rPr>
        <w:t> </w:t>
      </w:r>
    </w:p>
    <w:p w:rsidR="004D2544" w:rsidRPr="006321C4" w:rsidRDefault="004D2544" w:rsidP="004D2544">
      <w:pPr>
        <w:spacing w:after="0"/>
        <w:jc w:val="center"/>
        <w:rPr>
          <w:rFonts w:ascii="Arial" w:hAnsi="Arial" w:cs="Arial"/>
          <w:color w:val="444444"/>
          <w:sz w:val="20"/>
          <w:szCs w:val="20"/>
        </w:rPr>
      </w:pPr>
      <w:r w:rsidRPr="006321C4">
        <w:rPr>
          <w:bCs/>
          <w:color w:val="000000"/>
        </w:rPr>
        <w:t xml:space="preserve">г.  _______________                                                                    </w:t>
      </w:r>
      <w:r w:rsidRPr="006321C4">
        <w:rPr>
          <w:color w:val="000000"/>
        </w:rPr>
        <w:t>«___» _____________20__ г </w:t>
      </w:r>
    </w:p>
    <w:p w:rsidR="004D2544" w:rsidRPr="006321C4" w:rsidRDefault="004D2544" w:rsidP="004D2544">
      <w:pPr>
        <w:spacing w:after="0"/>
        <w:rPr>
          <w:rFonts w:ascii="Arial" w:hAnsi="Arial" w:cs="Arial"/>
          <w:color w:val="444444"/>
          <w:sz w:val="20"/>
          <w:szCs w:val="20"/>
        </w:rPr>
      </w:pPr>
      <w:r w:rsidRPr="006321C4">
        <w:rPr>
          <w:bCs/>
          <w:color w:val="000000"/>
        </w:rPr>
        <w:t> </w:t>
      </w:r>
    </w:p>
    <w:p w:rsidR="004D2544" w:rsidRPr="00AE36A8" w:rsidRDefault="004D2544" w:rsidP="004D2544">
      <w:pPr>
        <w:shd w:val="clear" w:color="auto" w:fill="FFFFFF"/>
        <w:spacing w:after="0"/>
        <w:rPr>
          <w:rFonts w:ascii="Arial" w:hAnsi="Arial" w:cs="Arial"/>
          <w:color w:val="444444"/>
          <w:sz w:val="20"/>
          <w:szCs w:val="20"/>
        </w:rPr>
      </w:pPr>
      <w:r w:rsidRPr="00AE36A8">
        <w:rPr>
          <w:color w:val="000000"/>
          <w:spacing w:val="-2"/>
        </w:rPr>
        <w:t>«_________________________________»</w:t>
      </w:r>
      <w:r w:rsidRPr="00AE36A8">
        <w:rPr>
          <w:color w:val="000000"/>
          <w:spacing w:val="-3"/>
        </w:rPr>
        <w:t xml:space="preserve">, именуемое в дальнейшем «Исполнитель», в лице </w:t>
      </w:r>
      <w:r w:rsidRPr="00AE36A8">
        <w:rPr>
          <w:color w:val="000000"/>
          <w:spacing w:val="-8"/>
        </w:rPr>
        <w:t>______________________________________</w:t>
      </w:r>
      <w:r w:rsidRPr="00AE36A8">
        <w:rPr>
          <w:color w:val="000000"/>
          <w:spacing w:val="3"/>
        </w:rPr>
        <w:t>, действу</w:t>
      </w:r>
      <w:r>
        <w:rPr>
          <w:color w:val="000000"/>
          <w:spacing w:val="3"/>
        </w:rPr>
        <w:t>ющего на основании ___________</w:t>
      </w:r>
      <w:proofErr w:type="gramStart"/>
      <w:r>
        <w:rPr>
          <w:color w:val="000000"/>
          <w:spacing w:val="3"/>
        </w:rPr>
        <w:t xml:space="preserve"> ,</w:t>
      </w:r>
      <w:proofErr w:type="gramEnd"/>
      <w:r w:rsidRPr="00AE36A8">
        <w:rPr>
          <w:color w:val="000000"/>
          <w:spacing w:val="3"/>
        </w:rPr>
        <w:t xml:space="preserve"> лице</w:t>
      </w:r>
      <w:r w:rsidRPr="00AE36A8">
        <w:rPr>
          <w:color w:val="000000"/>
          <w:spacing w:val="3"/>
        </w:rPr>
        <w:t>н</w:t>
      </w:r>
      <w:r w:rsidRPr="00AE36A8">
        <w:rPr>
          <w:color w:val="000000"/>
          <w:spacing w:val="3"/>
        </w:rPr>
        <w:t>зии № ____ от ____________ 200_ г., действительна до _________ 20__ г., выдан</w:t>
      </w:r>
      <w:r>
        <w:rPr>
          <w:color w:val="000000"/>
          <w:spacing w:val="3"/>
        </w:rPr>
        <w:t>а _____________________________ и Закона РФ «О частной детективной и охранной деятел</w:t>
      </w:r>
      <w:r>
        <w:rPr>
          <w:color w:val="000000"/>
          <w:spacing w:val="3"/>
        </w:rPr>
        <w:t>ь</w:t>
      </w:r>
      <w:r>
        <w:rPr>
          <w:color w:val="000000"/>
          <w:spacing w:val="3"/>
        </w:rPr>
        <w:t>ности»,</w:t>
      </w:r>
      <w:r w:rsidRPr="00AE36A8">
        <w:rPr>
          <w:color w:val="000000"/>
          <w:spacing w:val="11"/>
        </w:rPr>
        <w:t xml:space="preserve"> с одной стороны и </w:t>
      </w:r>
      <w:r>
        <w:rPr>
          <w:color w:val="000000"/>
          <w:spacing w:val="11"/>
        </w:rPr>
        <w:t>ООО</w:t>
      </w:r>
      <w:r w:rsidRPr="00AE36A8">
        <w:rPr>
          <w:color w:val="000000"/>
          <w:spacing w:val="11"/>
        </w:rPr>
        <w:t>«</w:t>
      </w:r>
      <w:r>
        <w:rPr>
          <w:color w:val="000000"/>
          <w:spacing w:val="11"/>
        </w:rPr>
        <w:t>ОЭСК</w:t>
      </w:r>
      <w:r w:rsidRPr="00AE36A8">
        <w:rPr>
          <w:color w:val="000000"/>
          <w:spacing w:val="11"/>
        </w:rPr>
        <w:t>»</w:t>
      </w:r>
      <w:r w:rsidRPr="00AE36A8">
        <w:rPr>
          <w:color w:val="000000"/>
          <w:spacing w:val="-7"/>
        </w:rPr>
        <w:t xml:space="preserve">, в лице </w:t>
      </w:r>
      <w:r>
        <w:rPr>
          <w:color w:val="000000"/>
          <w:spacing w:val="-7"/>
        </w:rPr>
        <w:t>генерального директора Фомичева Александра Анатольевича</w:t>
      </w:r>
      <w:r w:rsidRPr="00AE36A8">
        <w:rPr>
          <w:color w:val="000000"/>
          <w:spacing w:val="-7"/>
        </w:rPr>
        <w:t>,</w:t>
      </w:r>
      <w:r w:rsidRPr="00AE36A8">
        <w:rPr>
          <w:color w:val="000000"/>
          <w:spacing w:val="-6"/>
        </w:rPr>
        <w:t xml:space="preserve"> действующе</w:t>
      </w:r>
      <w:r>
        <w:rPr>
          <w:color w:val="000000"/>
          <w:spacing w:val="-6"/>
        </w:rPr>
        <w:t>го</w:t>
      </w:r>
      <w:r w:rsidRPr="00AE36A8">
        <w:rPr>
          <w:color w:val="000000"/>
          <w:spacing w:val="-6"/>
        </w:rPr>
        <w:t xml:space="preserve"> на основании </w:t>
      </w:r>
      <w:r>
        <w:rPr>
          <w:color w:val="000000"/>
          <w:spacing w:val="-6"/>
        </w:rPr>
        <w:t>Устава</w:t>
      </w:r>
      <w:r w:rsidRPr="00AE36A8">
        <w:rPr>
          <w:color w:val="000000"/>
          <w:spacing w:val="-6"/>
        </w:rPr>
        <w:t>, с другой стороны, заключили настоящий дог</w:t>
      </w:r>
      <w:r w:rsidRPr="00AE36A8">
        <w:rPr>
          <w:color w:val="000000"/>
          <w:spacing w:val="-6"/>
        </w:rPr>
        <w:t>о</w:t>
      </w:r>
      <w:r w:rsidRPr="00AE36A8">
        <w:rPr>
          <w:color w:val="000000"/>
          <w:spacing w:val="-6"/>
        </w:rPr>
        <w:t>вор о нижеследующем:</w:t>
      </w:r>
    </w:p>
    <w:p w:rsidR="004D2544" w:rsidRPr="00AE36A8" w:rsidRDefault="004D2544" w:rsidP="004D2544">
      <w:pPr>
        <w:spacing w:after="0"/>
        <w:jc w:val="center"/>
        <w:rPr>
          <w:rFonts w:ascii="Arial" w:hAnsi="Arial" w:cs="Arial"/>
          <w:color w:val="444444"/>
          <w:sz w:val="20"/>
          <w:szCs w:val="20"/>
        </w:rPr>
      </w:pPr>
      <w:r w:rsidRPr="00AE36A8">
        <w:rPr>
          <w:b/>
          <w:bCs/>
          <w:color w:val="000000"/>
        </w:rPr>
        <w:t>1.  Предмет договора</w:t>
      </w:r>
    </w:p>
    <w:p w:rsidR="004D2544" w:rsidRDefault="004D2544" w:rsidP="004D2544">
      <w:pPr>
        <w:spacing w:after="0"/>
        <w:rPr>
          <w:color w:val="000000"/>
        </w:rPr>
      </w:pPr>
      <w:r w:rsidRPr="00AE36A8">
        <w:rPr>
          <w:b/>
          <w:bCs/>
          <w:color w:val="000000"/>
        </w:rPr>
        <w:t> </w:t>
      </w:r>
      <w:r w:rsidRPr="00AE36A8">
        <w:rPr>
          <w:color w:val="000000"/>
        </w:rPr>
        <w:t xml:space="preserve">1.1.      </w:t>
      </w:r>
      <w:proofErr w:type="gramStart"/>
      <w:r w:rsidRPr="00AE36A8">
        <w:rPr>
          <w:color w:val="000000"/>
        </w:rPr>
        <w:t>Исполнител</w:t>
      </w:r>
      <w:r>
        <w:rPr>
          <w:color w:val="000000"/>
        </w:rPr>
        <w:t>ь</w:t>
      </w:r>
      <w:r w:rsidRPr="00AE36A8">
        <w:rPr>
          <w:color w:val="000000"/>
        </w:rPr>
        <w:t xml:space="preserve"> </w:t>
      </w:r>
      <w:r>
        <w:rPr>
          <w:color w:val="000000"/>
        </w:rPr>
        <w:t>обязуется оказывать услуги охраны на объектах</w:t>
      </w:r>
      <w:r w:rsidRPr="00AE36A8">
        <w:rPr>
          <w:color w:val="000000"/>
        </w:rPr>
        <w:t xml:space="preserve"> З</w:t>
      </w:r>
      <w:r>
        <w:rPr>
          <w:color w:val="000000"/>
        </w:rPr>
        <w:t>аказчика в соответствии с</w:t>
      </w:r>
      <w:r w:rsidRPr="00AE36A8">
        <w:rPr>
          <w:color w:val="000000"/>
        </w:rPr>
        <w:t xml:space="preserve"> настоящим Договором</w:t>
      </w:r>
      <w:r>
        <w:rPr>
          <w:color w:val="000000"/>
        </w:rPr>
        <w:t>, техническим заданием (Приложение № 1)</w:t>
      </w:r>
      <w:r w:rsidRPr="00AE36A8">
        <w:rPr>
          <w:color w:val="000000"/>
        </w:rPr>
        <w:t xml:space="preserve"> и </w:t>
      </w:r>
      <w:r>
        <w:rPr>
          <w:color w:val="000000"/>
        </w:rPr>
        <w:t>Инструкцией о пропус</w:t>
      </w:r>
      <w:r>
        <w:rPr>
          <w:color w:val="000000"/>
        </w:rPr>
        <w:t>к</w:t>
      </w:r>
      <w:r>
        <w:rPr>
          <w:color w:val="000000"/>
        </w:rPr>
        <w:t xml:space="preserve">ном и </w:t>
      </w:r>
      <w:proofErr w:type="spellStart"/>
      <w:r>
        <w:rPr>
          <w:color w:val="000000"/>
        </w:rPr>
        <w:t>внутриобъектовом</w:t>
      </w:r>
      <w:proofErr w:type="spellEnd"/>
      <w:r>
        <w:rPr>
          <w:color w:val="000000"/>
        </w:rPr>
        <w:t xml:space="preserve"> режимах (Приложение № 2 к договору)</w:t>
      </w:r>
      <w:r w:rsidRPr="00AE36A8">
        <w:rPr>
          <w:color w:val="000000"/>
        </w:rPr>
        <w:t xml:space="preserve">: </w:t>
      </w:r>
      <w:proofErr w:type="gramEnd"/>
    </w:p>
    <w:p w:rsidR="004D2544" w:rsidRDefault="004D2544" w:rsidP="004D2544">
      <w:pPr>
        <w:spacing w:after="0"/>
        <w:rPr>
          <w:color w:val="000000"/>
        </w:rPr>
      </w:pPr>
      <w:r>
        <w:rPr>
          <w:color w:val="000000"/>
        </w:rPr>
        <w:t xml:space="preserve">- Пост №1: г. </w:t>
      </w:r>
      <w:r w:rsidR="00C86E69">
        <w:rPr>
          <w:color w:val="000000"/>
        </w:rPr>
        <w:t>Прокопьевск, ул. Гайдара 43 пом. 1п.</w:t>
      </w:r>
      <w:r w:rsidR="00C86E69" w:rsidRPr="00170515">
        <w:rPr>
          <w:color w:val="000000"/>
        </w:rPr>
        <w:t xml:space="preserve"> </w:t>
      </w:r>
      <w:r w:rsidR="00C86E69">
        <w:rPr>
          <w:color w:val="000000"/>
        </w:rPr>
        <w:t>(Административно-бытовой комбинат 1-3 этажи девятиэтажного здания, гараж)</w:t>
      </w:r>
      <w:r>
        <w:rPr>
          <w:color w:val="000000"/>
        </w:rPr>
        <w:t>;</w:t>
      </w:r>
    </w:p>
    <w:p w:rsidR="004D2544" w:rsidRDefault="004D2544" w:rsidP="004D2544">
      <w:pPr>
        <w:spacing w:after="0"/>
        <w:rPr>
          <w:color w:val="000000"/>
        </w:rPr>
      </w:pPr>
      <w:r>
        <w:rPr>
          <w:color w:val="000000"/>
        </w:rPr>
        <w:t>- Пост №2: г. Киселевск ул. Боевая 27 «А» (Административно-бытовой комбинат, гаражи, склад, прилегающая огороженная территория);</w:t>
      </w:r>
    </w:p>
    <w:p w:rsidR="00C86E69" w:rsidRDefault="00C86E69" w:rsidP="004D2544">
      <w:pPr>
        <w:spacing w:after="0"/>
        <w:rPr>
          <w:color w:val="000000"/>
        </w:rPr>
      </w:pPr>
      <w:r>
        <w:rPr>
          <w:color w:val="000000"/>
        </w:rPr>
        <w:t>1.2. Ежемесячный объезд:</w:t>
      </w:r>
    </w:p>
    <w:p w:rsidR="00C86E69" w:rsidRDefault="00C86E69" w:rsidP="00C86E69">
      <w:r>
        <w:t xml:space="preserve">- ПС №2 г. Киселевск, р-н Шахты </w:t>
      </w:r>
      <w:proofErr w:type="spellStart"/>
      <w:r>
        <w:t>Тайбинская</w:t>
      </w:r>
      <w:proofErr w:type="spellEnd"/>
      <w:r>
        <w:t xml:space="preserve"> Трансформаторная подстанция;</w:t>
      </w:r>
    </w:p>
    <w:p w:rsidR="00C86E69" w:rsidRDefault="00C86E69" w:rsidP="00C86E69">
      <w:r>
        <w:t xml:space="preserve">- ПС №13 г. Киселевск, р-н шахты </w:t>
      </w:r>
      <w:proofErr w:type="spellStart"/>
      <w:r>
        <w:t>Тайбинская</w:t>
      </w:r>
      <w:proofErr w:type="spellEnd"/>
      <w:r>
        <w:t>, Трансформаторная подстанция №2;</w:t>
      </w:r>
    </w:p>
    <w:p w:rsidR="00C86E69" w:rsidRDefault="00C86E69" w:rsidP="00C86E69">
      <w:r>
        <w:t xml:space="preserve">- ПС №8 г. Киселевск, р-н шахты </w:t>
      </w:r>
      <w:proofErr w:type="spellStart"/>
      <w:r>
        <w:t>Тайбинская</w:t>
      </w:r>
      <w:proofErr w:type="spellEnd"/>
      <w:r>
        <w:t>;</w:t>
      </w:r>
    </w:p>
    <w:p w:rsidR="00C86E69" w:rsidRPr="00C86E69" w:rsidRDefault="00C86E69" w:rsidP="00C86E69">
      <w:r>
        <w:t>- ПС «Машзавод» г. Киселевск, р-н Машзавода.</w:t>
      </w:r>
    </w:p>
    <w:p w:rsidR="004D2544" w:rsidRPr="00AE36A8" w:rsidRDefault="004D2544" w:rsidP="004D2544">
      <w:pPr>
        <w:spacing w:after="0"/>
        <w:rPr>
          <w:rFonts w:ascii="Arial" w:hAnsi="Arial" w:cs="Arial"/>
          <w:color w:val="444444"/>
          <w:sz w:val="20"/>
          <w:szCs w:val="20"/>
        </w:rPr>
      </w:pPr>
      <w:r w:rsidRPr="00AE36A8">
        <w:rPr>
          <w:color w:val="000000"/>
        </w:rPr>
        <w:t>1.</w:t>
      </w:r>
      <w:r w:rsidR="00C86E69">
        <w:rPr>
          <w:color w:val="000000"/>
        </w:rPr>
        <w:t>3</w:t>
      </w:r>
      <w:r w:rsidRPr="00AE36A8">
        <w:rPr>
          <w:color w:val="000000"/>
        </w:rPr>
        <w:t xml:space="preserve">.      </w:t>
      </w:r>
      <w:r>
        <w:rPr>
          <w:color w:val="000000"/>
        </w:rPr>
        <w:t>Под охраной для целей настоящего договора стороны понимают защиту имущества З</w:t>
      </w:r>
      <w:r>
        <w:rPr>
          <w:color w:val="000000"/>
        </w:rPr>
        <w:t>а</w:t>
      </w:r>
      <w:r>
        <w:rPr>
          <w:color w:val="000000"/>
        </w:rPr>
        <w:t>казчика, жизни и здоровья лиц, находящихся на объектах Заказчика от незаконных против</w:t>
      </w:r>
      <w:r>
        <w:rPr>
          <w:color w:val="000000"/>
        </w:rPr>
        <w:t>о</w:t>
      </w:r>
      <w:r>
        <w:rPr>
          <w:color w:val="000000"/>
        </w:rPr>
        <w:t>правных посягательств</w:t>
      </w:r>
      <w:r w:rsidRPr="00AE36A8">
        <w:rPr>
          <w:color w:val="000000"/>
        </w:rPr>
        <w:t>.</w:t>
      </w:r>
    </w:p>
    <w:p w:rsidR="004D2544" w:rsidRPr="00AE36A8" w:rsidRDefault="004D2544" w:rsidP="004D2544">
      <w:pPr>
        <w:spacing w:after="0"/>
        <w:rPr>
          <w:rFonts w:ascii="Arial" w:hAnsi="Arial" w:cs="Arial"/>
          <w:color w:val="444444"/>
          <w:sz w:val="20"/>
          <w:szCs w:val="20"/>
        </w:rPr>
      </w:pPr>
      <w:r w:rsidRPr="00AE36A8">
        <w:rPr>
          <w:color w:val="000000"/>
        </w:rPr>
        <w:t>1.</w:t>
      </w:r>
      <w:r w:rsidR="00C86E69">
        <w:rPr>
          <w:color w:val="000000"/>
        </w:rPr>
        <w:t>4</w:t>
      </w:r>
      <w:r w:rsidRPr="00AE36A8">
        <w:rPr>
          <w:color w:val="000000"/>
        </w:rPr>
        <w:t xml:space="preserve">.      </w:t>
      </w:r>
      <w:r>
        <w:rPr>
          <w:color w:val="000000"/>
        </w:rPr>
        <w:t>Исполнитель</w:t>
      </w:r>
      <w:r w:rsidRPr="00AE36A8">
        <w:rPr>
          <w:color w:val="000000"/>
        </w:rPr>
        <w:t xml:space="preserve"> </w:t>
      </w:r>
      <w:r>
        <w:rPr>
          <w:color w:val="000000"/>
        </w:rPr>
        <w:t>обязуется осуществлять круглосуточное патрулирование объектов в соо</w:t>
      </w:r>
      <w:r>
        <w:rPr>
          <w:color w:val="000000"/>
        </w:rPr>
        <w:t>т</w:t>
      </w:r>
      <w:r>
        <w:rPr>
          <w:color w:val="000000"/>
        </w:rPr>
        <w:t>ветствии с п. 1.1., а именно: ежесуточный обход объектов, визуальный контроль целостности ограждения, дверных и оконных проёмов зданий, целостность сооружений, отсутствие пост</w:t>
      </w:r>
      <w:r>
        <w:rPr>
          <w:color w:val="000000"/>
        </w:rPr>
        <w:t>о</w:t>
      </w:r>
      <w:r>
        <w:rPr>
          <w:color w:val="000000"/>
        </w:rPr>
        <w:t>ронних лиц и предметов на территории объекта, реагирование при поступлении сигнала о пр</w:t>
      </w:r>
      <w:r>
        <w:rPr>
          <w:color w:val="000000"/>
        </w:rPr>
        <w:t>а</w:t>
      </w:r>
      <w:r>
        <w:rPr>
          <w:color w:val="000000"/>
        </w:rPr>
        <w:t>вонарушении на объекте.</w:t>
      </w:r>
    </w:p>
    <w:p w:rsidR="004D2544" w:rsidRPr="00AE36A8" w:rsidRDefault="004D2544" w:rsidP="004D2544">
      <w:pPr>
        <w:spacing w:after="0"/>
        <w:ind w:firstLine="900"/>
        <w:jc w:val="center"/>
        <w:rPr>
          <w:rFonts w:ascii="Arial" w:hAnsi="Arial" w:cs="Arial"/>
          <w:color w:val="444444"/>
          <w:sz w:val="20"/>
          <w:szCs w:val="20"/>
        </w:rPr>
      </w:pPr>
      <w:r w:rsidRPr="00AE36A8">
        <w:rPr>
          <w:b/>
          <w:bCs/>
          <w:color w:val="000000"/>
        </w:rPr>
        <w:t>2. Права и обязанности сторон</w:t>
      </w:r>
    </w:p>
    <w:p w:rsidR="004D2544" w:rsidRPr="00AE36A8" w:rsidRDefault="004D2544" w:rsidP="004D2544">
      <w:pPr>
        <w:spacing w:after="0"/>
        <w:rPr>
          <w:rFonts w:ascii="Arial" w:hAnsi="Arial" w:cs="Arial"/>
          <w:color w:val="444444"/>
          <w:sz w:val="20"/>
          <w:szCs w:val="20"/>
        </w:rPr>
      </w:pPr>
      <w:r w:rsidRPr="00AE36A8">
        <w:rPr>
          <w:b/>
          <w:bCs/>
          <w:color w:val="000000"/>
        </w:rPr>
        <w:t>2.1. Заказчик обязуется:</w:t>
      </w:r>
    </w:p>
    <w:p w:rsidR="004D2544" w:rsidRPr="00AE36A8" w:rsidRDefault="004D2544" w:rsidP="004D2544">
      <w:pPr>
        <w:spacing w:after="0"/>
        <w:rPr>
          <w:rFonts w:ascii="Arial" w:hAnsi="Arial" w:cs="Arial"/>
          <w:color w:val="444444"/>
          <w:sz w:val="20"/>
          <w:szCs w:val="20"/>
        </w:rPr>
      </w:pPr>
      <w:r w:rsidRPr="00AE36A8">
        <w:rPr>
          <w:color w:val="000000"/>
        </w:rPr>
        <w:t>2.1.1. Перед началом оказания услуги (и в ходе ее оказания) предоставить Исполнителю нео</w:t>
      </w:r>
      <w:r w:rsidRPr="00AE36A8">
        <w:rPr>
          <w:color w:val="000000"/>
        </w:rPr>
        <w:t>б</w:t>
      </w:r>
      <w:r w:rsidRPr="00AE36A8">
        <w:rPr>
          <w:color w:val="000000"/>
        </w:rPr>
        <w:t xml:space="preserve">ходимую информацию для успешного исполнения </w:t>
      </w:r>
      <w:r>
        <w:rPr>
          <w:color w:val="000000"/>
        </w:rPr>
        <w:t>его</w:t>
      </w:r>
      <w:r w:rsidRPr="00AE36A8">
        <w:rPr>
          <w:color w:val="000000"/>
        </w:rPr>
        <w:t xml:space="preserve"> обязательств по настоящему договору. </w:t>
      </w:r>
    </w:p>
    <w:p w:rsidR="004D2544" w:rsidRPr="00AE36A8" w:rsidRDefault="004D2544" w:rsidP="004D2544">
      <w:pPr>
        <w:spacing w:after="0"/>
        <w:rPr>
          <w:rFonts w:ascii="Arial" w:hAnsi="Arial" w:cs="Arial"/>
          <w:color w:val="444444"/>
          <w:sz w:val="20"/>
          <w:szCs w:val="20"/>
        </w:rPr>
      </w:pPr>
      <w:r w:rsidRPr="00AE36A8">
        <w:rPr>
          <w:color w:val="000000"/>
        </w:rPr>
        <w:t>2.1.2. Обеспечить необходимые условия для выполнения своих обязательств сотрудниками И</w:t>
      </w:r>
      <w:r w:rsidRPr="00AE36A8">
        <w:rPr>
          <w:color w:val="000000"/>
        </w:rPr>
        <w:t>с</w:t>
      </w:r>
      <w:r w:rsidRPr="00AE36A8">
        <w:rPr>
          <w:color w:val="000000"/>
        </w:rPr>
        <w:t>полнителя по оказанию услуг Заказчику, о чем составляется соответствующий акт, удостовер</w:t>
      </w:r>
      <w:r w:rsidRPr="00AE36A8">
        <w:rPr>
          <w:color w:val="000000"/>
        </w:rPr>
        <w:t>я</w:t>
      </w:r>
      <w:r w:rsidRPr="00AE36A8">
        <w:rPr>
          <w:color w:val="000000"/>
        </w:rPr>
        <w:t>емый сторонами, в котором при необходимости указывается время начала оказания услуг.</w:t>
      </w:r>
    </w:p>
    <w:p w:rsidR="004D2544" w:rsidRPr="00AE36A8" w:rsidRDefault="004D2544" w:rsidP="004D2544">
      <w:pPr>
        <w:spacing w:after="0"/>
        <w:rPr>
          <w:rFonts w:ascii="Arial" w:hAnsi="Arial" w:cs="Arial"/>
          <w:color w:val="444444"/>
          <w:sz w:val="20"/>
          <w:szCs w:val="20"/>
        </w:rPr>
      </w:pPr>
      <w:r w:rsidRPr="00AE36A8">
        <w:rPr>
          <w:color w:val="000000"/>
        </w:rPr>
        <w:t>2.1.3. Своевременно производить оплату услуг, предоставляемых Исполнителем, в соотве</w:t>
      </w:r>
      <w:r w:rsidRPr="00AE36A8">
        <w:rPr>
          <w:color w:val="000000"/>
        </w:rPr>
        <w:t>т</w:t>
      </w:r>
      <w:r w:rsidRPr="00AE36A8">
        <w:rPr>
          <w:color w:val="000000"/>
        </w:rPr>
        <w:t>ствии с пунктом 3.1 настоящего договора.</w:t>
      </w:r>
    </w:p>
    <w:p w:rsidR="004D2544" w:rsidRPr="00AE36A8" w:rsidRDefault="004D2544" w:rsidP="004D2544">
      <w:pPr>
        <w:spacing w:after="0"/>
        <w:rPr>
          <w:rFonts w:ascii="Arial" w:hAnsi="Arial" w:cs="Arial"/>
          <w:color w:val="444444"/>
          <w:sz w:val="20"/>
          <w:szCs w:val="20"/>
        </w:rPr>
      </w:pPr>
      <w:r w:rsidRPr="00AE36A8">
        <w:rPr>
          <w:color w:val="000000"/>
        </w:rPr>
        <w:t>2.1.4. Незамедлительно уведомлять Исполнителя в случае каких-либо нарушений или прои</w:t>
      </w:r>
      <w:r w:rsidRPr="00AE36A8">
        <w:rPr>
          <w:color w:val="000000"/>
        </w:rPr>
        <w:t>с</w:t>
      </w:r>
      <w:r w:rsidRPr="00AE36A8">
        <w:rPr>
          <w:color w:val="000000"/>
        </w:rPr>
        <w:t>шествий на охраняемом объекте.</w:t>
      </w:r>
    </w:p>
    <w:p w:rsidR="004D2544" w:rsidRPr="00AE36A8" w:rsidRDefault="004D2544" w:rsidP="004D2544">
      <w:pPr>
        <w:spacing w:after="0"/>
        <w:rPr>
          <w:rFonts w:ascii="Arial" w:hAnsi="Arial" w:cs="Arial"/>
          <w:color w:val="444444"/>
          <w:sz w:val="20"/>
          <w:szCs w:val="20"/>
        </w:rPr>
      </w:pPr>
      <w:r w:rsidRPr="00AE36A8">
        <w:rPr>
          <w:color w:val="000000"/>
        </w:rPr>
        <w:t>2.1.5. Обеспечить сотрудникам Исполнителя свободный доступ к установленным в пределах объекта и его окружении средствам связи и пожаротушения, а также к местам общего польз</w:t>
      </w:r>
      <w:r w:rsidRPr="00AE36A8">
        <w:rPr>
          <w:color w:val="000000"/>
        </w:rPr>
        <w:t>о</w:t>
      </w:r>
      <w:r w:rsidRPr="00AE36A8">
        <w:rPr>
          <w:color w:val="000000"/>
        </w:rPr>
        <w:t>вания.</w:t>
      </w:r>
    </w:p>
    <w:p w:rsidR="004D2544" w:rsidRPr="00AE36A8" w:rsidRDefault="004D2544" w:rsidP="004D2544">
      <w:pPr>
        <w:spacing w:after="0"/>
        <w:rPr>
          <w:rFonts w:ascii="Arial" w:hAnsi="Arial" w:cs="Arial"/>
          <w:color w:val="444444"/>
          <w:sz w:val="20"/>
          <w:szCs w:val="20"/>
        </w:rPr>
      </w:pPr>
      <w:r w:rsidRPr="00AE36A8">
        <w:rPr>
          <w:color w:val="000000"/>
        </w:rPr>
        <w:t>2.1.6. Перед сдачей объекта под охрану совместно с сотрудниками Исполнителя проверить и</w:t>
      </w:r>
      <w:r w:rsidRPr="00AE36A8">
        <w:rPr>
          <w:color w:val="000000"/>
        </w:rPr>
        <w:t>с</w:t>
      </w:r>
      <w:r w:rsidRPr="00AE36A8">
        <w:rPr>
          <w:color w:val="000000"/>
        </w:rPr>
        <w:t>правность сре</w:t>
      </w:r>
      <w:proofErr w:type="gramStart"/>
      <w:r w:rsidRPr="00AE36A8">
        <w:rPr>
          <w:color w:val="000000"/>
        </w:rPr>
        <w:t>дств св</w:t>
      </w:r>
      <w:proofErr w:type="gramEnd"/>
      <w:r w:rsidRPr="00AE36A8">
        <w:rPr>
          <w:color w:val="000000"/>
        </w:rPr>
        <w:t>язи, сигнализации и пожаротушения, сохранность и целостность наход</w:t>
      </w:r>
      <w:r w:rsidRPr="00AE36A8">
        <w:rPr>
          <w:color w:val="000000"/>
        </w:rPr>
        <w:t>я</w:t>
      </w:r>
      <w:r w:rsidRPr="00AE36A8">
        <w:rPr>
          <w:color w:val="000000"/>
        </w:rPr>
        <w:t>щегося на объекте имущества, а также отсутствие в пределах охраняемого объекта посторо</w:t>
      </w:r>
      <w:r w:rsidRPr="00AE36A8">
        <w:rPr>
          <w:color w:val="000000"/>
        </w:rPr>
        <w:t>н</w:t>
      </w:r>
      <w:r w:rsidRPr="00AE36A8">
        <w:rPr>
          <w:color w:val="000000"/>
        </w:rPr>
        <w:t>них лиц.</w:t>
      </w:r>
    </w:p>
    <w:p w:rsidR="004D2544" w:rsidRPr="00AE36A8" w:rsidRDefault="004D2544" w:rsidP="004D2544">
      <w:pPr>
        <w:spacing w:after="0"/>
        <w:rPr>
          <w:rFonts w:ascii="Arial" w:hAnsi="Arial" w:cs="Arial"/>
          <w:color w:val="444444"/>
          <w:sz w:val="20"/>
          <w:szCs w:val="20"/>
        </w:rPr>
      </w:pPr>
      <w:r w:rsidRPr="00AE36A8">
        <w:rPr>
          <w:color w:val="000000"/>
        </w:rPr>
        <w:t>2.1.7. Заблаговременно ставить в известность Исполнителя о предстоящих в пределах охраня</w:t>
      </w:r>
      <w:r w:rsidRPr="00AE36A8">
        <w:rPr>
          <w:color w:val="000000"/>
        </w:rPr>
        <w:t>е</w:t>
      </w:r>
      <w:r w:rsidRPr="00AE36A8">
        <w:rPr>
          <w:color w:val="000000"/>
        </w:rPr>
        <w:t xml:space="preserve">мого объекта и </w:t>
      </w:r>
      <w:proofErr w:type="gramStart"/>
      <w:r w:rsidRPr="00AE36A8">
        <w:rPr>
          <w:color w:val="000000"/>
        </w:rPr>
        <w:t>в близи</w:t>
      </w:r>
      <w:proofErr w:type="gramEnd"/>
      <w:r w:rsidRPr="00AE36A8">
        <w:rPr>
          <w:color w:val="000000"/>
        </w:rPr>
        <w:t xml:space="preserve"> него мероприятиях, влияющих на степень угрозы охраняемым имущ</w:t>
      </w:r>
      <w:r w:rsidRPr="00AE36A8">
        <w:rPr>
          <w:color w:val="000000"/>
        </w:rPr>
        <w:t>е</w:t>
      </w:r>
      <w:r w:rsidRPr="00AE36A8">
        <w:rPr>
          <w:color w:val="000000"/>
        </w:rPr>
        <w:t>ственным интересам, для принятия соответствующих охранных мер.</w:t>
      </w:r>
    </w:p>
    <w:p w:rsidR="004D2544" w:rsidRDefault="004D2544" w:rsidP="004D2544">
      <w:pPr>
        <w:spacing w:after="0"/>
        <w:rPr>
          <w:color w:val="000000"/>
        </w:rPr>
      </w:pPr>
      <w:r w:rsidRPr="00D04C31">
        <w:rPr>
          <w:b/>
          <w:color w:val="000000"/>
        </w:rPr>
        <w:lastRenderedPageBreak/>
        <w:t>2.2</w:t>
      </w:r>
      <w:r>
        <w:rPr>
          <w:color w:val="000000"/>
        </w:rPr>
        <w:t>.</w:t>
      </w:r>
      <w:r w:rsidRPr="00AE36A8">
        <w:rPr>
          <w:color w:val="000000"/>
        </w:rPr>
        <w:t xml:space="preserve"> </w:t>
      </w:r>
      <w:r w:rsidRPr="00D04C31">
        <w:rPr>
          <w:b/>
          <w:color w:val="000000"/>
        </w:rPr>
        <w:t>Заказчик имеет право</w:t>
      </w:r>
      <w:r w:rsidRPr="00AE36A8">
        <w:rPr>
          <w:color w:val="000000"/>
        </w:rPr>
        <w:t xml:space="preserve"> требовать от Исполнителя надлежащего исполнения условий настоящего договора. </w:t>
      </w:r>
    </w:p>
    <w:p w:rsidR="004D2544" w:rsidRDefault="004D2544" w:rsidP="004D2544">
      <w:pPr>
        <w:spacing w:after="0"/>
        <w:rPr>
          <w:b/>
          <w:bCs/>
          <w:color w:val="000000"/>
        </w:rPr>
      </w:pPr>
      <w:r w:rsidRPr="00AE36A8">
        <w:rPr>
          <w:b/>
          <w:bCs/>
          <w:color w:val="000000"/>
        </w:rPr>
        <w:t>2.</w:t>
      </w:r>
      <w:r>
        <w:rPr>
          <w:b/>
          <w:bCs/>
          <w:color w:val="000000"/>
        </w:rPr>
        <w:t>3</w:t>
      </w:r>
      <w:r w:rsidRPr="00AE36A8">
        <w:rPr>
          <w:b/>
          <w:bCs/>
          <w:color w:val="000000"/>
        </w:rPr>
        <w:t>. Исполнитель обязуется:</w:t>
      </w:r>
    </w:p>
    <w:p w:rsidR="004D2544" w:rsidRPr="00AE36A8" w:rsidRDefault="004D2544" w:rsidP="004D2544">
      <w:pPr>
        <w:spacing w:after="0"/>
        <w:rPr>
          <w:rFonts w:ascii="Arial" w:hAnsi="Arial" w:cs="Arial"/>
          <w:color w:val="444444"/>
          <w:sz w:val="20"/>
          <w:szCs w:val="20"/>
        </w:rPr>
      </w:pPr>
      <w:r>
        <w:rPr>
          <w:color w:val="000000"/>
        </w:rPr>
        <w:t>2.3</w:t>
      </w:r>
      <w:r w:rsidRPr="00AE36A8">
        <w:rPr>
          <w:color w:val="000000"/>
        </w:rPr>
        <w:t>.</w:t>
      </w:r>
      <w:r>
        <w:rPr>
          <w:color w:val="000000"/>
        </w:rPr>
        <w:t>1</w:t>
      </w:r>
      <w:r w:rsidRPr="00AE36A8">
        <w:rPr>
          <w:color w:val="000000"/>
        </w:rPr>
        <w:t>.</w:t>
      </w:r>
      <w:r w:rsidRPr="00AE36A8">
        <w:rPr>
          <w:b/>
          <w:bCs/>
          <w:color w:val="000000"/>
        </w:rPr>
        <w:t xml:space="preserve"> </w:t>
      </w:r>
      <w:r>
        <w:rPr>
          <w:color w:val="000000"/>
        </w:rPr>
        <w:t>Изучить охраняемый объект, разработать предложения и подготовить рекомендации по вопросам охраны объектов.</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2</w:t>
      </w:r>
      <w:r w:rsidRPr="00AE36A8">
        <w:rPr>
          <w:color w:val="000000"/>
        </w:rPr>
        <w:t>.</w:t>
      </w:r>
      <w:r w:rsidRPr="00AE36A8">
        <w:rPr>
          <w:b/>
          <w:bCs/>
          <w:color w:val="000000"/>
        </w:rPr>
        <w:t xml:space="preserve"> </w:t>
      </w:r>
      <w:r w:rsidRPr="00AE36A8">
        <w:rPr>
          <w:color w:val="000000"/>
        </w:rPr>
        <w:t xml:space="preserve">Выставить  пост охраны в количестве </w:t>
      </w:r>
      <w:r>
        <w:rPr>
          <w:color w:val="000000"/>
        </w:rPr>
        <w:t>1</w:t>
      </w:r>
      <w:r w:rsidRPr="00AE36A8">
        <w:rPr>
          <w:color w:val="000000"/>
        </w:rPr>
        <w:t xml:space="preserve"> сотрудник</w:t>
      </w:r>
      <w:r>
        <w:rPr>
          <w:color w:val="000000"/>
        </w:rPr>
        <w:t>а</w:t>
      </w:r>
      <w:r w:rsidRPr="00AE36A8">
        <w:rPr>
          <w:color w:val="000000"/>
        </w:rPr>
        <w:t xml:space="preserve"> охраны, на объект</w:t>
      </w:r>
      <w:r>
        <w:rPr>
          <w:color w:val="000000"/>
        </w:rPr>
        <w:t>ах</w:t>
      </w:r>
      <w:r w:rsidRPr="00AE36A8">
        <w:rPr>
          <w:color w:val="000000"/>
        </w:rPr>
        <w:t>, указанн</w:t>
      </w:r>
      <w:r>
        <w:rPr>
          <w:color w:val="000000"/>
        </w:rPr>
        <w:t>ых</w:t>
      </w:r>
      <w:r w:rsidRPr="00AE36A8">
        <w:rPr>
          <w:color w:val="000000"/>
        </w:rPr>
        <w:t xml:space="preserve"> в п. 1.1. настоящего Договора с режимом работы:</w:t>
      </w:r>
    </w:p>
    <w:p w:rsidR="004D2544" w:rsidRDefault="004D2544" w:rsidP="004D2544">
      <w:pPr>
        <w:spacing w:after="0"/>
        <w:rPr>
          <w:color w:val="000000"/>
        </w:rPr>
      </w:pPr>
      <w:r w:rsidRPr="00AE36A8">
        <w:rPr>
          <w:color w:val="000000"/>
        </w:rPr>
        <w:t> - круглосуточно</w:t>
      </w:r>
      <w:r>
        <w:rPr>
          <w:color w:val="000000"/>
        </w:rPr>
        <w:t>: с 8-00 до 8-00 следующего дня.</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3</w:t>
      </w:r>
      <w:r w:rsidRPr="00AE36A8">
        <w:rPr>
          <w:color w:val="000000"/>
        </w:rPr>
        <w:t>.</w:t>
      </w:r>
      <w:r w:rsidRPr="00AE36A8">
        <w:rPr>
          <w:b/>
          <w:bCs/>
          <w:color w:val="000000"/>
        </w:rPr>
        <w:t xml:space="preserve"> </w:t>
      </w:r>
      <w:r w:rsidRPr="00E2553A">
        <w:rPr>
          <w:bCs/>
          <w:color w:val="000000"/>
        </w:rPr>
        <w:t>О</w:t>
      </w:r>
      <w:r w:rsidRPr="00E2553A">
        <w:rPr>
          <w:color w:val="000000"/>
        </w:rPr>
        <w:t>существлять</w:t>
      </w:r>
      <w:r>
        <w:rPr>
          <w:color w:val="000000"/>
        </w:rPr>
        <w:t xml:space="preserve"> ежедневное патрулирование объектов, указанных в п. 1.1. договора.</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4</w:t>
      </w:r>
      <w:r w:rsidRPr="00AE36A8">
        <w:rPr>
          <w:color w:val="000000"/>
        </w:rPr>
        <w:t>. Соблюдать во время исполнения обязанностей по настоящему договору правила пожа</w:t>
      </w:r>
      <w:r w:rsidRPr="00AE36A8">
        <w:rPr>
          <w:color w:val="000000"/>
        </w:rPr>
        <w:t>р</w:t>
      </w:r>
      <w:r w:rsidRPr="00AE36A8">
        <w:rPr>
          <w:color w:val="000000"/>
        </w:rPr>
        <w:t>ной безопасности, а в случаях обнаружения на охраняемом объекте возгорания принимать м</w:t>
      </w:r>
      <w:r w:rsidRPr="00AE36A8">
        <w:rPr>
          <w:color w:val="000000"/>
        </w:rPr>
        <w:t>е</w:t>
      </w:r>
      <w:r w:rsidRPr="00AE36A8">
        <w:rPr>
          <w:color w:val="000000"/>
        </w:rPr>
        <w:t>ры по вызову пожарной охраны и ликвидации возгорания.</w:t>
      </w:r>
      <w:r>
        <w:rPr>
          <w:color w:val="000000"/>
        </w:rPr>
        <w:t xml:space="preserve"> </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5</w:t>
      </w:r>
      <w:r w:rsidRPr="00AE36A8">
        <w:rPr>
          <w:color w:val="000000"/>
        </w:rPr>
        <w:t>. Обеспечить у лиц, оказывающих услуги в соответствии с настоящим договором, наличие соответствующих документов, предоставляющих право работать в качестве частного охранн</w:t>
      </w:r>
      <w:r w:rsidRPr="00AE36A8">
        <w:rPr>
          <w:color w:val="000000"/>
        </w:rPr>
        <w:t>и</w:t>
      </w:r>
      <w:r w:rsidRPr="00AE36A8">
        <w:rPr>
          <w:color w:val="000000"/>
        </w:rPr>
        <w:t>ка.</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6</w:t>
      </w:r>
      <w:r w:rsidRPr="00AE36A8">
        <w:rPr>
          <w:color w:val="000000"/>
        </w:rPr>
        <w:t>. Ставить в известность Заказчика обо всех выявленных недостатках и нарушениях на охраняемом объекте,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в с</w:t>
      </w:r>
      <w:r w:rsidRPr="00AE36A8">
        <w:rPr>
          <w:color w:val="000000"/>
        </w:rPr>
        <w:t>о</w:t>
      </w:r>
      <w:r w:rsidRPr="00AE36A8">
        <w:rPr>
          <w:color w:val="000000"/>
        </w:rPr>
        <w:t>ответствии с настоящим договором.</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7</w:t>
      </w:r>
      <w:r w:rsidRPr="00AE36A8">
        <w:rPr>
          <w:color w:val="000000"/>
        </w:rPr>
        <w:t>. При получении уведомления от Заказчика о фактах нарушения или происшествия на охраняемом объекте незамедлительно привлекать для участия в разбирательстве уполномоче</w:t>
      </w:r>
      <w:r w:rsidRPr="00AE36A8">
        <w:rPr>
          <w:color w:val="000000"/>
        </w:rPr>
        <w:t>н</w:t>
      </w:r>
      <w:r w:rsidRPr="00AE36A8">
        <w:rPr>
          <w:color w:val="000000"/>
        </w:rPr>
        <w:t>ное Исполнителем лицо.</w:t>
      </w:r>
      <w:r>
        <w:rPr>
          <w:color w:val="000000"/>
        </w:rPr>
        <w:t xml:space="preserve"> </w:t>
      </w:r>
      <w:r w:rsidRPr="00AE36A8">
        <w:rPr>
          <w:color w:val="000000"/>
        </w:rPr>
        <w:t>О факте нарушения целостности охраняемых помещений или прич</w:t>
      </w:r>
      <w:r w:rsidRPr="00AE36A8">
        <w:rPr>
          <w:color w:val="000000"/>
        </w:rPr>
        <w:t>и</w:t>
      </w:r>
      <w:r w:rsidRPr="00AE36A8">
        <w:rPr>
          <w:color w:val="000000"/>
        </w:rPr>
        <w:t>нения ущерба имуществу Заказчика сотрудники Исполнителя обязаны сообщить в дежурную часть орган</w:t>
      </w:r>
      <w:r>
        <w:rPr>
          <w:color w:val="000000"/>
        </w:rPr>
        <w:t>ов</w:t>
      </w:r>
      <w:r w:rsidRPr="00AE36A8">
        <w:rPr>
          <w:color w:val="000000"/>
        </w:rPr>
        <w:t xml:space="preserve"> внутренних дел, Заказчику и до прибытия представителей правоохранительных органов и Заказчика к месту происшествия обеспечить охрану и неприкосновенность места происшествия.</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w:t>
      </w:r>
      <w:r w:rsidRPr="00AE36A8">
        <w:rPr>
          <w:color w:val="000000"/>
        </w:rPr>
        <w:t>.</w:t>
      </w:r>
      <w:r>
        <w:rPr>
          <w:color w:val="000000"/>
        </w:rPr>
        <w:t>8</w:t>
      </w:r>
      <w:r w:rsidRPr="00AE36A8">
        <w:rPr>
          <w:color w:val="000000"/>
        </w:rPr>
        <w:t xml:space="preserve">. Ежемесячно до 5 числа месяца </w:t>
      </w:r>
      <w:r>
        <w:rPr>
          <w:color w:val="000000"/>
        </w:rPr>
        <w:t xml:space="preserve">следующего за отчетным периодом </w:t>
      </w:r>
      <w:r w:rsidRPr="00AE36A8">
        <w:rPr>
          <w:color w:val="000000"/>
        </w:rPr>
        <w:t>представлять заказч</w:t>
      </w:r>
      <w:r w:rsidRPr="00AE36A8">
        <w:rPr>
          <w:color w:val="000000"/>
        </w:rPr>
        <w:t>и</w:t>
      </w:r>
      <w:r w:rsidRPr="00AE36A8">
        <w:rPr>
          <w:color w:val="000000"/>
        </w:rPr>
        <w:t xml:space="preserve">ку </w:t>
      </w:r>
      <w:r>
        <w:rPr>
          <w:color w:val="000000"/>
        </w:rPr>
        <w:t>акт о выполнении работ (услуг) и счет-фактуру за отчетный период</w:t>
      </w:r>
      <w:r w:rsidRPr="00AE36A8">
        <w:rPr>
          <w:color w:val="000000"/>
        </w:rPr>
        <w:t>.</w:t>
      </w:r>
    </w:p>
    <w:p w:rsidR="004D2544" w:rsidRDefault="004D2544" w:rsidP="004D2544">
      <w:pPr>
        <w:spacing w:after="0"/>
        <w:rPr>
          <w:color w:val="000000"/>
        </w:rPr>
      </w:pPr>
      <w:r w:rsidRPr="00AE36A8">
        <w:rPr>
          <w:color w:val="000000"/>
        </w:rPr>
        <w:t>2.</w:t>
      </w:r>
      <w:r>
        <w:rPr>
          <w:color w:val="000000"/>
        </w:rPr>
        <w:t>3</w:t>
      </w:r>
      <w:r w:rsidRPr="00AE36A8">
        <w:rPr>
          <w:color w:val="000000"/>
        </w:rPr>
        <w:t>.</w:t>
      </w:r>
      <w:r>
        <w:rPr>
          <w:color w:val="000000"/>
        </w:rPr>
        <w:t>9.</w:t>
      </w:r>
      <w:r w:rsidRPr="00AE36A8">
        <w:rPr>
          <w:color w:val="000000"/>
        </w:rPr>
        <w:t xml:space="preserve"> </w:t>
      </w:r>
      <w:r>
        <w:rPr>
          <w:color w:val="000000"/>
        </w:rPr>
        <w:t>В установленном законом порядке содействовать Заказчику в поддержании обществе</w:t>
      </w:r>
      <w:r>
        <w:rPr>
          <w:color w:val="000000"/>
        </w:rPr>
        <w:t>н</w:t>
      </w:r>
      <w:r>
        <w:rPr>
          <w:color w:val="000000"/>
        </w:rPr>
        <w:t>ного порядка на объекте.</w:t>
      </w:r>
    </w:p>
    <w:p w:rsidR="004D2544" w:rsidRPr="00AE36A8" w:rsidRDefault="004D2544" w:rsidP="004D2544">
      <w:pPr>
        <w:spacing w:after="0"/>
        <w:rPr>
          <w:rFonts w:ascii="Arial" w:hAnsi="Arial" w:cs="Arial"/>
          <w:color w:val="444444"/>
          <w:sz w:val="20"/>
          <w:szCs w:val="20"/>
        </w:rPr>
      </w:pPr>
      <w:r w:rsidRPr="00AE36A8">
        <w:rPr>
          <w:color w:val="000000"/>
        </w:rPr>
        <w:t>2.</w:t>
      </w:r>
      <w:r>
        <w:rPr>
          <w:color w:val="000000"/>
        </w:rPr>
        <w:t>3.10.</w:t>
      </w:r>
      <w:r w:rsidRPr="00AE36A8">
        <w:rPr>
          <w:color w:val="000000"/>
        </w:rPr>
        <w:t xml:space="preserve"> </w:t>
      </w:r>
      <w:r>
        <w:rPr>
          <w:color w:val="000000"/>
        </w:rPr>
        <w:t>Осуществлять иные мероприятия по выполнению своих обязательств перед Заказчиком.</w:t>
      </w:r>
    </w:p>
    <w:p w:rsidR="004D2544" w:rsidRPr="00AE36A8" w:rsidRDefault="004D2544" w:rsidP="004D2544">
      <w:pPr>
        <w:spacing w:after="0"/>
        <w:rPr>
          <w:rFonts w:ascii="Arial" w:hAnsi="Arial" w:cs="Arial"/>
          <w:color w:val="444444"/>
          <w:sz w:val="20"/>
          <w:szCs w:val="20"/>
        </w:rPr>
      </w:pPr>
      <w:r w:rsidRPr="0065683E">
        <w:rPr>
          <w:b/>
          <w:color w:val="000000"/>
        </w:rPr>
        <w:t>2.4.</w:t>
      </w:r>
      <w:r w:rsidRPr="00AE36A8">
        <w:rPr>
          <w:color w:val="000000"/>
        </w:rPr>
        <w:t xml:space="preserve"> </w:t>
      </w:r>
      <w:r w:rsidRPr="00030B56">
        <w:rPr>
          <w:b/>
          <w:color w:val="000000"/>
        </w:rPr>
        <w:t>Исполнитель имеет право:</w:t>
      </w:r>
    </w:p>
    <w:p w:rsidR="004D2544" w:rsidRPr="00AE36A8" w:rsidRDefault="004D2544" w:rsidP="004D2544">
      <w:pPr>
        <w:spacing w:after="0"/>
        <w:rPr>
          <w:rFonts w:ascii="Arial" w:hAnsi="Arial" w:cs="Arial"/>
          <w:color w:val="444444"/>
          <w:sz w:val="20"/>
          <w:szCs w:val="20"/>
        </w:rPr>
      </w:pPr>
      <w:r w:rsidRPr="00AE36A8">
        <w:rPr>
          <w:color w:val="000000"/>
        </w:rPr>
        <w:t>2.4.1. Вносить предложения Заказчику по совершенствованию в его интересах мер безопасн</w:t>
      </w:r>
      <w:r w:rsidRPr="00AE36A8">
        <w:rPr>
          <w:color w:val="000000"/>
        </w:rPr>
        <w:t>о</w:t>
      </w:r>
      <w:r w:rsidRPr="00AE36A8">
        <w:rPr>
          <w:color w:val="000000"/>
        </w:rPr>
        <w:t>сти.</w:t>
      </w:r>
    </w:p>
    <w:p w:rsidR="004D2544" w:rsidRPr="00AE36A8" w:rsidRDefault="004D2544" w:rsidP="004D2544">
      <w:pPr>
        <w:spacing w:after="0"/>
        <w:rPr>
          <w:rFonts w:ascii="Arial" w:hAnsi="Arial" w:cs="Arial"/>
          <w:color w:val="444444"/>
          <w:sz w:val="20"/>
          <w:szCs w:val="20"/>
        </w:rPr>
      </w:pPr>
      <w:r w:rsidRPr="00AE36A8">
        <w:rPr>
          <w:color w:val="000000"/>
        </w:rPr>
        <w:t>2.4.2. Обращаться в правоохранительные органы при возникновении ситуаций, связанных с полной или частичной невозможностью оказания своими силами услуг Заказчику.</w:t>
      </w:r>
    </w:p>
    <w:p w:rsidR="004D2544" w:rsidRPr="00AE36A8" w:rsidRDefault="004D2544" w:rsidP="004D2544">
      <w:pPr>
        <w:spacing w:after="0"/>
        <w:rPr>
          <w:rFonts w:ascii="Arial" w:hAnsi="Arial" w:cs="Arial"/>
          <w:color w:val="444444"/>
          <w:sz w:val="20"/>
          <w:szCs w:val="20"/>
        </w:rPr>
      </w:pPr>
      <w:r w:rsidRPr="00AE36A8">
        <w:rPr>
          <w:color w:val="000000"/>
        </w:rPr>
        <w:t>2.4.3. Использовать предоставленное Заказчиком в целях оказания ему услуг имущество и др</w:t>
      </w:r>
      <w:r w:rsidRPr="00AE36A8">
        <w:rPr>
          <w:color w:val="000000"/>
        </w:rPr>
        <w:t>у</w:t>
      </w:r>
      <w:r w:rsidRPr="00AE36A8">
        <w:rPr>
          <w:color w:val="000000"/>
        </w:rPr>
        <w:t>гие средства.</w:t>
      </w:r>
    </w:p>
    <w:p w:rsidR="004D2544" w:rsidRPr="00AE36A8" w:rsidRDefault="004D2544" w:rsidP="004D2544">
      <w:pPr>
        <w:spacing w:after="0"/>
        <w:ind w:firstLine="900"/>
        <w:jc w:val="center"/>
        <w:rPr>
          <w:rFonts w:ascii="Arial" w:hAnsi="Arial" w:cs="Arial"/>
          <w:color w:val="444444"/>
          <w:sz w:val="20"/>
          <w:szCs w:val="20"/>
        </w:rPr>
      </w:pPr>
      <w:r w:rsidRPr="00AE36A8">
        <w:rPr>
          <w:b/>
          <w:bCs/>
          <w:color w:val="000000"/>
        </w:rPr>
        <w:t>3. Порядок расчетов</w:t>
      </w:r>
    </w:p>
    <w:p w:rsidR="004D2544" w:rsidRPr="00E32AE7" w:rsidRDefault="004D2544" w:rsidP="004D2544">
      <w:pPr>
        <w:spacing w:after="0"/>
        <w:rPr>
          <w:rFonts w:ascii="Arial" w:hAnsi="Arial" w:cs="Arial"/>
          <w:color w:val="FF0000"/>
          <w:sz w:val="20"/>
          <w:szCs w:val="20"/>
        </w:rPr>
      </w:pPr>
      <w:r w:rsidRPr="00AE36A8">
        <w:rPr>
          <w:color w:val="000000"/>
        </w:rPr>
        <w:t xml:space="preserve">3.1. </w:t>
      </w:r>
      <w:r w:rsidRPr="00AB47BF">
        <w:t>Стоимость услуг Исполнителя определяется исходя из расчета стоимости (Приложение №3) ____________ рублей в месяц. Оплата услуг Исполнителя производится Заказчиком в т</w:t>
      </w:r>
      <w:r w:rsidRPr="00AB47BF">
        <w:t>е</w:t>
      </w:r>
      <w:r w:rsidRPr="00AB47BF">
        <w:t xml:space="preserve">чение </w:t>
      </w:r>
      <w:r w:rsidR="00B83E00">
        <w:t>двенадцати</w:t>
      </w:r>
      <w:r w:rsidRPr="00AB47BF">
        <w:t xml:space="preserve"> месяцев после подписания каждого акта выполненных услуг.</w:t>
      </w:r>
    </w:p>
    <w:p w:rsidR="004D2544" w:rsidRPr="00AE36A8" w:rsidRDefault="004D2544" w:rsidP="004D2544">
      <w:pPr>
        <w:spacing w:after="0"/>
        <w:ind w:firstLine="900"/>
        <w:jc w:val="center"/>
        <w:rPr>
          <w:rFonts w:ascii="Arial" w:hAnsi="Arial" w:cs="Arial"/>
          <w:color w:val="444444"/>
          <w:sz w:val="20"/>
          <w:szCs w:val="20"/>
        </w:rPr>
      </w:pPr>
      <w:r w:rsidRPr="00AE36A8">
        <w:rPr>
          <w:b/>
          <w:bCs/>
          <w:color w:val="000000"/>
        </w:rPr>
        <w:t>4. Ответственность сторон</w:t>
      </w:r>
    </w:p>
    <w:p w:rsidR="004D2544" w:rsidRPr="00AE36A8" w:rsidRDefault="004D2544" w:rsidP="004D2544">
      <w:pPr>
        <w:spacing w:before="120" w:after="120"/>
        <w:rPr>
          <w:rFonts w:ascii="Arial" w:hAnsi="Arial" w:cs="Arial"/>
          <w:color w:val="444444"/>
          <w:sz w:val="20"/>
          <w:szCs w:val="20"/>
        </w:rPr>
      </w:pPr>
      <w:r w:rsidRPr="00AE36A8">
        <w:rPr>
          <w:color w:val="000000"/>
        </w:rPr>
        <w:t>4.1. За неисполнение или ненадлежащие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положениями настоящего договора.</w:t>
      </w:r>
    </w:p>
    <w:p w:rsidR="004D2544" w:rsidRPr="00AE36A8" w:rsidRDefault="004D2544" w:rsidP="004D2544">
      <w:pPr>
        <w:spacing w:before="120" w:after="120"/>
        <w:rPr>
          <w:rFonts w:ascii="Arial" w:hAnsi="Arial" w:cs="Arial"/>
          <w:color w:val="444444"/>
          <w:sz w:val="20"/>
          <w:szCs w:val="20"/>
        </w:rPr>
      </w:pPr>
      <w:r w:rsidRPr="00AE36A8">
        <w:rPr>
          <w:color w:val="000000"/>
        </w:rPr>
        <w:t xml:space="preserve">4.2. </w:t>
      </w:r>
      <w:proofErr w:type="gramStart"/>
      <w:r w:rsidRPr="00AE36A8">
        <w:rPr>
          <w:color w:val="000000"/>
        </w:rPr>
        <w:t>В случае утраты имущества (причинения вреда имуществу) Заказчика, переданного надл</w:t>
      </w:r>
      <w:r w:rsidRPr="00AE36A8">
        <w:rPr>
          <w:color w:val="000000"/>
        </w:rPr>
        <w:t>е</w:t>
      </w:r>
      <w:r w:rsidRPr="00AE36A8">
        <w:rPr>
          <w:color w:val="000000"/>
        </w:rPr>
        <w:t xml:space="preserve">жащим образом под охрану сотрудникам Исполнителя в порядке, установленном Инструкцией </w:t>
      </w:r>
      <w:r>
        <w:rPr>
          <w:color w:val="000000"/>
        </w:rPr>
        <w:t>о пропускном и внутри объектовом режимах</w:t>
      </w:r>
      <w:r w:rsidRPr="00AE36A8">
        <w:rPr>
          <w:color w:val="000000"/>
        </w:rPr>
        <w:t xml:space="preserve"> и иными согласованными сторонами документ</w:t>
      </w:r>
      <w:r w:rsidRPr="00AE36A8">
        <w:rPr>
          <w:color w:val="000000"/>
        </w:rPr>
        <w:t>а</w:t>
      </w:r>
      <w:r w:rsidRPr="00AE36A8">
        <w:rPr>
          <w:color w:val="000000"/>
        </w:rPr>
        <w:t>ми (охраняемое время), вследствие недобросовестного выполнения Исполнителем обязательств по настоящему договору, вред подлежит возмещению Заказчику в размере причиненного де</w:t>
      </w:r>
      <w:r w:rsidRPr="00AE36A8">
        <w:rPr>
          <w:color w:val="000000"/>
        </w:rPr>
        <w:t>й</w:t>
      </w:r>
      <w:r w:rsidRPr="00AE36A8">
        <w:rPr>
          <w:color w:val="000000"/>
        </w:rPr>
        <w:t>ствительного ущерба или по согласованию между сторонами.</w:t>
      </w:r>
      <w:proofErr w:type="gramEnd"/>
      <w:r w:rsidRPr="00AE36A8">
        <w:rPr>
          <w:color w:val="000000"/>
        </w:rPr>
        <w:t xml:space="preserve"> Снятие остатков материальных ценностей производится немедленно по прибытии представителей сторон на место происш</w:t>
      </w:r>
      <w:r w:rsidRPr="00AE36A8">
        <w:rPr>
          <w:color w:val="000000"/>
        </w:rPr>
        <w:t>е</w:t>
      </w:r>
      <w:r w:rsidRPr="00AE36A8">
        <w:rPr>
          <w:color w:val="000000"/>
        </w:rPr>
        <w:lastRenderedPageBreak/>
        <w:t>ствия. Ответственность Исполнителя наступает тогда, когда вина его сотрудников в нанесении ущерба (причинении вреда) подтверждается выводами совместно проведенного сторонами служебного расследования либо (в случае разногласий между сторонами) соответствующим решением суда. Не подлежит возмещению Исполнителем вред, если он причинен в состоянии необходимой обороны или крайней необходимости.</w:t>
      </w:r>
    </w:p>
    <w:p w:rsidR="004D2544" w:rsidRPr="00AE36A8" w:rsidRDefault="004D2544" w:rsidP="004D2544">
      <w:pPr>
        <w:spacing w:before="120" w:after="120"/>
        <w:rPr>
          <w:rFonts w:ascii="Arial" w:hAnsi="Arial" w:cs="Arial"/>
          <w:color w:val="444444"/>
          <w:sz w:val="20"/>
          <w:szCs w:val="20"/>
        </w:rPr>
      </w:pPr>
      <w:r w:rsidRPr="00AE36A8">
        <w:rPr>
          <w:color w:val="000000"/>
        </w:rPr>
        <w:t>4.</w:t>
      </w:r>
      <w:r>
        <w:rPr>
          <w:color w:val="000000"/>
        </w:rPr>
        <w:t>3</w:t>
      </w:r>
      <w:r w:rsidRPr="00AE36A8">
        <w:rPr>
          <w:color w:val="000000"/>
        </w:rPr>
        <w:t>. При возврате Заказчику похищенного имущества полностью или частично присутствие представителя Исполнителя является обязательным. Стоимость возвращенного имущества в установленном порядке исключается из общей суммы требований Заказчика, а ранее оплаче</w:t>
      </w:r>
      <w:r w:rsidRPr="00AE36A8">
        <w:rPr>
          <w:color w:val="000000"/>
        </w:rPr>
        <w:t>н</w:t>
      </w:r>
      <w:r w:rsidRPr="00AE36A8">
        <w:rPr>
          <w:color w:val="000000"/>
        </w:rPr>
        <w:t>ная Исполнителем сумма за это имущество возвращается Исполнителю Заказчиком. Если во</w:t>
      </w:r>
      <w:r w:rsidRPr="00AE36A8">
        <w:rPr>
          <w:color w:val="000000"/>
        </w:rPr>
        <w:t>з</w:t>
      </w:r>
      <w:r w:rsidRPr="00AE36A8">
        <w:rPr>
          <w:color w:val="000000"/>
        </w:rPr>
        <w:t>вращенное имущество окажется поврежденным, об этом составляется акт с участием сторон и компетентных лиц для определения процента пригодности указанного имущества и его сто</w:t>
      </w:r>
      <w:r w:rsidRPr="00AE36A8">
        <w:rPr>
          <w:color w:val="000000"/>
        </w:rPr>
        <w:t>и</w:t>
      </w:r>
      <w:r w:rsidRPr="00AE36A8">
        <w:rPr>
          <w:color w:val="000000"/>
        </w:rPr>
        <w:t>мости. Размер уценки Заказчик включает в свои требования.</w:t>
      </w:r>
    </w:p>
    <w:p w:rsidR="004D2544" w:rsidRPr="00AE36A8" w:rsidRDefault="004D2544" w:rsidP="004D2544">
      <w:pPr>
        <w:spacing w:before="120" w:after="120"/>
        <w:rPr>
          <w:rFonts w:ascii="Arial" w:hAnsi="Arial" w:cs="Arial"/>
          <w:color w:val="444444"/>
          <w:sz w:val="20"/>
          <w:szCs w:val="20"/>
        </w:rPr>
      </w:pPr>
      <w:r w:rsidRPr="00AE36A8">
        <w:rPr>
          <w:color w:val="000000"/>
        </w:rPr>
        <w:t>4.</w:t>
      </w:r>
      <w:r>
        <w:rPr>
          <w:color w:val="000000"/>
        </w:rPr>
        <w:t>4</w:t>
      </w:r>
      <w:r w:rsidRPr="00AE36A8">
        <w:rPr>
          <w:color w:val="000000"/>
        </w:rPr>
        <w:t>. Размер ущерба определяется по ценам на день причинения Заказчику ущерба и подтве</w:t>
      </w:r>
      <w:r w:rsidRPr="00AE36A8">
        <w:rPr>
          <w:color w:val="000000"/>
        </w:rPr>
        <w:t>р</w:t>
      </w:r>
      <w:r w:rsidRPr="00AE36A8">
        <w:rPr>
          <w:color w:val="000000"/>
        </w:rPr>
        <w:t>ждается документально (калькуляцией и т.п.). При возникновении у сторон разногласий отн</w:t>
      </w:r>
      <w:r w:rsidRPr="00AE36A8">
        <w:rPr>
          <w:color w:val="000000"/>
        </w:rPr>
        <w:t>о</w:t>
      </w:r>
      <w:r w:rsidRPr="00AE36A8">
        <w:rPr>
          <w:color w:val="000000"/>
        </w:rPr>
        <w:t>сительно размера причиненного ущерба может быть по соглашению сторон назначена экспе</w:t>
      </w:r>
      <w:r w:rsidRPr="00AE36A8">
        <w:rPr>
          <w:color w:val="000000"/>
        </w:rPr>
        <w:t>р</w:t>
      </w:r>
      <w:r w:rsidRPr="00AE36A8">
        <w:rPr>
          <w:color w:val="000000"/>
        </w:rPr>
        <w:t>тиза, стоимость которой оплачивается сторонами поровну. В случае, когда на экспертизе настаивает одна из сторон, стоимость услуг эксперта предварительно оплачивается этой же стороной. Если результат экспертизы подтвердит правильность расчетов сторонами, оплати</w:t>
      </w:r>
      <w:r w:rsidRPr="00AE36A8">
        <w:rPr>
          <w:color w:val="000000"/>
        </w:rPr>
        <w:t>в</w:t>
      </w:r>
      <w:r w:rsidRPr="00AE36A8">
        <w:rPr>
          <w:color w:val="000000"/>
        </w:rPr>
        <w:t>шей экспертизу в одностороннем порядке, вторая сторона возмещает ей расходы по оплате услуг эксперта в полном объеме. Возмещение ущерба производиться в рублях.</w:t>
      </w:r>
    </w:p>
    <w:p w:rsidR="004D2544" w:rsidRPr="00AE36A8" w:rsidRDefault="004D2544" w:rsidP="004D2544">
      <w:pPr>
        <w:spacing w:before="120" w:after="120"/>
        <w:jc w:val="center"/>
        <w:rPr>
          <w:rFonts w:ascii="Arial" w:hAnsi="Arial" w:cs="Arial"/>
          <w:color w:val="444444"/>
          <w:sz w:val="20"/>
          <w:szCs w:val="20"/>
        </w:rPr>
      </w:pPr>
      <w:r w:rsidRPr="00AE36A8">
        <w:rPr>
          <w:b/>
          <w:bCs/>
          <w:color w:val="000000"/>
        </w:rPr>
        <w:t>5. Разрешение споров</w:t>
      </w:r>
    </w:p>
    <w:p w:rsidR="004D2544" w:rsidRPr="00AE36A8" w:rsidRDefault="004D2544" w:rsidP="004D2544">
      <w:pPr>
        <w:spacing w:before="120" w:after="120"/>
        <w:rPr>
          <w:rFonts w:ascii="Arial" w:hAnsi="Arial" w:cs="Arial"/>
          <w:color w:val="444444"/>
          <w:sz w:val="20"/>
          <w:szCs w:val="20"/>
        </w:rPr>
      </w:pPr>
      <w:r w:rsidRPr="00AE36A8">
        <w:rPr>
          <w:color w:val="000000"/>
        </w:rPr>
        <w:t>5.1. В случае возникновения разногласий и споров по условиям настоящего договора между сторонами они подлежат урегулированию путем переговоров.</w:t>
      </w:r>
    </w:p>
    <w:p w:rsidR="004D2544" w:rsidRPr="00AE36A8" w:rsidRDefault="004D2544" w:rsidP="004D2544">
      <w:pPr>
        <w:spacing w:before="120" w:after="120"/>
        <w:rPr>
          <w:rFonts w:ascii="Arial" w:hAnsi="Arial" w:cs="Arial"/>
          <w:color w:val="444444"/>
          <w:sz w:val="20"/>
          <w:szCs w:val="20"/>
        </w:rPr>
      </w:pPr>
      <w:r w:rsidRPr="00AE36A8">
        <w:rPr>
          <w:color w:val="000000"/>
        </w:rPr>
        <w:t>5.2. Если споры или разногласия между сторонами не будут урегулированы в процессе перег</w:t>
      </w:r>
      <w:r w:rsidRPr="00AE36A8">
        <w:rPr>
          <w:color w:val="000000"/>
        </w:rPr>
        <w:t>о</w:t>
      </w:r>
      <w:r w:rsidRPr="00AE36A8">
        <w:rPr>
          <w:color w:val="000000"/>
        </w:rPr>
        <w:t>воров, то они подлежат разрешению в установленном порядке.</w:t>
      </w:r>
    </w:p>
    <w:p w:rsidR="004D2544" w:rsidRPr="00AE36A8" w:rsidRDefault="004D2544" w:rsidP="004D2544">
      <w:pPr>
        <w:spacing w:before="120" w:after="120"/>
        <w:jc w:val="center"/>
        <w:rPr>
          <w:rFonts w:ascii="Arial" w:hAnsi="Arial" w:cs="Arial"/>
          <w:color w:val="444444"/>
          <w:sz w:val="20"/>
          <w:szCs w:val="20"/>
        </w:rPr>
      </w:pPr>
      <w:r w:rsidRPr="00AE36A8">
        <w:rPr>
          <w:b/>
          <w:bCs/>
          <w:color w:val="000000"/>
        </w:rPr>
        <w:t>6. Изменения и расторжение договора</w:t>
      </w:r>
    </w:p>
    <w:p w:rsidR="004D2544" w:rsidRPr="00AE36A8" w:rsidRDefault="004D2544" w:rsidP="004D2544">
      <w:pPr>
        <w:spacing w:before="120" w:after="120"/>
        <w:rPr>
          <w:rFonts w:ascii="Arial" w:hAnsi="Arial" w:cs="Arial"/>
          <w:color w:val="444444"/>
          <w:sz w:val="20"/>
          <w:szCs w:val="20"/>
        </w:rPr>
      </w:pPr>
      <w:r w:rsidRPr="00AE36A8">
        <w:rPr>
          <w:color w:val="000000"/>
        </w:rPr>
        <w:t>6.1. Какие-либо изменения условий настоящего договора и дополнения к нему оформляются в письменном виде и действительны при удостоверении обеими сторонами.</w:t>
      </w:r>
    </w:p>
    <w:p w:rsidR="004D2544" w:rsidRPr="00AE36A8" w:rsidRDefault="004D2544" w:rsidP="004D2544">
      <w:pPr>
        <w:spacing w:before="120" w:after="120"/>
        <w:rPr>
          <w:rFonts w:ascii="Arial" w:hAnsi="Arial" w:cs="Arial"/>
          <w:color w:val="444444"/>
          <w:sz w:val="20"/>
          <w:szCs w:val="20"/>
        </w:rPr>
      </w:pPr>
      <w:r w:rsidRPr="00AE36A8">
        <w:rPr>
          <w:color w:val="000000"/>
        </w:rPr>
        <w:t xml:space="preserve">6.2. Настоящий </w:t>
      </w:r>
      <w:proofErr w:type="gramStart"/>
      <w:r w:rsidRPr="00AE36A8">
        <w:rPr>
          <w:color w:val="000000"/>
        </w:rPr>
        <w:t>договор</w:t>
      </w:r>
      <w:proofErr w:type="gramEnd"/>
      <w:r w:rsidRPr="00AE36A8">
        <w:rPr>
          <w:color w:val="000000"/>
        </w:rPr>
        <w:t xml:space="preserve"> может быть расторгнут по требованию одной из сторон, при этом ст</w:t>
      </w:r>
      <w:r w:rsidRPr="00AE36A8">
        <w:rPr>
          <w:color w:val="000000"/>
        </w:rPr>
        <w:t>о</w:t>
      </w:r>
      <w:r w:rsidRPr="00AE36A8">
        <w:rPr>
          <w:color w:val="000000"/>
        </w:rPr>
        <w:t>рона, выразившая намерение расторгнуть договор, должна письменно уведомить об этом др</w:t>
      </w:r>
      <w:r w:rsidRPr="00AE36A8">
        <w:rPr>
          <w:color w:val="000000"/>
        </w:rPr>
        <w:t>у</w:t>
      </w:r>
      <w:r w:rsidRPr="00AE36A8">
        <w:rPr>
          <w:color w:val="000000"/>
        </w:rPr>
        <w:t>гую сторону не позднее, чем за один месяц до предполагаемого срока расторжения (с провед</w:t>
      </w:r>
      <w:r w:rsidRPr="00AE36A8">
        <w:rPr>
          <w:color w:val="000000"/>
        </w:rPr>
        <w:t>е</w:t>
      </w:r>
      <w:r w:rsidRPr="00AE36A8">
        <w:rPr>
          <w:color w:val="000000"/>
        </w:rPr>
        <w:t>нием соответствующих взаиморасчетов).</w:t>
      </w:r>
    </w:p>
    <w:p w:rsidR="004D2544" w:rsidRPr="00AE36A8" w:rsidRDefault="004D2544" w:rsidP="004D2544">
      <w:pPr>
        <w:spacing w:before="120" w:after="120"/>
        <w:rPr>
          <w:rFonts w:ascii="Arial" w:hAnsi="Arial" w:cs="Arial"/>
          <w:color w:val="444444"/>
          <w:sz w:val="20"/>
          <w:szCs w:val="20"/>
        </w:rPr>
      </w:pPr>
      <w:r w:rsidRPr="00AE36A8">
        <w:rPr>
          <w:color w:val="000000"/>
        </w:rPr>
        <w:t>6.3. В иных случаях изменения или расторжения договора стороны руководствуются действ</w:t>
      </w:r>
      <w:r w:rsidRPr="00AE36A8">
        <w:rPr>
          <w:color w:val="000000"/>
        </w:rPr>
        <w:t>у</w:t>
      </w:r>
      <w:r w:rsidRPr="00AE36A8">
        <w:rPr>
          <w:color w:val="000000"/>
        </w:rPr>
        <w:t>ющим законодательством Российской Федерации.</w:t>
      </w:r>
    </w:p>
    <w:p w:rsidR="004D2544" w:rsidRPr="00AE36A8" w:rsidRDefault="004D2544" w:rsidP="004D2544">
      <w:pPr>
        <w:spacing w:before="120" w:after="120"/>
        <w:jc w:val="center"/>
        <w:rPr>
          <w:rFonts w:ascii="Arial" w:hAnsi="Arial" w:cs="Arial"/>
          <w:color w:val="444444"/>
          <w:sz w:val="20"/>
          <w:szCs w:val="20"/>
        </w:rPr>
      </w:pPr>
      <w:r w:rsidRPr="00AE36A8">
        <w:rPr>
          <w:b/>
          <w:bCs/>
          <w:color w:val="000000"/>
        </w:rPr>
        <w:t>7. Форс-мажор</w:t>
      </w:r>
    </w:p>
    <w:p w:rsidR="004D2544" w:rsidRPr="00AE36A8" w:rsidRDefault="004D2544" w:rsidP="004D2544">
      <w:pPr>
        <w:spacing w:before="120" w:after="120"/>
        <w:rPr>
          <w:rFonts w:ascii="Arial" w:hAnsi="Arial" w:cs="Arial"/>
          <w:color w:val="444444"/>
          <w:sz w:val="20"/>
          <w:szCs w:val="20"/>
        </w:rPr>
      </w:pPr>
      <w:r w:rsidRPr="00AE36A8">
        <w:rPr>
          <w:color w:val="000000"/>
        </w:rPr>
        <w:t xml:space="preserve">7.1. </w:t>
      </w:r>
      <w:proofErr w:type="gramStart"/>
      <w:r w:rsidRPr="00AE36A8">
        <w:rPr>
          <w:color w:val="000000"/>
        </w:rPr>
        <w:t>Стороны освобождаются от ответственности за частичное или полное невыполнение об</w:t>
      </w:r>
      <w:r w:rsidRPr="00AE36A8">
        <w:rPr>
          <w:color w:val="000000"/>
        </w:rPr>
        <w:t>я</w:t>
      </w:r>
      <w:r w:rsidRPr="00AE36A8">
        <w:rPr>
          <w:color w:val="000000"/>
        </w:rPr>
        <w:t>зательств по настоящему договору, если оно явилось следствием обстоятельств непреодолимой силы или иных обстоятельств, наступление которых, стороны не имели возможности предв</w:t>
      </w:r>
      <w:r w:rsidRPr="00AE36A8">
        <w:rPr>
          <w:color w:val="000000"/>
        </w:rPr>
        <w:t>и</w:t>
      </w:r>
      <w:r w:rsidRPr="00AE36A8">
        <w:rPr>
          <w:color w:val="000000"/>
        </w:rPr>
        <w:t>деть, предотвратить или преодолеть, а именно: пожар, наводнение, землетрясение, война, в</w:t>
      </w:r>
      <w:r w:rsidRPr="00AE36A8">
        <w:rPr>
          <w:color w:val="000000"/>
        </w:rPr>
        <w:t>о</w:t>
      </w:r>
      <w:r w:rsidRPr="00AE36A8">
        <w:rPr>
          <w:color w:val="000000"/>
        </w:rPr>
        <w:t>енное (чрезвычайное) положение, террористический акт и другие условия, если эти обсто</w:t>
      </w:r>
      <w:r w:rsidRPr="00AE36A8">
        <w:rPr>
          <w:color w:val="000000"/>
        </w:rPr>
        <w:t>я</w:t>
      </w:r>
      <w:r w:rsidRPr="00AE36A8">
        <w:rPr>
          <w:color w:val="000000"/>
        </w:rPr>
        <w:t>тельства непосредственно повлияли на исполнение настоящего договора.</w:t>
      </w:r>
      <w:proofErr w:type="gramEnd"/>
      <w:r w:rsidRPr="00AE36A8">
        <w:rPr>
          <w:color w:val="000000"/>
        </w:rPr>
        <w:t xml:space="preserve"> При невозможности выполнения обязательств по настоящему договору по указанным обстоятельствам одна из ст</w:t>
      </w:r>
      <w:r w:rsidRPr="00AE36A8">
        <w:rPr>
          <w:color w:val="000000"/>
        </w:rPr>
        <w:t>о</w:t>
      </w:r>
      <w:r w:rsidRPr="00AE36A8">
        <w:rPr>
          <w:color w:val="000000"/>
        </w:rPr>
        <w:t>рон обязана известить другую сторону в письменной форме. Надлежащим доказательством наличия указанных выше обстоятельств и их продолжительности будут служить свидетельства соответствующих органов.</w:t>
      </w:r>
    </w:p>
    <w:p w:rsidR="004D2544" w:rsidRPr="00AE36A8" w:rsidRDefault="004D2544" w:rsidP="004D2544">
      <w:pPr>
        <w:spacing w:before="120" w:after="120"/>
        <w:rPr>
          <w:rFonts w:ascii="Arial" w:hAnsi="Arial" w:cs="Arial"/>
          <w:color w:val="444444"/>
          <w:sz w:val="20"/>
          <w:szCs w:val="20"/>
        </w:rPr>
      </w:pPr>
      <w:r w:rsidRPr="00AE36A8">
        <w:rPr>
          <w:color w:val="000000"/>
        </w:rPr>
        <w:t>7.2. Если вышеуказанные обстоятельства и их последствия будут продолжаться длительный период времени, то каждая из сторон будет вправе отказаться от договора полностью или ч</w:t>
      </w:r>
      <w:r w:rsidRPr="00AE36A8">
        <w:rPr>
          <w:color w:val="000000"/>
        </w:rPr>
        <w:t>а</w:t>
      </w:r>
      <w:r w:rsidRPr="00AE36A8">
        <w:rPr>
          <w:color w:val="000000"/>
        </w:rPr>
        <w:lastRenderedPageBreak/>
        <w:t>стично. В этом случае ни одна из сторон не будет иметь права потребовать от другой стороны возмещения убытков.</w:t>
      </w:r>
    </w:p>
    <w:p w:rsidR="004D2544" w:rsidRDefault="004D2544" w:rsidP="004D2544">
      <w:pPr>
        <w:spacing w:after="0"/>
        <w:jc w:val="center"/>
        <w:rPr>
          <w:b/>
          <w:bCs/>
          <w:color w:val="000000"/>
        </w:rPr>
      </w:pPr>
    </w:p>
    <w:p w:rsidR="004D2544" w:rsidRDefault="004D2544" w:rsidP="004D2544">
      <w:pPr>
        <w:spacing w:after="0"/>
        <w:jc w:val="center"/>
        <w:rPr>
          <w:b/>
          <w:bCs/>
          <w:color w:val="000000"/>
        </w:rPr>
      </w:pPr>
    </w:p>
    <w:p w:rsidR="004D2544" w:rsidRPr="00AE36A8" w:rsidRDefault="004D2544" w:rsidP="004D2544">
      <w:pPr>
        <w:spacing w:after="0"/>
        <w:jc w:val="center"/>
        <w:rPr>
          <w:rFonts w:ascii="Arial" w:hAnsi="Arial" w:cs="Arial"/>
          <w:color w:val="444444"/>
          <w:sz w:val="20"/>
          <w:szCs w:val="20"/>
        </w:rPr>
      </w:pPr>
      <w:r w:rsidRPr="00AE36A8">
        <w:rPr>
          <w:b/>
          <w:bCs/>
          <w:color w:val="000000"/>
        </w:rPr>
        <w:t>8. Вступление в силу и срок действия договора</w:t>
      </w:r>
    </w:p>
    <w:p w:rsidR="004D2544" w:rsidRPr="00AE36A8" w:rsidRDefault="004D2544" w:rsidP="004D2544">
      <w:pPr>
        <w:spacing w:after="0"/>
        <w:ind w:firstLine="708"/>
        <w:rPr>
          <w:rFonts w:ascii="Arial" w:hAnsi="Arial" w:cs="Arial"/>
          <w:color w:val="444444"/>
          <w:sz w:val="20"/>
          <w:szCs w:val="20"/>
        </w:rPr>
      </w:pPr>
      <w:r w:rsidRPr="00AE36A8">
        <w:rPr>
          <w:color w:val="000000"/>
        </w:rPr>
        <w:t xml:space="preserve">Настоящий договор вступает в силу с </w:t>
      </w:r>
      <w:r>
        <w:rPr>
          <w:color w:val="000000"/>
        </w:rPr>
        <w:t>момента подписания</w:t>
      </w:r>
      <w:r w:rsidRPr="00AE36A8">
        <w:rPr>
          <w:color w:val="000000"/>
        </w:rPr>
        <w:t xml:space="preserve"> и действует по </w:t>
      </w:r>
      <w:r>
        <w:rPr>
          <w:color w:val="000000"/>
        </w:rPr>
        <w:t xml:space="preserve">31 декабря </w:t>
      </w:r>
      <w:r w:rsidRPr="00AE36A8">
        <w:rPr>
          <w:color w:val="000000"/>
        </w:rPr>
        <w:t>20</w:t>
      </w:r>
      <w:r>
        <w:rPr>
          <w:color w:val="000000"/>
        </w:rPr>
        <w:t>2</w:t>
      </w:r>
      <w:r w:rsidR="00C86E69">
        <w:rPr>
          <w:color w:val="000000"/>
        </w:rPr>
        <w:t>3</w:t>
      </w:r>
      <w:r>
        <w:rPr>
          <w:color w:val="000000"/>
        </w:rPr>
        <w:t xml:space="preserve"> года.</w:t>
      </w:r>
    </w:p>
    <w:p w:rsidR="004D2544" w:rsidRPr="00AE36A8" w:rsidRDefault="004D2544" w:rsidP="004D2544">
      <w:pPr>
        <w:spacing w:after="0"/>
        <w:jc w:val="center"/>
        <w:rPr>
          <w:rFonts w:ascii="Arial" w:hAnsi="Arial" w:cs="Arial"/>
          <w:color w:val="444444"/>
          <w:sz w:val="20"/>
          <w:szCs w:val="20"/>
        </w:rPr>
      </w:pPr>
      <w:r w:rsidRPr="00AE36A8">
        <w:rPr>
          <w:b/>
          <w:bCs/>
          <w:color w:val="000000"/>
        </w:rPr>
        <w:t>9. Прочие условия</w:t>
      </w:r>
    </w:p>
    <w:p w:rsidR="004D2544" w:rsidRDefault="004D2544" w:rsidP="004D2544">
      <w:pPr>
        <w:spacing w:after="0"/>
        <w:rPr>
          <w:color w:val="000000"/>
        </w:rPr>
      </w:pPr>
      <w:r w:rsidRPr="00AE36A8">
        <w:rPr>
          <w:color w:val="000000"/>
        </w:rPr>
        <w:t>9.1. Настоящий договор составлен в двух экземплярах, имеющих одинаковую юридическую силу, по одному экземпляру для каждой из сторон.</w:t>
      </w:r>
    </w:p>
    <w:p w:rsidR="004D2544" w:rsidRDefault="004D2544" w:rsidP="004D2544">
      <w:pPr>
        <w:spacing w:after="0"/>
        <w:rPr>
          <w:color w:val="000000"/>
        </w:rPr>
      </w:pPr>
      <w:r>
        <w:rPr>
          <w:color w:val="000000"/>
        </w:rPr>
        <w:t>9.2. Неотъемлемой частью договора являются следующие приложения:</w:t>
      </w:r>
    </w:p>
    <w:p w:rsidR="004D2544" w:rsidRDefault="004D2544" w:rsidP="004D2544">
      <w:pPr>
        <w:spacing w:after="0"/>
        <w:rPr>
          <w:color w:val="000000"/>
        </w:rPr>
      </w:pPr>
      <w:r>
        <w:rPr>
          <w:color w:val="000000"/>
        </w:rPr>
        <w:t>- № 1 Техническое задание на охрану объектов ООО «ОЭСК»</w:t>
      </w:r>
    </w:p>
    <w:p w:rsidR="004D2544" w:rsidRDefault="004D2544" w:rsidP="004D2544">
      <w:pPr>
        <w:spacing w:after="0"/>
        <w:rPr>
          <w:color w:val="000000"/>
        </w:rPr>
      </w:pPr>
      <w:r>
        <w:rPr>
          <w:color w:val="000000"/>
        </w:rPr>
        <w:t>- № 2 Инструкция о пропускном и внутри объектовом режимах;</w:t>
      </w:r>
    </w:p>
    <w:p w:rsidR="004D2544" w:rsidRPr="00AE36A8" w:rsidRDefault="004D2544" w:rsidP="004D2544">
      <w:pPr>
        <w:spacing w:after="0"/>
        <w:rPr>
          <w:rFonts w:ascii="Arial" w:hAnsi="Arial" w:cs="Arial"/>
          <w:color w:val="444444"/>
          <w:sz w:val="20"/>
          <w:szCs w:val="20"/>
        </w:rPr>
      </w:pPr>
      <w:r>
        <w:rPr>
          <w:color w:val="000000"/>
        </w:rPr>
        <w:t>- № 3 Расчет стоимости (калькуляция) (предоставляется Исполнителем).</w:t>
      </w:r>
    </w:p>
    <w:p w:rsidR="004D2544" w:rsidRPr="00AE36A8" w:rsidRDefault="004D2544" w:rsidP="004D2544">
      <w:pPr>
        <w:spacing w:after="0"/>
        <w:jc w:val="center"/>
        <w:rPr>
          <w:rFonts w:ascii="Arial" w:hAnsi="Arial" w:cs="Arial"/>
          <w:color w:val="444444"/>
          <w:sz w:val="20"/>
          <w:szCs w:val="20"/>
        </w:rPr>
      </w:pPr>
      <w:r w:rsidRPr="00AE36A8">
        <w:rPr>
          <w:b/>
          <w:bCs/>
          <w:color w:val="000000"/>
        </w:rPr>
        <w:t>10. Юридические адреса и платежные реквизиты сторон</w:t>
      </w:r>
    </w:p>
    <w:tbl>
      <w:tblPr>
        <w:tblW w:w="5000" w:type="pct"/>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15"/>
        <w:gridCol w:w="4766"/>
      </w:tblGrid>
      <w:tr w:rsidR="004D2544" w:rsidRPr="00AE36A8" w:rsidTr="00C86E69">
        <w:trPr>
          <w:trHeight w:val="4500"/>
        </w:trPr>
        <w:tc>
          <w:tcPr>
            <w:tcW w:w="5315"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4D2544" w:rsidRPr="00AE36A8" w:rsidRDefault="004D2544" w:rsidP="00C86E69">
            <w:pPr>
              <w:spacing w:before="120" w:after="120"/>
              <w:ind w:left="360"/>
              <w:rPr>
                <w:rFonts w:ascii="Arial" w:hAnsi="Arial" w:cs="Arial"/>
                <w:color w:val="444444"/>
                <w:sz w:val="20"/>
                <w:szCs w:val="20"/>
              </w:rPr>
            </w:pPr>
            <w:r w:rsidRPr="00AE36A8">
              <w:rPr>
                <w:b/>
                <w:bCs/>
                <w:color w:val="000000"/>
              </w:rPr>
              <w:t> </w:t>
            </w:r>
            <w:r w:rsidRPr="00AE36A8">
              <w:rPr>
                <w:color w:val="000000"/>
              </w:rPr>
              <w:t>                               ЗАКАЗЧИК         </w:t>
            </w:r>
          </w:p>
          <w:p w:rsidR="004D2544" w:rsidRDefault="004D2544" w:rsidP="00C86E69">
            <w:pPr>
              <w:spacing w:before="120" w:after="120"/>
            </w:pPr>
            <w:r w:rsidRPr="00AE36A8">
              <w:rPr>
                <w:color w:val="000000"/>
              </w:rPr>
              <w:t> </w:t>
            </w:r>
            <w:r w:rsidRPr="00EC1E45">
              <w:rPr>
                <w:rStyle w:val="T1"/>
              </w:rPr>
              <w:t xml:space="preserve">Наименование: </w:t>
            </w:r>
            <w:r w:rsidRPr="00EC1E45">
              <w:t>ООО «ОЭСК»</w:t>
            </w:r>
          </w:p>
          <w:p w:rsidR="004D2544" w:rsidRPr="000C558D" w:rsidRDefault="004D2544" w:rsidP="00C86E69">
            <w:pPr>
              <w:spacing w:before="120" w:after="120"/>
            </w:pPr>
            <w:r w:rsidRPr="00EC1E45">
              <w:rPr>
                <w:rStyle w:val="T1"/>
                <w:sz w:val="22"/>
                <w:szCs w:val="22"/>
              </w:rPr>
              <w:t xml:space="preserve">Юридический и почтовый адрес: </w:t>
            </w:r>
            <w:r w:rsidRPr="00EC1E45">
              <w:rPr>
                <w:sz w:val="22"/>
                <w:szCs w:val="22"/>
              </w:rPr>
              <w:t>653047, Кемеро</w:t>
            </w:r>
            <w:r w:rsidRPr="00EC1E45">
              <w:rPr>
                <w:sz w:val="22"/>
                <w:szCs w:val="22"/>
              </w:rPr>
              <w:t>в</w:t>
            </w:r>
            <w:r w:rsidRPr="00EC1E45">
              <w:rPr>
                <w:sz w:val="22"/>
                <w:szCs w:val="22"/>
              </w:rPr>
              <w:t xml:space="preserve">ская область, город Прокопьевск, ул. Гайдара, д. 43,помещение 1п </w:t>
            </w:r>
          </w:p>
          <w:p w:rsidR="004D2544" w:rsidRDefault="004D2544" w:rsidP="00C86E69">
            <w:pPr>
              <w:pStyle w:val="P2"/>
            </w:pPr>
            <w:r>
              <w:t xml:space="preserve">ИНН </w:t>
            </w:r>
            <w:r>
              <w:rPr>
                <w:rStyle w:val="T2"/>
              </w:rPr>
              <w:t>4223052779</w:t>
            </w:r>
          </w:p>
          <w:p w:rsidR="004D2544" w:rsidRDefault="004D2544" w:rsidP="00C86E69">
            <w:pPr>
              <w:pStyle w:val="P2"/>
            </w:pPr>
            <w:r>
              <w:t xml:space="preserve">КПП </w:t>
            </w:r>
            <w:r>
              <w:rPr>
                <w:rStyle w:val="T2"/>
              </w:rPr>
              <w:t>422301001</w:t>
            </w:r>
          </w:p>
          <w:p w:rsidR="004D2544" w:rsidRDefault="004D2544" w:rsidP="00C86E69">
            <w:pPr>
              <w:pStyle w:val="P2"/>
              <w:rPr>
                <w:rStyle w:val="T2"/>
              </w:rPr>
            </w:pPr>
            <w:r>
              <w:t xml:space="preserve">ОГРН </w:t>
            </w:r>
            <w:r>
              <w:rPr>
                <w:rStyle w:val="T2"/>
              </w:rPr>
              <w:t>1094223000519  05.02.2009 г.</w:t>
            </w:r>
          </w:p>
          <w:p w:rsidR="004D2544" w:rsidRDefault="004D2544" w:rsidP="00C86E69">
            <w:pPr>
              <w:pStyle w:val="P2"/>
              <w:rPr>
                <w:rStyle w:val="T2"/>
              </w:rPr>
            </w:pPr>
            <w:r>
              <w:rPr>
                <w:rStyle w:val="T2"/>
              </w:rPr>
              <w:t>ОКВЭД 40.10.2</w:t>
            </w:r>
          </w:p>
          <w:p w:rsidR="004D2544" w:rsidRDefault="004D2544" w:rsidP="00C86E69">
            <w:pPr>
              <w:pStyle w:val="P2"/>
            </w:pPr>
            <w:r>
              <w:rPr>
                <w:rStyle w:val="T2"/>
              </w:rPr>
              <w:t>ОКПО 89915364</w:t>
            </w:r>
          </w:p>
          <w:p w:rsidR="004D2544" w:rsidRPr="00F923D5" w:rsidRDefault="004D2544" w:rsidP="00C86E69">
            <w:pPr>
              <w:spacing w:after="0"/>
              <w:rPr>
                <w:b/>
                <w:iCs/>
                <w:lang w:eastAsia="ar-SA"/>
              </w:rPr>
            </w:pPr>
            <w:r w:rsidRPr="00F923D5">
              <w:rPr>
                <w:iCs/>
                <w:lang w:eastAsia="ar-SA"/>
              </w:rPr>
              <w:t>Наименование банка:</w:t>
            </w:r>
            <w:r>
              <w:rPr>
                <w:iCs/>
                <w:lang w:eastAsia="ar-SA"/>
              </w:rPr>
              <w:t xml:space="preserve"> </w:t>
            </w:r>
            <w:r w:rsidRPr="00F923D5">
              <w:rPr>
                <w:b/>
                <w:iCs/>
                <w:lang w:eastAsia="ar-SA"/>
              </w:rPr>
              <w:t>Банк «Левобережный» (ОАО)</w:t>
            </w:r>
          </w:p>
          <w:p w:rsidR="004D2544" w:rsidRPr="00F923D5" w:rsidRDefault="004D2544" w:rsidP="00C86E69">
            <w:pPr>
              <w:tabs>
                <w:tab w:val="left" w:pos="2420"/>
              </w:tabs>
              <w:spacing w:after="0"/>
              <w:rPr>
                <w:b/>
                <w:iCs/>
                <w:lang w:eastAsia="ar-SA"/>
              </w:rPr>
            </w:pPr>
            <w:r w:rsidRPr="00F923D5">
              <w:rPr>
                <w:iCs/>
                <w:lang w:eastAsia="ar-SA"/>
              </w:rPr>
              <w:t xml:space="preserve">Расчетный счет: </w:t>
            </w:r>
            <w:r w:rsidRPr="00F923D5">
              <w:rPr>
                <w:b/>
                <w:iCs/>
                <w:lang w:eastAsia="ar-SA"/>
              </w:rPr>
              <w:t>40702810509590000018</w:t>
            </w:r>
          </w:p>
          <w:p w:rsidR="004D2544" w:rsidRPr="00F923D5" w:rsidRDefault="004D2544" w:rsidP="00C86E69">
            <w:pPr>
              <w:spacing w:after="0"/>
              <w:rPr>
                <w:iCs/>
                <w:lang w:eastAsia="ar-SA"/>
              </w:rPr>
            </w:pPr>
            <w:r w:rsidRPr="00F923D5">
              <w:rPr>
                <w:iCs/>
                <w:lang w:eastAsia="ar-SA"/>
              </w:rPr>
              <w:t xml:space="preserve">БИК: </w:t>
            </w:r>
            <w:r w:rsidRPr="00F923D5">
              <w:rPr>
                <w:b/>
                <w:iCs/>
                <w:lang w:eastAsia="ar-SA"/>
              </w:rPr>
              <w:t>045004850</w:t>
            </w:r>
          </w:p>
          <w:p w:rsidR="004D2544" w:rsidRPr="00F923D5" w:rsidRDefault="004D2544" w:rsidP="00C86E69">
            <w:pPr>
              <w:spacing w:after="0"/>
              <w:rPr>
                <w:iCs/>
                <w:lang w:eastAsia="ar-SA"/>
              </w:rPr>
            </w:pPr>
            <w:r w:rsidRPr="00F923D5">
              <w:rPr>
                <w:iCs/>
                <w:lang w:eastAsia="ar-SA"/>
              </w:rPr>
              <w:t xml:space="preserve">Корреспондентский счет: </w:t>
            </w:r>
            <w:r w:rsidRPr="00F923D5">
              <w:rPr>
                <w:b/>
                <w:iCs/>
                <w:lang w:eastAsia="ar-SA"/>
              </w:rPr>
              <w:t>30101810100000000850</w:t>
            </w:r>
          </w:p>
          <w:p w:rsidR="004D2544" w:rsidRPr="00AE36A8" w:rsidRDefault="004D2544" w:rsidP="00C86E69">
            <w:pPr>
              <w:spacing w:before="120" w:after="120"/>
              <w:ind w:left="360"/>
              <w:jc w:val="center"/>
              <w:rPr>
                <w:rFonts w:ascii="Arial" w:hAnsi="Arial" w:cs="Arial"/>
                <w:color w:val="444444"/>
                <w:sz w:val="20"/>
                <w:szCs w:val="20"/>
              </w:rPr>
            </w:pPr>
            <w:r w:rsidRPr="00AE36A8">
              <w:rPr>
                <w:color w:val="000000"/>
              </w:rPr>
              <w:t xml:space="preserve"> «___»_______________20__ г.</w:t>
            </w:r>
          </w:p>
          <w:p w:rsidR="004D2544" w:rsidRPr="00AE36A8" w:rsidRDefault="004D2544" w:rsidP="00C86E69">
            <w:pPr>
              <w:spacing w:before="120" w:after="120"/>
              <w:rPr>
                <w:rFonts w:ascii="Arial" w:hAnsi="Arial" w:cs="Arial"/>
                <w:color w:val="444444"/>
                <w:sz w:val="20"/>
                <w:szCs w:val="20"/>
              </w:rPr>
            </w:pPr>
            <w:r>
              <w:rPr>
                <w:b/>
                <w:bCs/>
                <w:color w:val="000000"/>
              </w:rPr>
              <w:t>Генеральный д</w:t>
            </w:r>
            <w:r w:rsidRPr="00AE36A8">
              <w:rPr>
                <w:b/>
                <w:bCs/>
                <w:color w:val="000000"/>
              </w:rPr>
              <w:t>иректор </w:t>
            </w:r>
          </w:p>
          <w:p w:rsidR="004D2544" w:rsidRPr="00AE36A8" w:rsidRDefault="004D2544" w:rsidP="00C86E69">
            <w:pPr>
              <w:spacing w:before="120" w:after="120"/>
              <w:ind w:left="360"/>
              <w:jc w:val="center"/>
              <w:rPr>
                <w:rFonts w:ascii="Arial" w:hAnsi="Arial" w:cs="Arial"/>
                <w:color w:val="444444"/>
                <w:sz w:val="20"/>
                <w:szCs w:val="20"/>
              </w:rPr>
            </w:pPr>
            <w:r>
              <w:rPr>
                <w:b/>
                <w:bCs/>
                <w:color w:val="000000"/>
              </w:rPr>
              <w:t>_________________/А.А. Фомичев</w:t>
            </w:r>
            <w:r w:rsidRPr="00AE36A8">
              <w:rPr>
                <w:b/>
                <w:bCs/>
                <w:color w:val="000000"/>
              </w:rPr>
              <w:t xml:space="preserve"> /</w:t>
            </w:r>
          </w:p>
        </w:tc>
        <w:tc>
          <w:tcPr>
            <w:tcW w:w="4766"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4D2544" w:rsidRPr="00AE36A8" w:rsidRDefault="004D2544" w:rsidP="00C86E69">
            <w:pPr>
              <w:spacing w:before="120" w:after="120"/>
              <w:rPr>
                <w:rFonts w:ascii="Arial" w:hAnsi="Arial" w:cs="Arial"/>
                <w:color w:val="444444"/>
                <w:sz w:val="20"/>
                <w:szCs w:val="20"/>
              </w:rPr>
            </w:pPr>
            <w:r w:rsidRPr="00AE36A8">
              <w:rPr>
                <w:color w:val="000000"/>
              </w:rPr>
              <w:t>                         ИСПОЛНИТЕЛЬ</w:t>
            </w:r>
          </w:p>
          <w:p w:rsidR="004D2544" w:rsidRPr="00AE36A8" w:rsidRDefault="004D2544" w:rsidP="00C86E69">
            <w:pPr>
              <w:spacing w:before="120" w:after="120"/>
              <w:jc w:val="center"/>
              <w:rPr>
                <w:rFonts w:ascii="Arial" w:hAnsi="Arial" w:cs="Arial"/>
                <w:color w:val="444444"/>
                <w:sz w:val="20"/>
                <w:szCs w:val="20"/>
              </w:rPr>
            </w:pPr>
            <w:r w:rsidRPr="00AE36A8">
              <w:rPr>
                <w:color w:val="000000"/>
              </w:rPr>
              <w:t> </w:t>
            </w:r>
          </w:p>
          <w:p w:rsidR="004D2544" w:rsidRDefault="004D2544" w:rsidP="00C86E69">
            <w:pPr>
              <w:spacing w:before="120" w:after="120"/>
              <w:jc w:val="center"/>
              <w:rPr>
                <w:color w:val="000000"/>
              </w:rPr>
            </w:pPr>
            <w:r w:rsidRPr="00AE36A8">
              <w:rPr>
                <w:color w:val="000000"/>
              </w:rPr>
              <w:t> </w:t>
            </w: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Default="004D2544" w:rsidP="00C86E69">
            <w:pPr>
              <w:spacing w:before="120" w:after="120"/>
              <w:jc w:val="center"/>
              <w:rPr>
                <w:color w:val="000000"/>
              </w:rPr>
            </w:pPr>
          </w:p>
          <w:p w:rsidR="004D2544" w:rsidRPr="00AE36A8" w:rsidRDefault="004D2544" w:rsidP="00C86E69">
            <w:pPr>
              <w:spacing w:before="120" w:after="120"/>
              <w:jc w:val="center"/>
              <w:rPr>
                <w:rFonts w:ascii="Arial" w:hAnsi="Arial" w:cs="Arial"/>
                <w:color w:val="444444"/>
                <w:sz w:val="20"/>
                <w:szCs w:val="20"/>
              </w:rPr>
            </w:pPr>
            <w:r w:rsidRPr="00AE36A8">
              <w:rPr>
                <w:color w:val="000000"/>
              </w:rPr>
              <w:t> </w:t>
            </w:r>
          </w:p>
          <w:p w:rsidR="004D2544" w:rsidRPr="00AE36A8" w:rsidRDefault="004D2544" w:rsidP="00C86E69">
            <w:pPr>
              <w:spacing w:before="120" w:after="120"/>
              <w:jc w:val="center"/>
              <w:rPr>
                <w:rFonts w:ascii="Arial" w:hAnsi="Arial" w:cs="Arial"/>
                <w:color w:val="444444"/>
                <w:sz w:val="20"/>
                <w:szCs w:val="20"/>
              </w:rPr>
            </w:pPr>
            <w:r w:rsidRPr="00AE36A8">
              <w:rPr>
                <w:color w:val="000000"/>
              </w:rPr>
              <w:t> «___» _______________ 20__ г.</w:t>
            </w:r>
          </w:p>
          <w:p w:rsidR="004D2544" w:rsidRPr="00AE36A8" w:rsidRDefault="004D2544" w:rsidP="00C86E69">
            <w:pPr>
              <w:spacing w:before="120" w:after="120"/>
              <w:jc w:val="center"/>
              <w:rPr>
                <w:rFonts w:ascii="Arial" w:hAnsi="Arial" w:cs="Arial"/>
                <w:color w:val="444444"/>
                <w:sz w:val="20"/>
                <w:szCs w:val="20"/>
              </w:rPr>
            </w:pPr>
            <w:r w:rsidRPr="00AE36A8">
              <w:rPr>
                <w:b/>
                <w:bCs/>
                <w:color w:val="000000"/>
              </w:rPr>
              <w:t> </w:t>
            </w:r>
          </w:p>
          <w:p w:rsidR="004D2544" w:rsidRPr="00AE36A8" w:rsidRDefault="004D2544" w:rsidP="00C86E69">
            <w:pPr>
              <w:spacing w:before="120" w:after="120"/>
              <w:jc w:val="center"/>
              <w:rPr>
                <w:rFonts w:ascii="Arial" w:hAnsi="Arial" w:cs="Arial"/>
                <w:color w:val="444444"/>
                <w:sz w:val="20"/>
                <w:szCs w:val="20"/>
              </w:rPr>
            </w:pPr>
            <w:r w:rsidRPr="00AE36A8">
              <w:rPr>
                <w:b/>
                <w:bCs/>
                <w:color w:val="000000"/>
              </w:rPr>
              <w:t>_________________/__________________/</w:t>
            </w:r>
          </w:p>
        </w:tc>
      </w:tr>
    </w:tbl>
    <w:p w:rsidR="004D2544" w:rsidRDefault="004D2544" w:rsidP="004D2544"/>
    <w:p w:rsidR="004D2544" w:rsidRPr="000D69ED" w:rsidRDefault="004D2544" w:rsidP="004D2544"/>
    <w:p w:rsidR="004D2544" w:rsidRPr="00CF689B" w:rsidRDefault="004D2544" w:rsidP="004D2544">
      <w:pPr>
        <w:tabs>
          <w:tab w:val="left" w:pos="5670"/>
        </w:tabs>
        <w:spacing w:after="0"/>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rPr>
          <w:sz w:val="26"/>
          <w:szCs w:val="26"/>
        </w:rPr>
      </w:pPr>
    </w:p>
    <w:p w:rsidR="004D2544" w:rsidRDefault="004D2544" w:rsidP="004D2544">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Default="004D2544" w:rsidP="004D2544">
      <w:pPr>
        <w:tabs>
          <w:tab w:val="left" w:pos="5670"/>
        </w:tabs>
        <w:spacing w:after="0"/>
        <w:jc w:val="center"/>
        <w:rPr>
          <w:b/>
        </w:rPr>
      </w:pPr>
    </w:p>
    <w:p w:rsidR="004D2544" w:rsidRPr="000C558D" w:rsidRDefault="004D2544" w:rsidP="004D2544">
      <w:pPr>
        <w:jc w:val="right"/>
        <w:rPr>
          <w:b/>
        </w:rPr>
      </w:pPr>
      <w:r w:rsidRPr="000C558D">
        <w:rPr>
          <w:b/>
        </w:rPr>
        <w:lastRenderedPageBreak/>
        <w:t xml:space="preserve">Приложение №1 </w:t>
      </w:r>
    </w:p>
    <w:p w:rsidR="004D2544" w:rsidRPr="000C558D" w:rsidRDefault="004D2544" w:rsidP="004D2544">
      <w:pPr>
        <w:jc w:val="right"/>
        <w:rPr>
          <w:b/>
        </w:rPr>
      </w:pPr>
      <w:r w:rsidRPr="000C558D">
        <w:rPr>
          <w:b/>
        </w:rPr>
        <w:t>к договору на оказание охранных услуг</w:t>
      </w:r>
    </w:p>
    <w:p w:rsidR="004D2544" w:rsidRPr="000C558D" w:rsidRDefault="004D2544" w:rsidP="004D2544">
      <w:pPr>
        <w:jc w:val="right"/>
        <w:rPr>
          <w:b/>
        </w:rPr>
      </w:pPr>
      <w:r w:rsidRPr="000C558D">
        <w:rPr>
          <w:b/>
        </w:rPr>
        <w:t>№________от ___________</w:t>
      </w:r>
    </w:p>
    <w:p w:rsidR="004D2544" w:rsidRPr="000C558D" w:rsidRDefault="004D2544" w:rsidP="004D2544">
      <w:pPr>
        <w:jc w:val="center"/>
        <w:rPr>
          <w:b/>
        </w:rPr>
      </w:pPr>
    </w:p>
    <w:p w:rsidR="004D2544" w:rsidRPr="000C558D" w:rsidRDefault="004D2544" w:rsidP="004D2544">
      <w:pPr>
        <w:jc w:val="center"/>
        <w:rPr>
          <w:b/>
        </w:rPr>
      </w:pPr>
      <w:r w:rsidRPr="000C558D">
        <w:rPr>
          <w:b/>
        </w:rPr>
        <w:t>Техническое задание</w:t>
      </w:r>
    </w:p>
    <w:p w:rsidR="004D2544" w:rsidRPr="000C558D" w:rsidRDefault="004D2544" w:rsidP="004D2544">
      <w:pPr>
        <w:jc w:val="center"/>
        <w:rPr>
          <w:b/>
        </w:rPr>
      </w:pPr>
      <w:r w:rsidRPr="000C558D">
        <w:rPr>
          <w:b/>
        </w:rPr>
        <w:t>на охрану объектов ООО «ОЭСК»</w:t>
      </w:r>
    </w:p>
    <w:p w:rsidR="004D2544" w:rsidRPr="000C558D" w:rsidRDefault="004D2544" w:rsidP="004D2544">
      <w:pPr>
        <w:pStyle w:val="2"/>
        <w:tabs>
          <w:tab w:val="left" w:pos="1440"/>
        </w:tabs>
        <w:ind w:firstLine="567"/>
        <w:rPr>
          <w:color w:val="FFFF99"/>
          <w:sz w:val="24"/>
          <w:szCs w:val="24"/>
        </w:rPr>
      </w:pPr>
      <w:bookmarkStart w:id="333" w:name="_Toc182966290"/>
      <w:r w:rsidRPr="000C558D">
        <w:rPr>
          <w:sz w:val="24"/>
          <w:szCs w:val="24"/>
        </w:rPr>
        <w:t>1. Общие требования к охранному предприятию.</w:t>
      </w:r>
      <w:bookmarkEnd w:id="333"/>
    </w:p>
    <w:p w:rsidR="004D2544" w:rsidRPr="000C558D" w:rsidRDefault="004D2544" w:rsidP="004D2544">
      <w:pPr>
        <w:pStyle w:val="ConsPlusTitle"/>
        <w:ind w:firstLine="540"/>
        <w:jc w:val="both"/>
        <w:rPr>
          <w:b w:val="0"/>
          <w:sz w:val="24"/>
          <w:szCs w:val="24"/>
        </w:rPr>
      </w:pPr>
      <w:r w:rsidRPr="000C558D">
        <w:rPr>
          <w:b w:val="0"/>
          <w:sz w:val="24"/>
          <w:szCs w:val="24"/>
        </w:rPr>
        <w:t>1.1. Наличие лицензии на право осуществления частной охранной деятельности в соо</w:t>
      </w:r>
      <w:r w:rsidRPr="000C558D">
        <w:rPr>
          <w:b w:val="0"/>
          <w:sz w:val="24"/>
          <w:szCs w:val="24"/>
        </w:rPr>
        <w:t>т</w:t>
      </w:r>
      <w:r w:rsidRPr="000C558D">
        <w:rPr>
          <w:b w:val="0"/>
          <w:sz w:val="24"/>
          <w:szCs w:val="24"/>
        </w:rPr>
        <w:t>ветствии с требованиями Закона РФ «О частной детективной и охранной деятельности в Ро</w:t>
      </w:r>
      <w:r w:rsidRPr="000C558D">
        <w:rPr>
          <w:b w:val="0"/>
          <w:sz w:val="24"/>
          <w:szCs w:val="24"/>
        </w:rPr>
        <w:t>с</w:t>
      </w:r>
      <w:r w:rsidRPr="000C558D">
        <w:rPr>
          <w:b w:val="0"/>
          <w:sz w:val="24"/>
          <w:szCs w:val="24"/>
        </w:rPr>
        <w:t>сийской Федерации» (для частных охранных организаций), Федеральных законов от 11.03.1992 г. № 2487-1-ФЗ,</w:t>
      </w:r>
      <w:r w:rsidRPr="000C558D">
        <w:rPr>
          <w:b w:val="0"/>
          <w:color w:val="FF0000"/>
          <w:sz w:val="24"/>
          <w:szCs w:val="24"/>
        </w:rPr>
        <w:t xml:space="preserve"> </w:t>
      </w:r>
      <w:r w:rsidRPr="000C558D">
        <w:rPr>
          <w:b w:val="0"/>
          <w:sz w:val="24"/>
          <w:szCs w:val="24"/>
        </w:rPr>
        <w:t>либо соответствие требованиям Закона РФ «О ведомственной охране» от 14.04.1999 № 77-ФЗ (для ведомственной охраны).</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1.2. Наличие специальных средств, средств радиосвязи, автомобильной техники для раб</w:t>
      </w:r>
      <w:r w:rsidRPr="000C558D">
        <w:rPr>
          <w:rFonts w:ascii="Times New Roman" w:hAnsi="Times New Roman" w:cs="Times New Roman"/>
          <w:sz w:val="24"/>
          <w:szCs w:val="24"/>
        </w:rPr>
        <w:t>о</w:t>
      </w:r>
      <w:r w:rsidRPr="000C558D">
        <w:rPr>
          <w:rFonts w:ascii="Times New Roman" w:hAnsi="Times New Roman" w:cs="Times New Roman"/>
          <w:sz w:val="24"/>
          <w:szCs w:val="24"/>
        </w:rPr>
        <w:t>ты на объектах.</w:t>
      </w:r>
    </w:p>
    <w:p w:rsidR="004D2544"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1.3 Наличие легкового автотранспорта для организации работы подвижных групп в с</w:t>
      </w:r>
      <w:r w:rsidRPr="000C558D">
        <w:rPr>
          <w:rFonts w:ascii="Times New Roman" w:hAnsi="Times New Roman" w:cs="Times New Roman"/>
          <w:sz w:val="24"/>
          <w:szCs w:val="24"/>
        </w:rPr>
        <w:t>у</w:t>
      </w:r>
      <w:r w:rsidRPr="000C558D">
        <w:rPr>
          <w:rFonts w:ascii="Times New Roman" w:hAnsi="Times New Roman" w:cs="Times New Roman"/>
          <w:sz w:val="24"/>
          <w:szCs w:val="24"/>
        </w:rPr>
        <w:t xml:space="preserve">точном режиме. </w:t>
      </w:r>
    </w:p>
    <w:p w:rsidR="0007495B" w:rsidRDefault="0007495B" w:rsidP="004D254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Наличие военизированной охраны 6-го разряда, входящей в состав организации.</w:t>
      </w:r>
    </w:p>
    <w:p w:rsidR="0007495B" w:rsidRPr="000C558D" w:rsidRDefault="0007495B" w:rsidP="004D254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4D2544" w:rsidRPr="000C558D" w:rsidRDefault="004D2544" w:rsidP="004D2544">
      <w:pPr>
        <w:pStyle w:val="2"/>
        <w:tabs>
          <w:tab w:val="left" w:pos="1440"/>
        </w:tabs>
        <w:ind w:firstLine="567"/>
        <w:rPr>
          <w:sz w:val="24"/>
          <w:szCs w:val="24"/>
        </w:rPr>
      </w:pPr>
      <w:bookmarkStart w:id="334" w:name="_Toc182966291"/>
      <w:r w:rsidRPr="000C558D">
        <w:rPr>
          <w:sz w:val="24"/>
          <w:szCs w:val="24"/>
        </w:rPr>
        <w:t>2. Общие требования к</w:t>
      </w:r>
      <w:bookmarkEnd w:id="334"/>
      <w:r w:rsidRPr="000C558D">
        <w:rPr>
          <w:sz w:val="24"/>
          <w:szCs w:val="24"/>
        </w:rPr>
        <w:t xml:space="preserve"> выполнению работ.</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  Защита охраняемых объектов от противоправных посягательств.</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2.2. Защита жизни и здоровья лиц, находящихся на охраняемых объектах.</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2.3. Обеспечение охраны имущества в соответствии с условиями договора.</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2.4. Реагирование (своевременное прибытие) на объекты в соответствии с Приложением №2 к договору, при поступлении сигнала о правонарушении.</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xml:space="preserve">2.5. Осуществление пропускного режима, патрулирование и </w:t>
      </w:r>
      <w:proofErr w:type="gramStart"/>
      <w:r w:rsidRPr="000C558D">
        <w:rPr>
          <w:rFonts w:ascii="Times New Roman" w:hAnsi="Times New Roman" w:cs="Times New Roman"/>
          <w:sz w:val="24"/>
          <w:szCs w:val="24"/>
        </w:rPr>
        <w:t>контроль за</w:t>
      </w:r>
      <w:proofErr w:type="gramEnd"/>
      <w:r w:rsidRPr="000C558D">
        <w:rPr>
          <w:rFonts w:ascii="Times New Roman" w:hAnsi="Times New Roman" w:cs="Times New Roman"/>
          <w:sz w:val="24"/>
          <w:szCs w:val="24"/>
        </w:rPr>
        <w:t xml:space="preserve"> соблюдением внутри объектового режима на 1, 2, 3 этажах административного здания и здания аварийно-диспетчерской службы по адресу: г. Прокопьевск, ул. Гайдара, 43. Круглосуточный визуал</w:t>
      </w:r>
      <w:r w:rsidRPr="000C558D">
        <w:rPr>
          <w:rFonts w:ascii="Times New Roman" w:hAnsi="Times New Roman" w:cs="Times New Roman"/>
          <w:sz w:val="24"/>
          <w:szCs w:val="24"/>
        </w:rPr>
        <w:t>ь</w:t>
      </w:r>
      <w:r w:rsidRPr="000C558D">
        <w:rPr>
          <w:rFonts w:ascii="Times New Roman" w:hAnsi="Times New Roman" w:cs="Times New Roman"/>
          <w:sz w:val="24"/>
          <w:szCs w:val="24"/>
        </w:rPr>
        <w:t>ный контроль периметра здания и парковочных мест автотранспорта Заказчика на предмет противоправных посягательств. Организация доступа работников и въезд автотранспорта З</w:t>
      </w:r>
      <w:r w:rsidRPr="000C558D">
        <w:rPr>
          <w:rFonts w:ascii="Times New Roman" w:hAnsi="Times New Roman" w:cs="Times New Roman"/>
          <w:sz w:val="24"/>
          <w:szCs w:val="24"/>
        </w:rPr>
        <w:t>а</w:t>
      </w:r>
      <w:r w:rsidRPr="000C558D">
        <w:rPr>
          <w:rFonts w:ascii="Times New Roman" w:hAnsi="Times New Roman" w:cs="Times New Roman"/>
          <w:sz w:val="24"/>
          <w:szCs w:val="24"/>
        </w:rPr>
        <w:t>казчика через служебный вход посредством системы управления доступом.</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2.6. Осуществление ежесуточного патрулирования объектов в соответствии с Приложен</w:t>
      </w:r>
      <w:r w:rsidRPr="000C558D">
        <w:rPr>
          <w:rFonts w:ascii="Times New Roman" w:hAnsi="Times New Roman" w:cs="Times New Roman"/>
          <w:sz w:val="24"/>
          <w:szCs w:val="24"/>
        </w:rPr>
        <w:t>и</w:t>
      </w:r>
      <w:r w:rsidRPr="000C558D">
        <w:rPr>
          <w:rFonts w:ascii="Times New Roman" w:hAnsi="Times New Roman" w:cs="Times New Roman"/>
          <w:sz w:val="24"/>
          <w:szCs w:val="24"/>
        </w:rPr>
        <w:t>ем №2 к договору,  с целью контроля удаленных от основного поста объектов и территории, при этом производится:</w:t>
      </w:r>
    </w:p>
    <w:p w:rsidR="004D2544" w:rsidRPr="000C558D" w:rsidRDefault="004D2544" w:rsidP="004D2544">
      <w:pPr>
        <w:shd w:val="clear" w:color="auto" w:fill="FFFFFF"/>
      </w:pPr>
      <w:r w:rsidRPr="000C558D">
        <w:t xml:space="preserve">   а) визуальный контроль целостности ограждения, дверных и оконных проемов объектов;</w:t>
      </w:r>
    </w:p>
    <w:p w:rsidR="004D2544" w:rsidRPr="000C558D" w:rsidRDefault="004D2544" w:rsidP="004D2544">
      <w:pPr>
        <w:shd w:val="clear" w:color="auto" w:fill="FFFFFF"/>
      </w:pPr>
      <w:r w:rsidRPr="000C558D">
        <w:t xml:space="preserve">   б) </w:t>
      </w:r>
      <w:proofErr w:type="gramStart"/>
      <w:r w:rsidRPr="000C558D">
        <w:t>контроль  за</w:t>
      </w:r>
      <w:proofErr w:type="gramEnd"/>
      <w:r w:rsidRPr="000C558D">
        <w:t xml:space="preserve">  отсутствием посторонних лиц и предметов на охраняемой территории.</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2.7. Действия при поступлении сигнала о правонарушении и передача информации обо всех выявленных изменениях на объектах при патрулировании по установленной схеме, в с</w:t>
      </w:r>
      <w:r w:rsidRPr="000C558D">
        <w:rPr>
          <w:rFonts w:ascii="Times New Roman" w:hAnsi="Times New Roman" w:cs="Times New Roman"/>
          <w:sz w:val="24"/>
          <w:szCs w:val="24"/>
        </w:rPr>
        <w:t>о</w:t>
      </w:r>
      <w:r w:rsidRPr="000C558D">
        <w:rPr>
          <w:rFonts w:ascii="Times New Roman" w:hAnsi="Times New Roman" w:cs="Times New Roman"/>
          <w:sz w:val="24"/>
          <w:szCs w:val="24"/>
        </w:rPr>
        <w:t xml:space="preserve">ответствии с регламентом, согласованным с Заказчиком. </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2.8. Пресечение преступлений и административных правонарушений на охраняемых об</w:t>
      </w:r>
      <w:r w:rsidRPr="000C558D">
        <w:rPr>
          <w:rFonts w:ascii="Times New Roman" w:hAnsi="Times New Roman" w:cs="Times New Roman"/>
          <w:sz w:val="24"/>
          <w:szCs w:val="24"/>
        </w:rPr>
        <w:t>ъ</w:t>
      </w:r>
      <w:r w:rsidRPr="000C558D">
        <w:rPr>
          <w:rFonts w:ascii="Times New Roman" w:hAnsi="Times New Roman" w:cs="Times New Roman"/>
          <w:sz w:val="24"/>
          <w:szCs w:val="24"/>
        </w:rPr>
        <w:t>ектах в пределах своей компетенции.</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2.9. Задержание лиц, совершающих незаконное посягательства на охраняемые объекты для передачи в ОВД.</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2.10. Участие, в установленном порядке, в осуществлении контроля над соблюдением противопожарного режима, а также в ликвидации последствий аварий, катастроф, стихийных бедствий и других чрезвычайных ситуаций на охраняемых объектах.</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2.11. Вежливое и корректное отношение с персоналом, опрятный внешний вид, наличие форменной одежды и соблюдение правил ее ношения.</w:t>
      </w:r>
    </w:p>
    <w:p w:rsidR="004D2544" w:rsidRPr="000C558D" w:rsidRDefault="004D2544" w:rsidP="004D2544">
      <w:pPr>
        <w:pStyle w:val="af9"/>
        <w:tabs>
          <w:tab w:val="clear" w:pos="1620"/>
          <w:tab w:val="left" w:pos="1440"/>
        </w:tabs>
        <w:ind w:left="0" w:firstLine="540"/>
        <w:rPr>
          <w:szCs w:val="24"/>
        </w:rPr>
      </w:pPr>
      <w:r w:rsidRPr="000C558D">
        <w:rPr>
          <w:szCs w:val="24"/>
        </w:rPr>
        <w:t>2.12. Участие, при необходимости, в выполнении мероприятий по антитеррористической защищенности охраняемых объектов, согласно планам Заказчика.</w:t>
      </w:r>
    </w:p>
    <w:p w:rsidR="004D2544" w:rsidRPr="000C558D" w:rsidRDefault="004D2544" w:rsidP="004D2544">
      <w:pPr>
        <w:ind w:firstLine="540"/>
      </w:pPr>
      <w:r w:rsidRPr="000C558D">
        <w:lastRenderedPageBreak/>
        <w:t>2.13. Материальная ответственность за ущерб, понесенный Заказчиком в результате де</w:t>
      </w:r>
      <w:r w:rsidRPr="000C558D">
        <w:t>й</w:t>
      </w:r>
      <w:r w:rsidRPr="000C558D">
        <w:t>ствия или бездействия работников охраны, в соответствии с действующим законодательством Российской Федерации.</w:t>
      </w:r>
    </w:p>
    <w:p w:rsidR="004D2544" w:rsidRPr="000C558D" w:rsidRDefault="004D2544" w:rsidP="004D2544">
      <w:pPr>
        <w:pStyle w:val="220"/>
        <w:tabs>
          <w:tab w:val="left" w:pos="851"/>
          <w:tab w:val="left" w:pos="1069"/>
        </w:tabs>
        <w:ind w:left="0" w:firstLine="540"/>
        <w:rPr>
          <w:sz w:val="24"/>
          <w:szCs w:val="24"/>
        </w:rPr>
      </w:pPr>
      <w:r w:rsidRPr="000C558D">
        <w:rPr>
          <w:sz w:val="24"/>
          <w:szCs w:val="24"/>
        </w:rPr>
        <w:t>2.14. Участие в проведении служебных расследований совместно с Заказчиком с целью установления виновных в причинении вреда его имуществу и ценностям на объекте в охраня</w:t>
      </w:r>
      <w:r w:rsidRPr="000C558D">
        <w:rPr>
          <w:sz w:val="24"/>
          <w:szCs w:val="24"/>
        </w:rPr>
        <w:t>е</w:t>
      </w:r>
      <w:r w:rsidRPr="000C558D">
        <w:rPr>
          <w:sz w:val="24"/>
          <w:szCs w:val="24"/>
        </w:rPr>
        <w:t>мое время, оказание практического содействия органам дознания и следствия.</w:t>
      </w:r>
    </w:p>
    <w:p w:rsidR="004D2544" w:rsidRPr="000C558D" w:rsidRDefault="004D2544" w:rsidP="004D2544">
      <w:pPr>
        <w:pStyle w:val="220"/>
        <w:tabs>
          <w:tab w:val="left" w:pos="851"/>
          <w:tab w:val="left" w:pos="1069"/>
        </w:tabs>
        <w:ind w:left="0" w:firstLine="567"/>
        <w:rPr>
          <w:sz w:val="24"/>
          <w:szCs w:val="24"/>
        </w:rPr>
      </w:pPr>
      <w:r w:rsidRPr="000C558D">
        <w:rPr>
          <w:sz w:val="24"/>
          <w:szCs w:val="24"/>
        </w:rPr>
        <w:t>2.15. Обеспечить охрану парковочного места транспорт</w:t>
      </w:r>
      <w:proofErr w:type="gramStart"/>
      <w:r w:rsidRPr="000C558D">
        <w:rPr>
          <w:sz w:val="24"/>
          <w:szCs w:val="24"/>
        </w:rPr>
        <w:t>а ООО</w:t>
      </w:r>
      <w:proofErr w:type="gramEnd"/>
      <w:r w:rsidRPr="000C558D">
        <w:rPr>
          <w:sz w:val="24"/>
          <w:szCs w:val="24"/>
        </w:rPr>
        <w:t xml:space="preserve"> «ОЭСК», с целью предо</w:t>
      </w:r>
      <w:r w:rsidRPr="000C558D">
        <w:rPr>
          <w:sz w:val="24"/>
          <w:szCs w:val="24"/>
        </w:rPr>
        <w:t>т</w:t>
      </w:r>
      <w:r w:rsidRPr="000C558D">
        <w:rPr>
          <w:sz w:val="24"/>
          <w:szCs w:val="24"/>
        </w:rPr>
        <w:t>вращения въезда автотранспорта, не принадлежащего организации;</w:t>
      </w:r>
    </w:p>
    <w:p w:rsidR="004D2544" w:rsidRPr="000C558D" w:rsidRDefault="004D2544" w:rsidP="004D2544">
      <w:pPr>
        <w:pStyle w:val="220"/>
        <w:tabs>
          <w:tab w:val="left" w:pos="851"/>
          <w:tab w:val="left" w:pos="1069"/>
          <w:tab w:val="left" w:pos="1276"/>
        </w:tabs>
        <w:ind w:left="0" w:firstLine="567"/>
        <w:rPr>
          <w:sz w:val="24"/>
          <w:szCs w:val="24"/>
        </w:rPr>
      </w:pPr>
      <w:r w:rsidRPr="000C558D">
        <w:rPr>
          <w:sz w:val="24"/>
          <w:szCs w:val="24"/>
        </w:rPr>
        <w:t>2.16.</w:t>
      </w:r>
      <w:r w:rsidRPr="000C558D">
        <w:rPr>
          <w:sz w:val="24"/>
          <w:szCs w:val="24"/>
        </w:rPr>
        <w:tab/>
        <w:t xml:space="preserve">Совместно с ООО «ОЭСК» не реже одного  раза в год производить обследование объектов на предмет </w:t>
      </w:r>
      <w:proofErr w:type="gramStart"/>
      <w:r w:rsidRPr="000C558D">
        <w:rPr>
          <w:sz w:val="24"/>
          <w:szCs w:val="24"/>
        </w:rPr>
        <w:t>технической</w:t>
      </w:r>
      <w:proofErr w:type="gramEnd"/>
      <w:r w:rsidRPr="000C558D">
        <w:rPr>
          <w:sz w:val="24"/>
          <w:szCs w:val="24"/>
        </w:rPr>
        <w:t xml:space="preserve"> </w:t>
      </w:r>
      <w:proofErr w:type="spellStart"/>
      <w:r w:rsidRPr="000C558D">
        <w:rPr>
          <w:sz w:val="24"/>
          <w:szCs w:val="24"/>
        </w:rPr>
        <w:t>укрепленности</w:t>
      </w:r>
      <w:proofErr w:type="spellEnd"/>
      <w:r w:rsidRPr="000C558D">
        <w:rPr>
          <w:sz w:val="24"/>
          <w:szCs w:val="24"/>
        </w:rPr>
        <w:t>.</w:t>
      </w:r>
    </w:p>
    <w:p w:rsidR="004D2544" w:rsidRPr="000C558D" w:rsidRDefault="004D2544" w:rsidP="004D2544">
      <w:pPr>
        <w:pStyle w:val="220"/>
        <w:tabs>
          <w:tab w:val="left" w:pos="851"/>
          <w:tab w:val="left" w:pos="1069"/>
          <w:tab w:val="left" w:pos="1276"/>
        </w:tabs>
        <w:ind w:left="0" w:firstLine="567"/>
        <w:rPr>
          <w:sz w:val="24"/>
          <w:szCs w:val="24"/>
        </w:rPr>
      </w:pPr>
      <w:r w:rsidRPr="000C558D">
        <w:rPr>
          <w:sz w:val="24"/>
          <w:szCs w:val="24"/>
        </w:rPr>
        <w:t>2.17.</w:t>
      </w:r>
      <w:r w:rsidRPr="000C558D">
        <w:rPr>
          <w:sz w:val="24"/>
          <w:szCs w:val="24"/>
        </w:rPr>
        <w:tab/>
        <w:t xml:space="preserve"> Осуществлять выпуск лиц с товарно-материальными ценностями в соответствии с выданными за подписью руководителя материальными пропусками.</w:t>
      </w:r>
    </w:p>
    <w:p w:rsidR="004D2544" w:rsidRPr="000C558D" w:rsidRDefault="004D2544" w:rsidP="004D2544">
      <w:pPr>
        <w:pStyle w:val="220"/>
        <w:tabs>
          <w:tab w:val="left" w:pos="851"/>
          <w:tab w:val="left" w:pos="1069"/>
          <w:tab w:val="left" w:pos="1134"/>
          <w:tab w:val="left" w:pos="1276"/>
        </w:tabs>
        <w:ind w:left="0" w:firstLine="567"/>
        <w:rPr>
          <w:sz w:val="24"/>
          <w:szCs w:val="24"/>
        </w:rPr>
      </w:pPr>
      <w:r w:rsidRPr="000C558D">
        <w:rPr>
          <w:sz w:val="24"/>
          <w:szCs w:val="24"/>
        </w:rPr>
        <w:t xml:space="preserve">2.18. </w:t>
      </w:r>
      <w:r w:rsidRPr="000C558D">
        <w:rPr>
          <w:sz w:val="24"/>
          <w:szCs w:val="24"/>
        </w:rPr>
        <w:tab/>
        <w:t>Осуществлять техническое и эксплуатационное обслуживание Объекта для надл</w:t>
      </w:r>
      <w:r w:rsidRPr="000C558D">
        <w:rPr>
          <w:sz w:val="24"/>
          <w:szCs w:val="24"/>
        </w:rPr>
        <w:t>е</w:t>
      </w:r>
      <w:r w:rsidRPr="000C558D">
        <w:rPr>
          <w:sz w:val="24"/>
          <w:szCs w:val="24"/>
        </w:rPr>
        <w:t>жащего исполнения своих обязанностей, а именно:</w:t>
      </w:r>
    </w:p>
    <w:p w:rsidR="004D2544" w:rsidRPr="000C558D" w:rsidRDefault="004D2544" w:rsidP="004D2544">
      <w:pPr>
        <w:pStyle w:val="220"/>
        <w:tabs>
          <w:tab w:val="left" w:pos="851"/>
          <w:tab w:val="left" w:pos="1069"/>
        </w:tabs>
        <w:ind w:left="0" w:firstLine="567"/>
        <w:rPr>
          <w:sz w:val="24"/>
          <w:szCs w:val="24"/>
        </w:rPr>
      </w:pPr>
      <w:r w:rsidRPr="000C558D">
        <w:rPr>
          <w:sz w:val="24"/>
          <w:szCs w:val="24"/>
        </w:rPr>
        <w:t xml:space="preserve">- обеспечить соблюдение установленных правил пожарной безопасности на Объекте, а в случае обнаружения пожара немедленно сообщить в пожарную часть </w:t>
      </w:r>
      <w:proofErr w:type="gramStart"/>
      <w:r w:rsidRPr="000C558D">
        <w:rPr>
          <w:sz w:val="24"/>
          <w:szCs w:val="24"/>
        </w:rPr>
        <w:t>и ООО</w:t>
      </w:r>
      <w:proofErr w:type="gramEnd"/>
      <w:r w:rsidRPr="000C558D">
        <w:rPr>
          <w:sz w:val="24"/>
          <w:szCs w:val="24"/>
        </w:rPr>
        <w:t xml:space="preserve"> «ОЭСК» по ук</w:t>
      </w:r>
      <w:r w:rsidRPr="000C558D">
        <w:rPr>
          <w:sz w:val="24"/>
          <w:szCs w:val="24"/>
        </w:rPr>
        <w:t>а</w:t>
      </w:r>
      <w:r w:rsidRPr="000C558D">
        <w:rPr>
          <w:sz w:val="24"/>
          <w:szCs w:val="24"/>
        </w:rPr>
        <w:t>занному телефону;</w:t>
      </w:r>
    </w:p>
    <w:p w:rsidR="004D2544" w:rsidRPr="000C558D" w:rsidRDefault="004D2544" w:rsidP="004D2544">
      <w:pPr>
        <w:widowControl w:val="0"/>
        <w:tabs>
          <w:tab w:val="left" w:pos="567"/>
        </w:tabs>
        <w:adjustRightInd w:val="0"/>
        <w:snapToGrid w:val="0"/>
        <w:spacing w:before="360" w:after="120"/>
        <w:ind w:firstLine="567"/>
        <w:outlineLvl w:val="1"/>
        <w:rPr>
          <w:b/>
          <w:snapToGrid w:val="0"/>
        </w:rPr>
      </w:pPr>
      <w:bookmarkStart w:id="335" w:name="_Toc90385071"/>
      <w:bookmarkStart w:id="336" w:name="_Ref93090116"/>
      <w:bookmarkStart w:id="337" w:name="_Toc176765823"/>
      <w:bookmarkStart w:id="338" w:name="_Toc221503276"/>
      <w:bookmarkStart w:id="339" w:name="_Toc266173574"/>
      <w:r w:rsidRPr="000C558D">
        <w:rPr>
          <w:b/>
          <w:snapToGrid w:val="0"/>
        </w:rPr>
        <w:t>3. Требования к Участникам конкурса</w:t>
      </w:r>
      <w:bookmarkEnd w:id="335"/>
      <w:bookmarkEnd w:id="336"/>
      <w:bookmarkEnd w:id="337"/>
      <w:bookmarkEnd w:id="338"/>
      <w:r w:rsidRPr="000C558D">
        <w:rPr>
          <w:b/>
          <w:snapToGrid w:val="0"/>
        </w:rPr>
        <w:t>. Подтверждение соответствия предъявля</w:t>
      </w:r>
      <w:r w:rsidRPr="000C558D">
        <w:rPr>
          <w:b/>
          <w:snapToGrid w:val="0"/>
        </w:rPr>
        <w:t>е</w:t>
      </w:r>
      <w:r w:rsidRPr="000C558D">
        <w:rPr>
          <w:b/>
          <w:snapToGrid w:val="0"/>
        </w:rPr>
        <w:t>мым требованиям</w:t>
      </w:r>
      <w:bookmarkEnd w:id="339"/>
      <w:r w:rsidRPr="000C558D">
        <w:rPr>
          <w:b/>
          <w:snapToGrid w:val="0"/>
        </w:rPr>
        <w:t>.</w:t>
      </w:r>
    </w:p>
    <w:p w:rsidR="004D2544" w:rsidRPr="000C558D" w:rsidRDefault="004D2544" w:rsidP="004D2544">
      <w:pPr>
        <w:widowControl w:val="0"/>
        <w:tabs>
          <w:tab w:val="num" w:pos="1418"/>
        </w:tabs>
        <w:adjustRightInd w:val="0"/>
        <w:snapToGrid w:val="0"/>
        <w:ind w:firstLine="567"/>
        <w:outlineLvl w:val="2"/>
        <w:rPr>
          <w:snapToGrid w:val="0"/>
        </w:rPr>
      </w:pPr>
      <w:bookmarkStart w:id="340" w:name="_Toc266173575"/>
      <w:r w:rsidRPr="000C558D">
        <w:rPr>
          <w:snapToGrid w:val="0"/>
        </w:rPr>
        <w:t>3.1. Требования к участникам конкурса</w:t>
      </w:r>
      <w:bookmarkEnd w:id="340"/>
      <w:r w:rsidRPr="000C558D">
        <w:rPr>
          <w:snapToGrid w:val="0"/>
        </w:rPr>
        <w:t>.</w:t>
      </w:r>
    </w:p>
    <w:p w:rsidR="004D2544" w:rsidRPr="000C558D" w:rsidRDefault="004D2544" w:rsidP="004D2544">
      <w:pPr>
        <w:widowControl w:val="0"/>
        <w:adjustRightInd w:val="0"/>
        <w:snapToGrid w:val="0"/>
        <w:ind w:firstLine="567"/>
        <w:rPr>
          <w:snapToGrid w:val="0"/>
        </w:rPr>
      </w:pPr>
      <w:r w:rsidRPr="000C558D">
        <w:rPr>
          <w:snapToGrid w:val="0"/>
        </w:rPr>
        <w:t>Участвовать в конкурсе может юридическое лицо, имеющее лицензию</w:t>
      </w:r>
      <w:r w:rsidRPr="000C558D">
        <w:t xml:space="preserve"> на право ос</w:t>
      </w:r>
      <w:r w:rsidRPr="000C558D">
        <w:t>у</w:t>
      </w:r>
      <w:r w:rsidRPr="000C558D">
        <w:t>ществления частной охранной деятельности (ЧОО), либо имеющее статус в соответствии с з</w:t>
      </w:r>
      <w:r w:rsidRPr="000C558D">
        <w:t>а</w:t>
      </w:r>
      <w:r w:rsidRPr="000C558D">
        <w:t>конодательством (ведомственной охраны)</w:t>
      </w:r>
      <w:r w:rsidRPr="000C558D">
        <w:rPr>
          <w:snapToGrid w:val="0"/>
        </w:rPr>
        <w:t>. Для получения права заключения с Заказчиком Д</w:t>
      </w:r>
      <w:r w:rsidRPr="000C558D">
        <w:rPr>
          <w:snapToGrid w:val="0"/>
        </w:rPr>
        <w:t>о</w:t>
      </w:r>
      <w:r w:rsidRPr="000C558D">
        <w:rPr>
          <w:snapToGrid w:val="0"/>
        </w:rPr>
        <w:t>говора, Участник конкурса должен отвечать следующим требованиям:</w:t>
      </w:r>
    </w:p>
    <w:p w:rsidR="004D2544" w:rsidRPr="000C558D" w:rsidRDefault="004D2544" w:rsidP="004D2544">
      <w:pPr>
        <w:widowControl w:val="0"/>
        <w:tabs>
          <w:tab w:val="left" w:pos="1134"/>
          <w:tab w:val="left" w:pos="1701"/>
        </w:tabs>
        <w:ind w:firstLine="567"/>
        <w:rPr>
          <w:snapToGrid w:val="0"/>
        </w:rPr>
      </w:pPr>
      <w:r w:rsidRPr="000C558D">
        <w:rPr>
          <w:snapToGrid w:val="0"/>
        </w:rPr>
        <w:t>- обладать гражданской правоспособностью в полном объеме для заключения и исполн</w:t>
      </w:r>
      <w:r w:rsidRPr="000C558D">
        <w:rPr>
          <w:snapToGrid w:val="0"/>
        </w:rPr>
        <w:t>е</w:t>
      </w:r>
      <w:r w:rsidRPr="000C558D">
        <w:rPr>
          <w:snapToGrid w:val="0"/>
        </w:rPr>
        <w:t>ния Договора (должен быть зарегистрирован в установленном порядке и иметь соответству</w:t>
      </w:r>
      <w:r w:rsidRPr="000C558D">
        <w:rPr>
          <w:snapToGrid w:val="0"/>
        </w:rPr>
        <w:t>ю</w:t>
      </w:r>
      <w:r w:rsidRPr="000C558D">
        <w:rPr>
          <w:snapToGrid w:val="0"/>
        </w:rPr>
        <w:t>щие действующие лицензии на выполнение видов деятельности в рамках Договора);</w:t>
      </w:r>
    </w:p>
    <w:p w:rsidR="004D2544" w:rsidRPr="000C558D" w:rsidRDefault="004D2544" w:rsidP="004D2544">
      <w:pPr>
        <w:pStyle w:val="af9"/>
        <w:tabs>
          <w:tab w:val="clear" w:pos="1620"/>
          <w:tab w:val="left" w:pos="1440"/>
        </w:tabs>
        <w:ind w:left="0" w:firstLine="567"/>
        <w:rPr>
          <w:szCs w:val="24"/>
        </w:rPr>
      </w:pPr>
      <w:r w:rsidRPr="000C558D">
        <w:rPr>
          <w:szCs w:val="24"/>
        </w:rPr>
        <w:t>-  не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w:t>
      </w:r>
      <w:r w:rsidRPr="000C558D">
        <w:rPr>
          <w:szCs w:val="24"/>
        </w:rPr>
        <w:t>и</w:t>
      </w:r>
      <w:r w:rsidRPr="000C558D">
        <w:rPr>
          <w:szCs w:val="24"/>
        </w:rPr>
        <w:t>остановлена;</w:t>
      </w:r>
    </w:p>
    <w:p w:rsidR="004D2544" w:rsidRPr="000C558D"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наличие у сотрудников У</w:t>
      </w:r>
      <w:r w:rsidRPr="000C558D">
        <w:rPr>
          <w:rFonts w:ascii="Times New Roman" w:hAnsi="Times New Roman" w:cs="Times New Roman"/>
          <w:snapToGrid w:val="0"/>
          <w:sz w:val="24"/>
          <w:szCs w:val="24"/>
        </w:rPr>
        <w:t xml:space="preserve">частника конкурса </w:t>
      </w:r>
      <w:r w:rsidRPr="000C558D">
        <w:rPr>
          <w:rFonts w:ascii="Times New Roman" w:hAnsi="Times New Roman" w:cs="Times New Roman"/>
          <w:sz w:val="24"/>
          <w:szCs w:val="24"/>
        </w:rPr>
        <w:t>удостоверений частного охранника (для ЧОО);</w:t>
      </w:r>
    </w:p>
    <w:p w:rsidR="004D2544" w:rsidRPr="000C558D" w:rsidRDefault="004D2544" w:rsidP="004D2544">
      <w:pPr>
        <w:pStyle w:val="af9"/>
        <w:tabs>
          <w:tab w:val="clear" w:pos="1620"/>
          <w:tab w:val="left" w:pos="540"/>
        </w:tabs>
        <w:ind w:left="0" w:firstLine="540"/>
        <w:rPr>
          <w:szCs w:val="24"/>
        </w:rPr>
      </w:pPr>
      <w:r w:rsidRPr="000C558D">
        <w:rPr>
          <w:szCs w:val="24"/>
        </w:rPr>
        <w:t xml:space="preserve">-  возраст сотрудников Участника конкурса не должен превышать 55 лет; </w:t>
      </w:r>
    </w:p>
    <w:p w:rsidR="004D2544" w:rsidRDefault="004D2544" w:rsidP="004D2544">
      <w:pPr>
        <w:pStyle w:val="af9"/>
        <w:tabs>
          <w:tab w:val="clear" w:pos="1620"/>
          <w:tab w:val="left" w:pos="540"/>
        </w:tabs>
        <w:ind w:left="0" w:firstLine="540"/>
        <w:rPr>
          <w:szCs w:val="24"/>
        </w:rPr>
      </w:pPr>
      <w:r w:rsidRPr="000C558D">
        <w:rPr>
          <w:szCs w:val="24"/>
        </w:rPr>
        <w:t>- наличие у сотрудников Участника конкурса необходимой технической подготовки и квалификации для обеспечения правильной эксплуатации инженерно-технических средств охраны (ИТСО) и охранно-пожарной сигнализации (при служебной необходимости).</w:t>
      </w:r>
    </w:p>
    <w:p w:rsidR="004D2544" w:rsidRDefault="004D2544" w:rsidP="004D2544">
      <w:pPr>
        <w:pStyle w:val="af9"/>
        <w:tabs>
          <w:tab w:val="clear" w:pos="1620"/>
          <w:tab w:val="left" w:pos="540"/>
        </w:tabs>
        <w:ind w:left="0" w:firstLine="540"/>
        <w:rPr>
          <w:szCs w:val="24"/>
        </w:rPr>
      </w:pPr>
      <w:r>
        <w:rPr>
          <w:szCs w:val="24"/>
        </w:rPr>
        <w:t xml:space="preserve">- </w:t>
      </w:r>
      <w:r w:rsidRPr="00F156CE">
        <w:rPr>
          <w:szCs w:val="24"/>
        </w:rPr>
        <w:t>обладать хорошей физической и спортивной подготовкой, знать и уметь применять пр</w:t>
      </w:r>
      <w:r w:rsidRPr="00F156CE">
        <w:rPr>
          <w:szCs w:val="24"/>
        </w:rPr>
        <w:t>и</w:t>
      </w:r>
      <w:r w:rsidRPr="00F156CE">
        <w:rPr>
          <w:szCs w:val="24"/>
        </w:rPr>
        <w:t>емы самообороны по отношению к нарушителям</w:t>
      </w:r>
      <w:r>
        <w:rPr>
          <w:szCs w:val="24"/>
        </w:rPr>
        <w:t>.</w:t>
      </w:r>
    </w:p>
    <w:p w:rsidR="004D2544" w:rsidRPr="00F156CE" w:rsidRDefault="004D2544" w:rsidP="004D2544">
      <w:pPr>
        <w:pStyle w:val="af9"/>
        <w:tabs>
          <w:tab w:val="clear" w:pos="1620"/>
          <w:tab w:val="left" w:pos="540"/>
        </w:tabs>
        <w:ind w:left="0" w:firstLine="540"/>
        <w:rPr>
          <w:szCs w:val="24"/>
        </w:rPr>
      </w:pPr>
      <w:r>
        <w:rPr>
          <w:szCs w:val="24"/>
        </w:rPr>
        <w:t xml:space="preserve">- </w:t>
      </w:r>
      <w:r w:rsidRPr="00F156CE">
        <w:rPr>
          <w:szCs w:val="24"/>
        </w:rPr>
        <w:t>пройти инструктаж по действиям в чрезвычайных ситуациях (обнаружение и ликвид</w:t>
      </w:r>
      <w:r w:rsidRPr="00F156CE">
        <w:rPr>
          <w:szCs w:val="24"/>
        </w:rPr>
        <w:t>а</w:t>
      </w:r>
      <w:r w:rsidRPr="00F156CE">
        <w:rPr>
          <w:szCs w:val="24"/>
        </w:rPr>
        <w:t>ция возгорания, обнаружение предметов, похожих на взрывные устройства, чрезвычайные с</w:t>
      </w:r>
      <w:r w:rsidRPr="00F156CE">
        <w:rPr>
          <w:szCs w:val="24"/>
        </w:rPr>
        <w:t>и</w:t>
      </w:r>
      <w:r w:rsidRPr="00F156CE">
        <w:rPr>
          <w:szCs w:val="24"/>
        </w:rPr>
        <w:t>туации, связанные с авариями на тепл</w:t>
      </w:r>
      <w:proofErr w:type="gramStart"/>
      <w:r w:rsidRPr="00F156CE">
        <w:rPr>
          <w:szCs w:val="24"/>
        </w:rPr>
        <w:t>о-</w:t>
      </w:r>
      <w:proofErr w:type="gramEnd"/>
      <w:r w:rsidRPr="00F156CE">
        <w:rPr>
          <w:szCs w:val="24"/>
        </w:rPr>
        <w:t>, водо- и электроцентрали, оповещение о чрезвычайных ситуациях соответствующих служб).</w:t>
      </w:r>
    </w:p>
    <w:p w:rsidR="004D2544" w:rsidRPr="000C558D" w:rsidRDefault="004D2544" w:rsidP="004D2544">
      <w:pPr>
        <w:pStyle w:val="af9"/>
        <w:tabs>
          <w:tab w:val="clear" w:pos="1620"/>
          <w:tab w:val="left" w:pos="540"/>
        </w:tabs>
        <w:ind w:left="0" w:firstLine="540"/>
        <w:rPr>
          <w:szCs w:val="24"/>
        </w:rPr>
      </w:pPr>
      <w:r w:rsidRPr="00F156CE">
        <w:rPr>
          <w:szCs w:val="24"/>
        </w:rPr>
        <w:t>- При оказании услуг исполнитель должен руководствоваться действующими в данной области нормативно-правовыми документами</w:t>
      </w:r>
    </w:p>
    <w:p w:rsidR="004D2544" w:rsidRDefault="004D2544" w:rsidP="004D2544">
      <w:pPr>
        <w:pStyle w:val="ConsPlusNormal"/>
        <w:ind w:firstLine="540"/>
        <w:jc w:val="both"/>
        <w:rPr>
          <w:rFonts w:ascii="Times New Roman" w:hAnsi="Times New Roman" w:cs="Times New Roman"/>
          <w:sz w:val="24"/>
          <w:szCs w:val="24"/>
        </w:rPr>
      </w:pPr>
      <w:r w:rsidRPr="000C558D">
        <w:rPr>
          <w:rFonts w:ascii="Times New Roman" w:hAnsi="Times New Roman" w:cs="Times New Roman"/>
          <w:sz w:val="24"/>
          <w:szCs w:val="24"/>
        </w:rPr>
        <w:t xml:space="preserve">- опыт работы на рынке охранных услуг не менее </w:t>
      </w:r>
      <w:r w:rsidR="00C037BD">
        <w:rPr>
          <w:rFonts w:ascii="Times New Roman" w:hAnsi="Times New Roman" w:cs="Times New Roman"/>
          <w:sz w:val="24"/>
          <w:szCs w:val="24"/>
        </w:rPr>
        <w:t>10</w:t>
      </w:r>
      <w:r w:rsidRPr="000C558D">
        <w:rPr>
          <w:rFonts w:ascii="Times New Roman" w:hAnsi="Times New Roman" w:cs="Times New Roman"/>
          <w:sz w:val="24"/>
          <w:szCs w:val="24"/>
        </w:rPr>
        <w:t xml:space="preserve"> лет</w:t>
      </w:r>
      <w:r w:rsidR="00644423">
        <w:rPr>
          <w:rFonts w:ascii="Times New Roman" w:hAnsi="Times New Roman" w:cs="Times New Roman"/>
          <w:sz w:val="24"/>
          <w:szCs w:val="24"/>
        </w:rPr>
        <w:t>, а так же</w:t>
      </w:r>
      <w:r>
        <w:rPr>
          <w:rFonts w:ascii="Times New Roman" w:hAnsi="Times New Roman" w:cs="Times New Roman"/>
          <w:sz w:val="24"/>
          <w:szCs w:val="24"/>
        </w:rPr>
        <w:t xml:space="preserve"> в электросетевых ко</w:t>
      </w:r>
      <w:r>
        <w:rPr>
          <w:rFonts w:ascii="Times New Roman" w:hAnsi="Times New Roman" w:cs="Times New Roman"/>
          <w:sz w:val="24"/>
          <w:szCs w:val="24"/>
        </w:rPr>
        <w:t>м</w:t>
      </w:r>
      <w:r>
        <w:rPr>
          <w:rFonts w:ascii="Times New Roman" w:hAnsi="Times New Roman" w:cs="Times New Roman"/>
          <w:sz w:val="24"/>
          <w:szCs w:val="24"/>
        </w:rPr>
        <w:t>паниях</w:t>
      </w:r>
      <w:r w:rsidR="00C037BD">
        <w:rPr>
          <w:rFonts w:ascii="Times New Roman" w:hAnsi="Times New Roman" w:cs="Times New Roman"/>
          <w:sz w:val="24"/>
          <w:szCs w:val="24"/>
        </w:rPr>
        <w:t xml:space="preserve"> и сфере энергетики.</w:t>
      </w:r>
    </w:p>
    <w:p w:rsidR="004D2544" w:rsidRDefault="004D2544" w:rsidP="004D2544">
      <w:pPr>
        <w:pStyle w:val="ConsPlusNormal"/>
        <w:ind w:firstLine="540"/>
        <w:jc w:val="both"/>
        <w:rPr>
          <w:rFonts w:ascii="Times New Roman" w:hAnsi="Times New Roman" w:cs="Times New Roman"/>
          <w:sz w:val="24"/>
          <w:szCs w:val="24"/>
        </w:rPr>
      </w:pPr>
    </w:p>
    <w:p w:rsidR="004D2544" w:rsidRDefault="004D2544" w:rsidP="004D2544">
      <w:pPr>
        <w:autoSpaceDE w:val="0"/>
      </w:pPr>
      <w:bookmarkStart w:id="341" w:name="_Ref121208592"/>
      <w:bookmarkStart w:id="342" w:name="_Ref121208664"/>
      <w:bookmarkStart w:id="343" w:name="_Ref121208763"/>
      <w:bookmarkStart w:id="344" w:name="_Ref121211483"/>
      <w:bookmarkStart w:id="345" w:name="_Ref121212008"/>
      <w:bookmarkStart w:id="346" w:name="_Ref121212150"/>
      <w:bookmarkStart w:id="347" w:name="_Ref121212828"/>
      <w:bookmarkStart w:id="348" w:name="_Toc127262912"/>
      <w:bookmarkStart w:id="349" w:name="_Toc197243553"/>
      <w:bookmarkEnd w:id="341"/>
      <w:bookmarkEnd w:id="342"/>
      <w:bookmarkEnd w:id="343"/>
      <w:bookmarkEnd w:id="344"/>
      <w:bookmarkEnd w:id="345"/>
      <w:bookmarkEnd w:id="346"/>
      <w:bookmarkEnd w:id="347"/>
      <w:bookmarkEnd w:id="348"/>
      <w:bookmarkEnd w:id="349"/>
    </w:p>
    <w:p w:rsidR="004D2544" w:rsidRDefault="004D2544" w:rsidP="004D2544">
      <w:pPr>
        <w:autoSpaceDE w:val="0"/>
        <w:jc w:val="right"/>
      </w:pPr>
    </w:p>
    <w:p w:rsidR="004D2544" w:rsidRPr="000C558D" w:rsidRDefault="004D2544" w:rsidP="004D2544">
      <w:pPr>
        <w:spacing w:after="0"/>
      </w:pPr>
      <w:r w:rsidRPr="000C558D">
        <w:lastRenderedPageBreak/>
        <w:t>Приложение №2 к договору №______от_________</w:t>
      </w:r>
    </w:p>
    <w:p w:rsidR="004D2544" w:rsidRPr="000C558D" w:rsidRDefault="004D2544" w:rsidP="004D2544">
      <w:pPr>
        <w:spacing w:after="0"/>
      </w:pPr>
      <w:r w:rsidRPr="000C558D">
        <w:t>«Согласовано»</w:t>
      </w:r>
    </w:p>
    <w:p w:rsidR="004D2544" w:rsidRPr="000C558D" w:rsidRDefault="004D2544" w:rsidP="004D2544">
      <w:pPr>
        <w:spacing w:after="0"/>
      </w:pPr>
      <w:r w:rsidRPr="000C558D">
        <w:t>________                                                                                            «Утверждаю»</w:t>
      </w:r>
    </w:p>
    <w:p w:rsidR="004D2544" w:rsidRPr="000C558D" w:rsidRDefault="004D2544" w:rsidP="004D2544">
      <w:pPr>
        <w:spacing w:after="0"/>
      </w:pPr>
      <w:r w:rsidRPr="000C558D">
        <w:t xml:space="preserve">                                                                                                         Генеральный директор </w:t>
      </w:r>
    </w:p>
    <w:p w:rsidR="004D2544" w:rsidRPr="000C558D" w:rsidRDefault="004D2544" w:rsidP="004D2544">
      <w:pPr>
        <w:spacing w:after="0"/>
      </w:pPr>
      <w:r w:rsidRPr="000C558D">
        <w:t xml:space="preserve">                                                                                  </w:t>
      </w:r>
      <w:r w:rsidRPr="000C558D">
        <w:tab/>
        <w:t xml:space="preserve">                       ООО  «ОЭСК»</w:t>
      </w:r>
    </w:p>
    <w:p w:rsidR="004D2544" w:rsidRPr="000C558D" w:rsidRDefault="004D2544" w:rsidP="004D2544">
      <w:pPr>
        <w:spacing w:after="0"/>
      </w:pPr>
      <w:r w:rsidRPr="000C558D">
        <w:t xml:space="preserve">                                                                                                          Фомичев А.А. </w:t>
      </w:r>
    </w:p>
    <w:p w:rsidR="004D2544" w:rsidRPr="000C558D" w:rsidRDefault="004D2544" w:rsidP="004D2544">
      <w:pPr>
        <w:spacing w:after="0"/>
      </w:pPr>
      <w:r w:rsidRPr="000C558D">
        <w:t xml:space="preserve">                                                                                                                                                                                                                                                                                                                .</w:t>
      </w:r>
    </w:p>
    <w:p w:rsidR="004D2544" w:rsidRPr="000C558D" w:rsidRDefault="004D2544" w:rsidP="004D2544">
      <w:pPr>
        <w:spacing w:after="0"/>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rPr>
          <w:b/>
        </w:rPr>
      </w:pPr>
      <w:r w:rsidRPr="000C558D">
        <w:rPr>
          <w:b/>
        </w:rPr>
        <w:t>ИНСТРУКЦИЯ</w:t>
      </w:r>
    </w:p>
    <w:p w:rsidR="004D2544" w:rsidRPr="000C558D" w:rsidRDefault="004D2544" w:rsidP="004D2544">
      <w:pPr>
        <w:spacing w:after="0"/>
        <w:jc w:val="center"/>
      </w:pPr>
      <w:r>
        <w:t xml:space="preserve">О </w:t>
      </w:r>
      <w:proofErr w:type="gramStart"/>
      <w:r>
        <w:t>пропускном</w:t>
      </w:r>
      <w:proofErr w:type="gramEnd"/>
      <w:r w:rsidRPr="000C558D">
        <w:t xml:space="preserve"> и </w:t>
      </w:r>
      <w:proofErr w:type="spellStart"/>
      <w:r>
        <w:t>внутриобъектовом</w:t>
      </w:r>
      <w:proofErr w:type="spellEnd"/>
      <w:r w:rsidRPr="000C558D">
        <w:t xml:space="preserve"> </w:t>
      </w:r>
      <w:r>
        <w:t>режимах</w:t>
      </w:r>
    </w:p>
    <w:p w:rsidR="004D2544" w:rsidRPr="000C558D" w:rsidRDefault="004D2544" w:rsidP="004D2544">
      <w:pPr>
        <w:spacing w:after="0"/>
        <w:jc w:val="center"/>
      </w:pPr>
      <w:r>
        <w:t>на территор</w:t>
      </w:r>
      <w:proofErr w:type="gramStart"/>
      <w:r>
        <w:t>ии ООО</w:t>
      </w:r>
      <w:proofErr w:type="gramEnd"/>
      <w:r>
        <w:t xml:space="preserve"> «ОЭС</w:t>
      </w:r>
      <w:r w:rsidRPr="000C558D">
        <w:t>К»</w:t>
      </w:r>
    </w:p>
    <w:p w:rsidR="004D2544" w:rsidRPr="000C558D" w:rsidRDefault="004D2544" w:rsidP="004D2544">
      <w:pPr>
        <w:spacing w:after="0"/>
        <w:jc w:val="center"/>
      </w:pPr>
      <w:r w:rsidRPr="000C558D">
        <w:t xml:space="preserve">( </w:t>
      </w:r>
      <w:r>
        <w:t>г</w:t>
      </w:r>
      <w:r w:rsidRPr="000C558D">
        <w:t xml:space="preserve">. </w:t>
      </w:r>
      <w:r>
        <w:t>Прокопьевск</w:t>
      </w:r>
      <w:r w:rsidRPr="000C558D">
        <w:t xml:space="preserve">, </w:t>
      </w:r>
      <w:r>
        <w:t>ул</w:t>
      </w:r>
      <w:r w:rsidRPr="000C558D">
        <w:t>. Г</w:t>
      </w:r>
      <w:r>
        <w:t xml:space="preserve">айдара, дом </w:t>
      </w:r>
      <w:r w:rsidRPr="000C558D">
        <w:t>43</w:t>
      </w:r>
      <w:r>
        <w:t>, помещение</w:t>
      </w:r>
      <w:r w:rsidRPr="000C558D">
        <w:t xml:space="preserve"> 1</w:t>
      </w:r>
      <w:r>
        <w:t>п,</w:t>
      </w:r>
      <w:r w:rsidRPr="000C558D">
        <w:t xml:space="preserve"> г. </w:t>
      </w:r>
      <w:r w:rsidRPr="000C558D">
        <w:rPr>
          <w:color w:val="000000"/>
        </w:rPr>
        <w:t xml:space="preserve">Киселевск ул. </w:t>
      </w:r>
      <w:proofErr w:type="gramStart"/>
      <w:r w:rsidRPr="000C558D">
        <w:rPr>
          <w:color w:val="000000"/>
        </w:rPr>
        <w:t>Боевая</w:t>
      </w:r>
      <w:proofErr w:type="gramEnd"/>
      <w:r w:rsidRPr="000C558D">
        <w:rPr>
          <w:color w:val="000000"/>
        </w:rPr>
        <w:t xml:space="preserve"> 27</w:t>
      </w:r>
      <w:r>
        <w:rPr>
          <w:color w:val="000000"/>
        </w:rPr>
        <w:t>а, г</w:t>
      </w:r>
      <w:r w:rsidR="00194030">
        <w:rPr>
          <w:color w:val="000000"/>
        </w:rPr>
        <w:t>.</w:t>
      </w:r>
      <w:r w:rsidRPr="000C558D">
        <w:t>)</w:t>
      </w: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p>
    <w:p w:rsidR="004D2544" w:rsidRDefault="004D2544" w:rsidP="004D2544">
      <w:pPr>
        <w:spacing w:after="0"/>
        <w:jc w:val="center"/>
      </w:pPr>
    </w:p>
    <w:p w:rsidR="00194030" w:rsidRDefault="00194030" w:rsidP="004D2544">
      <w:pPr>
        <w:spacing w:after="0"/>
        <w:jc w:val="center"/>
      </w:pPr>
    </w:p>
    <w:p w:rsidR="004D2544" w:rsidRPr="000C558D" w:rsidRDefault="004D2544" w:rsidP="004D2544">
      <w:pPr>
        <w:spacing w:after="0"/>
        <w:jc w:val="center"/>
      </w:pPr>
    </w:p>
    <w:p w:rsidR="004D2544" w:rsidRPr="000C558D" w:rsidRDefault="004D2544" w:rsidP="004D2544">
      <w:pPr>
        <w:spacing w:after="0"/>
        <w:jc w:val="center"/>
      </w:pPr>
      <w:r>
        <w:t>г. Прокопьевск</w:t>
      </w:r>
      <w:r w:rsidRPr="000C558D">
        <w:t xml:space="preserve">  201</w:t>
      </w:r>
      <w:r>
        <w:t>9</w:t>
      </w:r>
      <w:r w:rsidRPr="000C558D">
        <w:t xml:space="preserve"> г. </w:t>
      </w:r>
    </w:p>
    <w:p w:rsidR="004D2544" w:rsidRPr="005B5DE8" w:rsidRDefault="004D2544" w:rsidP="004D2544">
      <w:pPr>
        <w:pStyle w:val="afff3"/>
        <w:numPr>
          <w:ilvl w:val="0"/>
          <w:numId w:val="27"/>
        </w:numPr>
        <w:jc w:val="center"/>
        <w:rPr>
          <w:rFonts w:ascii="Times New Roman" w:hAnsi="Times New Roman"/>
          <w:b/>
          <w:sz w:val="24"/>
          <w:szCs w:val="24"/>
        </w:rPr>
      </w:pPr>
      <w:r w:rsidRPr="005B5DE8">
        <w:rPr>
          <w:rFonts w:ascii="Times New Roman" w:hAnsi="Times New Roman"/>
          <w:b/>
          <w:sz w:val="24"/>
          <w:szCs w:val="24"/>
        </w:rPr>
        <w:lastRenderedPageBreak/>
        <w:t>ОБЩИЕ ПОЛОЖЕНИЯ.</w:t>
      </w:r>
    </w:p>
    <w:p w:rsidR="004D2544" w:rsidRPr="005B5DE8" w:rsidRDefault="004D2544" w:rsidP="004D2544">
      <w:pPr>
        <w:pStyle w:val="afff3"/>
        <w:ind w:left="1065"/>
        <w:rPr>
          <w:rFonts w:ascii="Times New Roman" w:hAnsi="Times New Roman"/>
          <w:sz w:val="24"/>
          <w:szCs w:val="24"/>
        </w:rPr>
      </w:pPr>
    </w:p>
    <w:p w:rsidR="004D2544" w:rsidRPr="00194030" w:rsidRDefault="004D2544" w:rsidP="00194030">
      <w:pPr>
        <w:spacing w:after="0"/>
        <w:ind w:firstLine="360"/>
        <w:rPr>
          <w:color w:val="000000"/>
        </w:rPr>
      </w:pPr>
      <w:r w:rsidRPr="005B5DE8">
        <w:t>Настоящая Инструкция регламентирует основные требования по организации и осущест</w:t>
      </w:r>
      <w:r w:rsidRPr="005B5DE8">
        <w:t>в</w:t>
      </w:r>
      <w:r w:rsidRPr="005B5DE8">
        <w:t>лению пропускного и внутри объектового режимов на территор</w:t>
      </w:r>
      <w:proofErr w:type="gramStart"/>
      <w:r w:rsidRPr="005B5DE8">
        <w:t>ии ООО</w:t>
      </w:r>
      <w:proofErr w:type="gramEnd"/>
      <w:r w:rsidRPr="005B5DE8">
        <w:t xml:space="preserve"> «ОЭСК» (г. Прокоп</w:t>
      </w:r>
      <w:r w:rsidRPr="005B5DE8">
        <w:t>ь</w:t>
      </w:r>
      <w:r w:rsidRPr="005B5DE8">
        <w:t xml:space="preserve">евск, ул. Гайдара, дом 43, помещение 1п, г. </w:t>
      </w:r>
      <w:r w:rsidRPr="005B5DE8">
        <w:rPr>
          <w:color w:val="000000"/>
        </w:rPr>
        <w:t>Киселевск ул. Боевая 27а, г. Киселевск</w:t>
      </w:r>
      <w:r w:rsidRPr="005B5DE8">
        <w:t xml:space="preserve">) (далее по тексту - </w:t>
      </w:r>
      <w:r w:rsidRPr="005B5DE8">
        <w:rPr>
          <w:b/>
        </w:rPr>
        <w:t>ОХРАНЯЕМЫЙ ОБЪЕКТ</w:t>
      </w:r>
      <w:r w:rsidRPr="005B5DE8">
        <w:t xml:space="preserve">) сотрудниками охранного предприятия, работающего по договору (далее по тексту - </w:t>
      </w:r>
      <w:r w:rsidRPr="005B5DE8">
        <w:rPr>
          <w:b/>
        </w:rPr>
        <w:t>ОХРАНА</w:t>
      </w:r>
      <w:r w:rsidRPr="005B5DE8">
        <w:t>).</w:t>
      </w:r>
    </w:p>
    <w:p w:rsidR="004D2544" w:rsidRPr="005B5DE8" w:rsidRDefault="004D2544" w:rsidP="004D2544">
      <w:pPr>
        <w:spacing w:after="0"/>
      </w:pPr>
      <w:r w:rsidRPr="005B5DE8">
        <w:t>1.1.</w:t>
      </w:r>
      <w:r w:rsidRPr="005B5DE8">
        <w:tab/>
        <w:t xml:space="preserve"> Пропускной и внутри объектовый режимы (далее по тексту - </w:t>
      </w:r>
      <w:r w:rsidRPr="005B5DE8">
        <w:rPr>
          <w:b/>
        </w:rPr>
        <w:t>РЕЖИМ</w:t>
      </w:r>
      <w:r w:rsidRPr="005B5DE8">
        <w:t>) устанавливаю</w:t>
      </w:r>
      <w:r w:rsidRPr="005B5DE8">
        <w:t>т</w:t>
      </w:r>
      <w:r w:rsidRPr="005B5DE8">
        <w:t>ся для обеспечения выполнения правил внутреннего трудового распорядка, обеспечения с</w:t>
      </w:r>
      <w:r w:rsidRPr="005B5DE8">
        <w:t>о</w:t>
      </w:r>
      <w:r w:rsidRPr="005B5DE8">
        <w:t xml:space="preserve">хранности собственности охраняемого объекта, исключения возможности неконтролируемого входа (выхода) посторонних лиц, въезда (выезда) автотранспорта, ввоза (вывоза) материальных ценностей на объекты и территорию </w:t>
      </w:r>
      <w:r w:rsidRPr="005B5DE8">
        <w:rPr>
          <w:b/>
        </w:rPr>
        <w:t>ОХРАНЯЕМОГО ОБЪЕКТА</w:t>
      </w:r>
      <w:r w:rsidRPr="005B5DE8">
        <w:t xml:space="preserve"> без разрешающих док</w:t>
      </w:r>
      <w:r w:rsidRPr="005B5DE8">
        <w:t>у</w:t>
      </w:r>
      <w:r w:rsidRPr="005B5DE8">
        <w:t>ментов.</w:t>
      </w:r>
    </w:p>
    <w:p w:rsidR="004D2544" w:rsidRPr="005B5DE8" w:rsidRDefault="004D2544" w:rsidP="004D2544">
      <w:pPr>
        <w:spacing w:after="0"/>
      </w:pPr>
      <w:r w:rsidRPr="005B5DE8">
        <w:t>1.2.</w:t>
      </w:r>
      <w:r w:rsidRPr="005B5DE8">
        <w:tab/>
        <w:t xml:space="preserve"> Выполнение установленных настоящей Инструкцией требований </w:t>
      </w:r>
      <w:r w:rsidRPr="005B5DE8">
        <w:rPr>
          <w:b/>
        </w:rPr>
        <w:t xml:space="preserve">РЕЖИМА </w:t>
      </w:r>
      <w:r w:rsidRPr="005B5DE8">
        <w:t>обяз</w:t>
      </w:r>
      <w:r w:rsidRPr="005B5DE8">
        <w:t>а</w:t>
      </w:r>
      <w:r w:rsidRPr="005B5DE8">
        <w:t xml:space="preserve">тельно для всех лиц, работающих и прибывающих на </w:t>
      </w:r>
      <w:r w:rsidRPr="005B5DE8">
        <w:rPr>
          <w:b/>
        </w:rPr>
        <w:t>ОХРАНЯЕМЫЙ ОБЪЕКТ</w:t>
      </w:r>
      <w:r w:rsidRPr="005B5DE8">
        <w:t xml:space="preserve"> по служе</w:t>
      </w:r>
      <w:r w:rsidRPr="005B5DE8">
        <w:t>б</w:t>
      </w:r>
      <w:r w:rsidRPr="005B5DE8">
        <w:t>ным делам, в части их касающейся. Лица, нарушающие данную Инструкцию, могут быть пр</w:t>
      </w:r>
      <w:r w:rsidRPr="005B5DE8">
        <w:t>и</w:t>
      </w:r>
      <w:r w:rsidRPr="005B5DE8">
        <w:t>влечены к материальной, дисциплинарной, административной или уголовной ответственности в зависимости от совершенного правонарушения в соответствии с действующим законодател</w:t>
      </w:r>
      <w:r w:rsidRPr="005B5DE8">
        <w:t>ь</w:t>
      </w:r>
      <w:r w:rsidRPr="005B5DE8">
        <w:t>ством и правилами внутреннего трудового распорядка.</w:t>
      </w:r>
    </w:p>
    <w:p w:rsidR="004D2544" w:rsidRPr="005B5DE8" w:rsidRDefault="004D2544" w:rsidP="004D2544">
      <w:pPr>
        <w:spacing w:after="0"/>
      </w:pPr>
      <w:r w:rsidRPr="005B5DE8">
        <w:t>1.3.</w:t>
      </w:r>
      <w:r w:rsidRPr="005B5DE8">
        <w:tab/>
        <w:t xml:space="preserve"> Общее руководство и контроль за организацией и состоянием РЕЖИМА на </w:t>
      </w:r>
      <w:r w:rsidRPr="005B5DE8">
        <w:rPr>
          <w:b/>
        </w:rPr>
        <w:t>ОХРАН</w:t>
      </w:r>
      <w:r w:rsidRPr="005B5DE8">
        <w:rPr>
          <w:b/>
        </w:rPr>
        <w:t>Я</w:t>
      </w:r>
      <w:r w:rsidRPr="005B5DE8">
        <w:rPr>
          <w:b/>
        </w:rPr>
        <w:t>ЕМОМ ОБЪЕКТЕ</w:t>
      </w:r>
      <w:r w:rsidRPr="005B5DE8">
        <w:t xml:space="preserve"> возлагается на генерального директор</w:t>
      </w:r>
      <w:proofErr w:type="gramStart"/>
      <w:r w:rsidRPr="005B5DE8">
        <w:t>а   ООО</w:t>
      </w:r>
      <w:proofErr w:type="gramEnd"/>
      <w:r w:rsidRPr="005B5DE8">
        <w:t xml:space="preserve"> « ОЭСК ». Его указания и распоряжения по этим вопросам обязательны для исполнения всеми работниками </w:t>
      </w:r>
      <w:r w:rsidRPr="005B5DE8">
        <w:rPr>
          <w:b/>
        </w:rPr>
        <w:t>ОХРАН</w:t>
      </w:r>
      <w:r w:rsidRPr="005B5DE8">
        <w:rPr>
          <w:b/>
        </w:rPr>
        <w:t>Я</w:t>
      </w:r>
      <w:r w:rsidRPr="005B5DE8">
        <w:rPr>
          <w:b/>
        </w:rPr>
        <w:t>ЕМОГО ОБЪЕКТА</w:t>
      </w:r>
      <w:r w:rsidRPr="005B5DE8">
        <w:t xml:space="preserve">, </w:t>
      </w:r>
      <w:r w:rsidRPr="005B5DE8">
        <w:rPr>
          <w:b/>
        </w:rPr>
        <w:t>ОХРАНОЙ</w:t>
      </w:r>
      <w:r w:rsidRPr="005B5DE8">
        <w:t>, а также лицами, прибывшими и пребывающими на охран</w:t>
      </w:r>
      <w:r w:rsidRPr="005B5DE8">
        <w:t>я</w:t>
      </w:r>
      <w:r w:rsidRPr="005B5DE8">
        <w:t>емой территории.</w:t>
      </w:r>
    </w:p>
    <w:p w:rsidR="004D2544" w:rsidRPr="005B5DE8" w:rsidRDefault="004D2544" w:rsidP="004D2544">
      <w:pPr>
        <w:spacing w:after="0"/>
      </w:pPr>
      <w:r w:rsidRPr="005B5DE8">
        <w:t>1.4.</w:t>
      </w:r>
      <w:r w:rsidRPr="005B5DE8">
        <w:tab/>
        <w:t xml:space="preserve"> Ответственность за обеспечение надлежащего </w:t>
      </w:r>
      <w:r w:rsidRPr="005B5DE8">
        <w:rPr>
          <w:b/>
        </w:rPr>
        <w:t>РЕЖИМА</w:t>
      </w:r>
      <w:r w:rsidRPr="005B5DE8">
        <w:t xml:space="preserve"> на </w:t>
      </w:r>
      <w:r w:rsidRPr="005B5DE8">
        <w:rPr>
          <w:b/>
        </w:rPr>
        <w:t>ОХРАНЯЕМОМ ОБ</w:t>
      </w:r>
      <w:r w:rsidRPr="005B5DE8">
        <w:rPr>
          <w:b/>
        </w:rPr>
        <w:t>Ъ</w:t>
      </w:r>
      <w:r w:rsidRPr="005B5DE8">
        <w:rPr>
          <w:b/>
        </w:rPr>
        <w:t>ЕКТЕ</w:t>
      </w:r>
      <w:r w:rsidRPr="005B5DE8">
        <w:t xml:space="preserve"> несет </w:t>
      </w:r>
      <w:r w:rsidRPr="005B5DE8">
        <w:rPr>
          <w:b/>
        </w:rPr>
        <w:t>ОХРАНА</w:t>
      </w:r>
      <w:r w:rsidRPr="005B5DE8">
        <w:t xml:space="preserve"> согласно договору.</w:t>
      </w:r>
    </w:p>
    <w:p w:rsidR="004D2544" w:rsidRPr="005B5DE8" w:rsidRDefault="004D2544" w:rsidP="004D2544">
      <w:pPr>
        <w:spacing w:after="0"/>
      </w:pPr>
      <w:r w:rsidRPr="005B5DE8">
        <w:t>1.5.</w:t>
      </w:r>
      <w:r w:rsidRPr="005B5DE8">
        <w:tab/>
        <w:t xml:space="preserve"> Настоящая Инструкция доводится в обязательном порядке до каждого работника</w:t>
      </w:r>
    </w:p>
    <w:p w:rsidR="004D2544" w:rsidRPr="005B5DE8" w:rsidRDefault="004D2544" w:rsidP="004D2544">
      <w:pPr>
        <w:spacing w:after="0"/>
      </w:pPr>
      <w:r w:rsidRPr="005B5DE8">
        <w:rPr>
          <w:b/>
        </w:rPr>
        <w:t>ОХРАНЯЕМОГО ОБЪЕКТА</w:t>
      </w:r>
      <w:r w:rsidRPr="005B5DE8">
        <w:t xml:space="preserve"> в форме инструктажа, при поступлении на работу.</w:t>
      </w:r>
    </w:p>
    <w:p w:rsidR="004D2544" w:rsidRPr="005B5DE8" w:rsidRDefault="004D2544" w:rsidP="004D2544">
      <w:pPr>
        <w:spacing w:after="0"/>
      </w:pPr>
      <w:r w:rsidRPr="005B5DE8">
        <w:t>1.6.</w:t>
      </w:r>
      <w:r w:rsidRPr="005B5DE8">
        <w:tab/>
        <w:t xml:space="preserve"> Нарушение </w:t>
      </w:r>
      <w:r w:rsidRPr="005B5DE8">
        <w:rPr>
          <w:b/>
        </w:rPr>
        <w:t>РЕЖИМА</w:t>
      </w:r>
      <w:r w:rsidRPr="005B5DE8">
        <w:t xml:space="preserve"> рассматривается как происшествие, требующее служебного ра</w:t>
      </w:r>
      <w:r w:rsidRPr="005B5DE8">
        <w:t>с</w:t>
      </w:r>
      <w:r w:rsidRPr="005B5DE8">
        <w:t>следования.</w:t>
      </w:r>
    </w:p>
    <w:p w:rsidR="004D2544" w:rsidRPr="005B5DE8" w:rsidRDefault="004D2544" w:rsidP="004D2544">
      <w:pPr>
        <w:spacing w:after="0"/>
      </w:pPr>
      <w:r w:rsidRPr="005B5DE8">
        <w:t>1.7.</w:t>
      </w:r>
      <w:r w:rsidRPr="005B5DE8">
        <w:tab/>
        <w:t xml:space="preserve"> Должностное лицо </w:t>
      </w:r>
      <w:r w:rsidRPr="005B5DE8">
        <w:rPr>
          <w:b/>
        </w:rPr>
        <w:t>ОХРАНЫ</w:t>
      </w:r>
      <w:r w:rsidRPr="005B5DE8">
        <w:t>, при выполнении своих функциональных обязанностей, в соответствии с Федеральными законами имеет право:</w:t>
      </w:r>
    </w:p>
    <w:p w:rsidR="004D2544" w:rsidRPr="005B5DE8" w:rsidRDefault="004D2544" w:rsidP="004D2544">
      <w:pPr>
        <w:spacing w:after="0"/>
      </w:pPr>
      <w:r w:rsidRPr="005B5DE8">
        <w:t>-</w:t>
      </w:r>
      <w:r w:rsidRPr="005B5DE8">
        <w:tab/>
        <w:t xml:space="preserve"> требовать от работников, должностных лиц </w:t>
      </w:r>
      <w:r w:rsidRPr="005B5DE8">
        <w:rPr>
          <w:b/>
        </w:rPr>
        <w:t>ОХРАНЯЕМОГО</w:t>
      </w:r>
      <w:r w:rsidRPr="005B5DE8">
        <w:t xml:space="preserve"> </w:t>
      </w:r>
      <w:r w:rsidRPr="005B5DE8">
        <w:rPr>
          <w:b/>
        </w:rPr>
        <w:t>ОБЪЕКТА</w:t>
      </w:r>
      <w:r w:rsidRPr="005B5DE8">
        <w:t xml:space="preserve"> и других граждан соблюдения пропускного и внутри объектового режимов;</w:t>
      </w:r>
    </w:p>
    <w:p w:rsidR="004D2544" w:rsidRPr="005B5DE8" w:rsidRDefault="004D2544" w:rsidP="004D2544">
      <w:pPr>
        <w:spacing w:after="0"/>
      </w:pPr>
      <w:proofErr w:type="gramStart"/>
      <w:r w:rsidRPr="005B5DE8">
        <w:t>-</w:t>
      </w:r>
      <w:r w:rsidRPr="005B5DE8">
        <w:tab/>
        <w:t xml:space="preserve"> проверять на </w:t>
      </w:r>
      <w:r w:rsidRPr="005B5DE8">
        <w:rPr>
          <w:b/>
        </w:rPr>
        <w:t>ОХРАНЯЕМОМ ОБЪЕКТЕ</w:t>
      </w:r>
      <w:r w:rsidRPr="005B5DE8">
        <w:t xml:space="preserve"> у лиц документы, удостоверяющие их ли</w:t>
      </w:r>
      <w:r w:rsidRPr="005B5DE8">
        <w:t>ч</w:t>
      </w:r>
      <w:r w:rsidRPr="005B5DE8">
        <w:t>ность, а также документы, дающие право на вход (выход) лиц, въезд (выезд) транспортных средств, внос (вынос), ввоз (вывоз) имущества на охраняемые объекты и с охраняемых объе</w:t>
      </w:r>
      <w:r w:rsidRPr="005B5DE8">
        <w:t>к</w:t>
      </w:r>
      <w:r w:rsidRPr="005B5DE8">
        <w:t>тов;</w:t>
      </w:r>
      <w:proofErr w:type="gramEnd"/>
    </w:p>
    <w:p w:rsidR="004D2544" w:rsidRPr="005B5DE8" w:rsidRDefault="004D2544" w:rsidP="004D2544">
      <w:pPr>
        <w:spacing w:after="0"/>
      </w:pPr>
      <w:r w:rsidRPr="005B5DE8">
        <w:t>-</w:t>
      </w:r>
      <w:r w:rsidRPr="005B5DE8">
        <w:tab/>
        <w:t xml:space="preserve"> проводить досмотр транспортных сре</w:t>
      </w:r>
      <w:proofErr w:type="gramStart"/>
      <w:r w:rsidRPr="005B5DE8">
        <w:t>дств пр</w:t>
      </w:r>
      <w:proofErr w:type="gramEnd"/>
      <w:r w:rsidRPr="005B5DE8">
        <w:t xml:space="preserve">и въезде (выезде) на </w:t>
      </w:r>
      <w:r w:rsidRPr="005B5DE8">
        <w:rPr>
          <w:b/>
        </w:rPr>
        <w:t>ОХРАНЯЕМЫЙ ОБЪЕКТ</w:t>
      </w:r>
      <w:r w:rsidRPr="005B5DE8">
        <w:t xml:space="preserve"> и с </w:t>
      </w:r>
      <w:r w:rsidRPr="005B5DE8">
        <w:rPr>
          <w:b/>
        </w:rPr>
        <w:t>ОХРАНЯЕМОГО ОБЪЕКТА</w:t>
      </w:r>
      <w:r w:rsidRPr="005B5DE8">
        <w:t>;</w:t>
      </w:r>
    </w:p>
    <w:p w:rsidR="004D2544" w:rsidRPr="005B5DE8" w:rsidRDefault="004D2544" w:rsidP="004D2544">
      <w:pPr>
        <w:spacing w:after="0"/>
      </w:pPr>
      <w:r w:rsidRPr="005B5DE8">
        <w:t>-</w:t>
      </w:r>
      <w:r w:rsidRPr="005B5DE8">
        <w:tab/>
        <w:t xml:space="preserve"> проверять условия хранения имущества на </w:t>
      </w:r>
      <w:r w:rsidRPr="005B5DE8">
        <w:rPr>
          <w:b/>
        </w:rPr>
        <w:t>ОХРАНЯЕМОМ ОБЪЕКТЕ</w:t>
      </w:r>
      <w:r w:rsidRPr="005B5DE8">
        <w:t>, состояние инженерно-технических средств охраны;</w:t>
      </w:r>
    </w:p>
    <w:p w:rsidR="004D2544" w:rsidRPr="005B5DE8" w:rsidRDefault="004D2544" w:rsidP="004D2544">
      <w:pPr>
        <w:spacing w:after="0"/>
      </w:pPr>
      <w:r w:rsidRPr="005B5DE8">
        <w:t>-</w:t>
      </w:r>
      <w:r w:rsidRPr="005B5DE8">
        <w:tab/>
        <w:t xml:space="preserve"> проводить задержание и доставление в помещение охраны для оформления и незаме</w:t>
      </w:r>
      <w:r w:rsidRPr="005B5DE8">
        <w:t>д</w:t>
      </w:r>
      <w:r w:rsidRPr="005B5DE8">
        <w:t xml:space="preserve">лительной передачи в ОВД нарушителей, совершивших правонарушение на территории </w:t>
      </w:r>
      <w:r w:rsidRPr="005B5DE8">
        <w:rPr>
          <w:b/>
        </w:rPr>
        <w:t>ОХРАНЯЕМОГО ОБЪЕКТА</w:t>
      </w:r>
      <w:r w:rsidRPr="005B5DE8">
        <w:t>;</w:t>
      </w:r>
    </w:p>
    <w:p w:rsidR="004D2544" w:rsidRPr="005B5DE8" w:rsidRDefault="004D2544" w:rsidP="004D2544">
      <w:pPr>
        <w:spacing w:after="0"/>
      </w:pPr>
      <w:r w:rsidRPr="005B5DE8">
        <w:t>-</w:t>
      </w:r>
      <w:r w:rsidRPr="005B5DE8">
        <w:tab/>
        <w:t xml:space="preserve"> вызывать наряд полиции по тел. - 02 или экипаж ОВО с применением КТС;</w:t>
      </w:r>
    </w:p>
    <w:p w:rsidR="004D2544" w:rsidRPr="005B5DE8" w:rsidRDefault="004D2544" w:rsidP="004D2544">
      <w:pPr>
        <w:spacing w:after="0"/>
      </w:pPr>
      <w:r w:rsidRPr="005B5DE8">
        <w:t>-</w:t>
      </w:r>
      <w:r w:rsidRPr="005B5DE8">
        <w:tab/>
        <w:t xml:space="preserve"> применять физическую силу и спецсредства в случаях и порядке установленных Фед</w:t>
      </w:r>
      <w:r w:rsidRPr="005B5DE8">
        <w:t>е</w:t>
      </w:r>
      <w:r w:rsidRPr="005B5DE8">
        <w:t>ральным Законом РФ от 11.03.1992 № 2487-1;</w:t>
      </w:r>
    </w:p>
    <w:p w:rsidR="004D2544" w:rsidRPr="005B5DE8" w:rsidRDefault="004D2544" w:rsidP="004D2544">
      <w:pPr>
        <w:spacing w:after="0"/>
      </w:pPr>
      <w:r w:rsidRPr="005B5DE8">
        <w:t>-</w:t>
      </w:r>
      <w:r w:rsidRPr="005B5DE8">
        <w:tab/>
        <w:t xml:space="preserve"> беспрепятственно входить в помещения охраняемого объекта и осматривать их при преследовании лиц, незаконно проникших на охраняемый объект, а также для задержания лиц, подозреваемых в совершении преступлений или административных правонарушений;</w:t>
      </w:r>
    </w:p>
    <w:p w:rsidR="004D2544" w:rsidRPr="005B5DE8" w:rsidRDefault="004D2544" w:rsidP="004D2544">
      <w:pPr>
        <w:spacing w:after="0"/>
      </w:pPr>
      <w:proofErr w:type="gramStart"/>
      <w:r w:rsidRPr="005B5DE8">
        <w:t>-</w:t>
      </w:r>
      <w:r w:rsidRPr="005B5DE8">
        <w:tab/>
        <w:t xml:space="preserve"> проводить личный осмотр, досмотр вещей - сумок, пакетов, свертков и т.д., изъятие в</w:t>
      </w:r>
      <w:r w:rsidRPr="005B5DE8">
        <w:t>е</w:t>
      </w:r>
      <w:r w:rsidRPr="005B5DE8">
        <w:t xml:space="preserve">щей, документов, являющихся орудием или </w:t>
      </w:r>
      <w:proofErr w:type="gramEnd"/>
    </w:p>
    <w:p w:rsidR="004D2544" w:rsidRPr="005B5DE8" w:rsidRDefault="004D2544" w:rsidP="004D2544">
      <w:pPr>
        <w:spacing w:after="0"/>
      </w:pPr>
      <w:r w:rsidRPr="005B5DE8">
        <w:lastRenderedPageBreak/>
        <w:t>непосредственным объектом правонарушения, как при пересечении проходной, так и на терр</w:t>
      </w:r>
      <w:r w:rsidRPr="005B5DE8">
        <w:t>и</w:t>
      </w:r>
      <w:r w:rsidRPr="005B5DE8">
        <w:t>тории;</w:t>
      </w:r>
    </w:p>
    <w:p w:rsidR="004D2544" w:rsidRPr="005B5DE8" w:rsidRDefault="004D2544" w:rsidP="004D2544">
      <w:pPr>
        <w:spacing w:after="0"/>
      </w:pPr>
      <w:r w:rsidRPr="005B5DE8">
        <w:t>-</w:t>
      </w:r>
      <w:r w:rsidRPr="005B5DE8">
        <w:tab/>
        <w:t xml:space="preserve"> при выявлении нарушений, создающих на </w:t>
      </w:r>
      <w:r w:rsidRPr="005B5DE8">
        <w:rPr>
          <w:b/>
        </w:rPr>
        <w:t xml:space="preserve">ОХРАНЯЕМОМ ОБЪЕКТЕ </w:t>
      </w:r>
      <w:r w:rsidRPr="005B5DE8">
        <w:t>угрозу во</w:t>
      </w:r>
      <w:r w:rsidRPr="005B5DE8">
        <w:t>з</w:t>
      </w:r>
      <w:r w:rsidRPr="005B5DE8">
        <w:t>никновения пожаров, безопасности людей, а также условий, способствующих хищениям им</w:t>
      </w:r>
      <w:r w:rsidRPr="005B5DE8">
        <w:t>у</w:t>
      </w:r>
      <w:r w:rsidRPr="005B5DE8">
        <w:t>щества, принимать меры по пресечению указанных нарушений и ликвидации указанных усл</w:t>
      </w:r>
      <w:r w:rsidRPr="005B5DE8">
        <w:t>о</w:t>
      </w:r>
      <w:r w:rsidRPr="005B5DE8">
        <w:t>вий;</w:t>
      </w:r>
    </w:p>
    <w:p w:rsidR="004D2544" w:rsidRPr="005B5DE8" w:rsidRDefault="004D2544" w:rsidP="004D2544">
      <w:pPr>
        <w:spacing w:after="0"/>
      </w:pPr>
      <w:r w:rsidRPr="005B5DE8">
        <w:t>1.8.</w:t>
      </w:r>
      <w:r w:rsidRPr="005B5DE8">
        <w:tab/>
        <w:t xml:space="preserve"> Должностное лицо </w:t>
      </w:r>
      <w:r w:rsidRPr="005B5DE8">
        <w:rPr>
          <w:b/>
        </w:rPr>
        <w:t>ОХРАНЫ</w:t>
      </w:r>
      <w:r w:rsidRPr="005B5DE8">
        <w:t>, при выполнении своих функциональных обязанностей, в соответствии с Федеральными законами обязано:</w:t>
      </w:r>
    </w:p>
    <w:p w:rsidR="004D2544" w:rsidRPr="005B5DE8" w:rsidRDefault="004D2544" w:rsidP="004D2544">
      <w:pPr>
        <w:spacing w:after="0"/>
      </w:pPr>
      <w:r w:rsidRPr="005B5DE8">
        <w:t>-</w:t>
      </w:r>
      <w:r w:rsidRPr="005B5DE8">
        <w:tab/>
        <w:t xml:space="preserve"> обеспечивать защиту </w:t>
      </w:r>
      <w:r w:rsidRPr="005B5DE8">
        <w:rPr>
          <w:b/>
        </w:rPr>
        <w:t>ОХРАНЯЕМОГО ОБЪЕКТА</w:t>
      </w:r>
      <w:r w:rsidRPr="005B5DE8">
        <w:tab/>
        <w:t>от противоправных посяг</w:t>
      </w:r>
      <w:r w:rsidRPr="005B5DE8">
        <w:t>а</w:t>
      </w:r>
      <w:r w:rsidRPr="005B5DE8">
        <w:t>тельств;</w:t>
      </w:r>
    </w:p>
    <w:p w:rsidR="004D2544" w:rsidRPr="005B5DE8" w:rsidRDefault="004D2544" w:rsidP="004D2544">
      <w:pPr>
        <w:spacing w:after="0"/>
      </w:pPr>
      <w:r w:rsidRPr="005B5DE8">
        <w:t>-</w:t>
      </w:r>
      <w:r w:rsidRPr="005B5DE8">
        <w:tab/>
        <w:t xml:space="preserve"> осуществлять мероприятия по предупреждению нарушений </w:t>
      </w:r>
      <w:r w:rsidRPr="005B5DE8">
        <w:rPr>
          <w:b/>
        </w:rPr>
        <w:t>РЕЖИМА</w:t>
      </w:r>
      <w:r w:rsidRPr="005B5DE8">
        <w:t>;</w:t>
      </w:r>
    </w:p>
    <w:p w:rsidR="004D2544" w:rsidRPr="005B5DE8" w:rsidRDefault="004D2544" w:rsidP="004D2544">
      <w:pPr>
        <w:spacing w:after="0"/>
      </w:pPr>
      <w:r w:rsidRPr="005B5DE8">
        <w:t>-</w:t>
      </w:r>
      <w:r w:rsidRPr="005B5DE8">
        <w:tab/>
        <w:t xml:space="preserve"> пресекать преступления и административные правонарушения на </w:t>
      </w:r>
      <w:r w:rsidRPr="005B5DE8">
        <w:rPr>
          <w:b/>
        </w:rPr>
        <w:t>ОХРАНЯЕМОМ ОБЪЕКТЕ</w:t>
      </w:r>
      <w:r w:rsidRPr="005B5DE8">
        <w:t>;</w:t>
      </w:r>
    </w:p>
    <w:p w:rsidR="004D2544" w:rsidRPr="005B5DE8" w:rsidRDefault="004D2544" w:rsidP="004D2544">
      <w:pPr>
        <w:spacing w:after="0"/>
      </w:pPr>
      <w:r w:rsidRPr="005B5DE8">
        <w:t>-</w:t>
      </w:r>
      <w:r w:rsidRPr="005B5DE8">
        <w:tab/>
        <w:t xml:space="preserve"> осуществлять поиск и задержание лиц, незаконно проникших на </w:t>
      </w:r>
      <w:r w:rsidRPr="005B5DE8">
        <w:rPr>
          <w:b/>
        </w:rPr>
        <w:t>ОХРАНЯЕМЫЙ ОБЪЕКТ</w:t>
      </w:r>
      <w:r w:rsidRPr="005B5DE8">
        <w:t>;</w:t>
      </w:r>
    </w:p>
    <w:p w:rsidR="004D2544" w:rsidRPr="005B5DE8" w:rsidRDefault="004D2544" w:rsidP="004D2544">
      <w:pPr>
        <w:spacing w:after="0"/>
      </w:pPr>
      <w:r w:rsidRPr="005B5DE8">
        <w:t>-</w:t>
      </w:r>
      <w:r w:rsidRPr="005B5DE8">
        <w:tab/>
        <w:t xml:space="preserve"> участвовать в установленном порядке в осуществлении </w:t>
      </w:r>
      <w:proofErr w:type="gramStart"/>
      <w:r w:rsidRPr="005B5DE8">
        <w:t>контроля за</w:t>
      </w:r>
      <w:proofErr w:type="gramEnd"/>
      <w:r w:rsidRPr="005B5DE8">
        <w:t xml:space="preserve"> соблюдением пр</w:t>
      </w:r>
      <w:r w:rsidRPr="005B5DE8">
        <w:t>о</w:t>
      </w:r>
      <w:r w:rsidRPr="005B5DE8">
        <w:t>тивопожарного режима, тушении пожаров, а также в ликвидации последствий аварий, кат</w:t>
      </w:r>
      <w:r w:rsidRPr="005B5DE8">
        <w:t>а</w:t>
      </w:r>
      <w:r w:rsidRPr="005B5DE8">
        <w:t xml:space="preserve">строф, стихийных бедствий и других чрезвычайных ситуаций на </w:t>
      </w:r>
      <w:r w:rsidRPr="005B5DE8">
        <w:rPr>
          <w:b/>
        </w:rPr>
        <w:t>ОХРАНЯЕМОМ ОБЪЕКТЕ</w:t>
      </w:r>
      <w:r w:rsidRPr="005B5DE8">
        <w:t>;</w:t>
      </w:r>
    </w:p>
    <w:p w:rsidR="004D2544" w:rsidRPr="005B5DE8" w:rsidRDefault="004D2544" w:rsidP="004D2544">
      <w:pPr>
        <w:spacing w:after="0"/>
      </w:pPr>
      <w:r w:rsidRPr="005B5DE8">
        <w:t>-</w:t>
      </w:r>
      <w:r w:rsidRPr="005B5DE8">
        <w:tab/>
        <w:t xml:space="preserve"> оказывать в пределах своей компетенции содействие правоохранительным</w:t>
      </w:r>
      <w:r w:rsidRPr="005B5DE8">
        <w:tab/>
        <w:t>органам в решении возложенных на них задач.</w:t>
      </w:r>
    </w:p>
    <w:p w:rsidR="004D2544" w:rsidRPr="005B5DE8" w:rsidRDefault="004D2544" w:rsidP="004D2544">
      <w:pPr>
        <w:spacing w:after="0"/>
      </w:pPr>
      <w:r w:rsidRPr="005B5DE8">
        <w:t>1.9.</w:t>
      </w:r>
      <w:r w:rsidRPr="005B5DE8">
        <w:tab/>
        <w:t xml:space="preserve"> Обо всех нарушениях </w:t>
      </w:r>
      <w:r w:rsidRPr="005B5DE8">
        <w:rPr>
          <w:b/>
        </w:rPr>
        <w:t>РЕЖИМА</w:t>
      </w:r>
      <w:r w:rsidRPr="005B5DE8">
        <w:t>, а также о любых происшествиях</w:t>
      </w:r>
    </w:p>
    <w:p w:rsidR="004D2544" w:rsidRPr="005B5DE8" w:rsidRDefault="004D2544" w:rsidP="004D2544">
      <w:pPr>
        <w:spacing w:after="0"/>
      </w:pPr>
      <w:r w:rsidRPr="005B5DE8">
        <w:t xml:space="preserve">(пожар, несчастный случай, технологические аварии), ставших известными, </w:t>
      </w:r>
      <w:r w:rsidRPr="005B5DE8">
        <w:rPr>
          <w:b/>
        </w:rPr>
        <w:t>ОХРАНА</w:t>
      </w:r>
      <w:r w:rsidRPr="005B5DE8">
        <w:t xml:space="preserve"> неме</w:t>
      </w:r>
      <w:r w:rsidRPr="005B5DE8">
        <w:t>д</w:t>
      </w:r>
      <w:r w:rsidRPr="005B5DE8">
        <w:t>ленно сообщает генеральному директор</w:t>
      </w:r>
      <w:proofErr w:type="gramStart"/>
      <w:r w:rsidRPr="005B5DE8">
        <w:t>у   ООО</w:t>
      </w:r>
      <w:proofErr w:type="gramEnd"/>
      <w:r w:rsidRPr="005B5DE8">
        <w:t xml:space="preserve"> «ОЭСК», либо лицу, его заменяющему по т</w:t>
      </w:r>
      <w:r w:rsidRPr="005B5DE8">
        <w:t>е</w:t>
      </w:r>
      <w:r w:rsidRPr="005B5DE8">
        <w:t xml:space="preserve">лефону или устно. Далее в установленном законом порядке </w:t>
      </w:r>
      <w:r w:rsidRPr="005B5DE8">
        <w:rPr>
          <w:b/>
        </w:rPr>
        <w:t>ОХРАНОЙ</w:t>
      </w:r>
      <w:r w:rsidRPr="005B5DE8">
        <w:t xml:space="preserve"> составляются матер</w:t>
      </w:r>
      <w:r w:rsidRPr="005B5DE8">
        <w:t>и</w:t>
      </w:r>
      <w:r w:rsidRPr="005B5DE8">
        <w:t xml:space="preserve">алы по нарушению </w:t>
      </w:r>
      <w:r w:rsidRPr="005B5DE8">
        <w:rPr>
          <w:b/>
        </w:rPr>
        <w:t>РЕЖИМА</w:t>
      </w:r>
      <w:r w:rsidRPr="005B5DE8">
        <w:t>, которые предоставляются генеральному директор</w:t>
      </w:r>
      <w:proofErr w:type="gramStart"/>
      <w:r w:rsidRPr="005B5DE8">
        <w:t>у ООО</w:t>
      </w:r>
      <w:proofErr w:type="gramEnd"/>
      <w:r w:rsidRPr="005B5DE8">
        <w:t xml:space="preserve"> «ОЭСК», либо лицу, его замещающему. В рабочее время материалы предоставляются сразу после составления, во внерабочее по прибытию генерального директор</w:t>
      </w:r>
      <w:proofErr w:type="gramStart"/>
      <w:r w:rsidRPr="005B5DE8">
        <w:t>а ООО</w:t>
      </w:r>
      <w:proofErr w:type="gramEnd"/>
      <w:r w:rsidRPr="005B5DE8">
        <w:t xml:space="preserve"> «ОЭСК» на </w:t>
      </w:r>
      <w:r w:rsidRPr="005B5DE8">
        <w:rPr>
          <w:b/>
        </w:rPr>
        <w:t>ОХРАНЯЕМЫЙ ОБЪЕКТ</w:t>
      </w:r>
      <w:r w:rsidRPr="005B5DE8">
        <w:t>.</w:t>
      </w:r>
    </w:p>
    <w:p w:rsidR="004D2544" w:rsidRPr="005B5DE8" w:rsidRDefault="004D2544" w:rsidP="004D2544">
      <w:pPr>
        <w:spacing w:after="0"/>
      </w:pPr>
      <w:r w:rsidRPr="005B5DE8">
        <w:t>1.10.</w:t>
      </w:r>
      <w:r w:rsidRPr="005B5DE8">
        <w:tab/>
        <w:t xml:space="preserve">Работники </w:t>
      </w:r>
      <w:r w:rsidRPr="005B5DE8">
        <w:rPr>
          <w:b/>
        </w:rPr>
        <w:t>ОХРАНЯЕМОГО ОБЪЕКТА</w:t>
      </w:r>
      <w:r w:rsidRPr="005B5DE8">
        <w:t xml:space="preserve"> обязаны оказывать помощь работникам </w:t>
      </w:r>
      <w:r w:rsidRPr="005B5DE8">
        <w:rPr>
          <w:b/>
        </w:rPr>
        <w:t>ОХРАНЫ</w:t>
      </w:r>
      <w:r w:rsidRPr="005B5DE8">
        <w:t xml:space="preserve"> в обеспечении </w:t>
      </w:r>
      <w:r w:rsidRPr="005B5DE8">
        <w:rPr>
          <w:b/>
        </w:rPr>
        <w:t>РЕЖИМА</w:t>
      </w:r>
      <w:r w:rsidRPr="005B5DE8">
        <w:t>, а также в задержании нарушителей.</w:t>
      </w:r>
    </w:p>
    <w:p w:rsidR="004D2544" w:rsidRPr="005B5DE8" w:rsidRDefault="004D2544" w:rsidP="004D2544">
      <w:pPr>
        <w:spacing w:after="0"/>
      </w:pPr>
      <w:r w:rsidRPr="005B5DE8">
        <w:t xml:space="preserve">Законные требования работников </w:t>
      </w:r>
      <w:r w:rsidRPr="005B5DE8">
        <w:rPr>
          <w:b/>
        </w:rPr>
        <w:t>ОХРАНЫ</w:t>
      </w:r>
      <w:r w:rsidRPr="005B5DE8">
        <w:t xml:space="preserve"> объекта при исполнении ими должностных об</w:t>
      </w:r>
      <w:r w:rsidRPr="005B5DE8">
        <w:t>я</w:t>
      </w:r>
      <w:r w:rsidRPr="005B5DE8">
        <w:t>занностей обязательны для исполнения должностными лицами и работникам</w:t>
      </w:r>
      <w:proofErr w:type="gramStart"/>
      <w:r w:rsidRPr="005B5DE8">
        <w:t>и ООО</w:t>
      </w:r>
      <w:proofErr w:type="gramEnd"/>
      <w:r w:rsidRPr="005B5DE8">
        <w:t xml:space="preserve"> «ОЭСК» и всех организаций, арендующих помещения на </w:t>
      </w:r>
      <w:r w:rsidRPr="005B5DE8">
        <w:rPr>
          <w:b/>
        </w:rPr>
        <w:t>ОХРАНЯЕМОМ ОБЪЕКТЕ</w:t>
      </w:r>
      <w:r w:rsidRPr="005B5DE8">
        <w:t>.</w:t>
      </w:r>
    </w:p>
    <w:p w:rsidR="004D2544" w:rsidRPr="005B5DE8" w:rsidRDefault="004D2544" w:rsidP="004D2544">
      <w:pPr>
        <w:spacing w:after="0"/>
      </w:pPr>
    </w:p>
    <w:p w:rsidR="004D2544" w:rsidRPr="005B5DE8" w:rsidRDefault="004D2544" w:rsidP="004D2544">
      <w:pPr>
        <w:spacing w:after="0"/>
        <w:jc w:val="center"/>
        <w:rPr>
          <w:b/>
        </w:rPr>
      </w:pPr>
      <w:r w:rsidRPr="005B5DE8">
        <w:rPr>
          <w:b/>
        </w:rPr>
        <w:t>2.</w:t>
      </w:r>
      <w:r w:rsidRPr="005B5DE8">
        <w:rPr>
          <w:b/>
        </w:rPr>
        <w:tab/>
        <w:t xml:space="preserve">ОСНОВНЫЕ ПОНЯТИЯ, ПРИМЕНЯЕМЫЕ В </w:t>
      </w:r>
      <w:proofErr w:type="gramStart"/>
      <w:r w:rsidRPr="005B5DE8">
        <w:rPr>
          <w:b/>
        </w:rPr>
        <w:t>НАСТОЯЩЕЙ</w:t>
      </w:r>
      <w:proofErr w:type="gramEnd"/>
    </w:p>
    <w:p w:rsidR="004D2544" w:rsidRPr="005B5DE8" w:rsidRDefault="004D2544" w:rsidP="004D2544">
      <w:pPr>
        <w:spacing w:after="0"/>
        <w:jc w:val="center"/>
        <w:rPr>
          <w:b/>
        </w:rPr>
      </w:pPr>
      <w:r w:rsidRPr="005B5DE8">
        <w:rPr>
          <w:b/>
        </w:rPr>
        <w:t>ИНСТРУКЦИИ</w:t>
      </w:r>
    </w:p>
    <w:p w:rsidR="004D2544" w:rsidRPr="005B5DE8" w:rsidRDefault="004D2544" w:rsidP="004D2544">
      <w:pPr>
        <w:spacing w:after="0"/>
      </w:pPr>
      <w:r w:rsidRPr="005B5DE8">
        <w:rPr>
          <w:b/>
          <w:u w:val="single"/>
        </w:rPr>
        <w:t>Охрана</w:t>
      </w:r>
      <w:r w:rsidRPr="005B5DE8">
        <w:t xml:space="preserve"> - совокупность органов управления, сил и средств, предназначенных для защиты охр</w:t>
      </w:r>
      <w:r w:rsidRPr="005B5DE8">
        <w:t>а</w:t>
      </w:r>
      <w:r w:rsidRPr="005B5DE8">
        <w:t>няемых; объектов от противоправных посягательств, осуществления мероприятий по пред</w:t>
      </w:r>
      <w:r w:rsidRPr="005B5DE8">
        <w:t>у</w:t>
      </w:r>
      <w:r w:rsidRPr="005B5DE8">
        <w:t>преждению нарушений пропускного и внутри объектового режимов на охраняемых объектах.</w:t>
      </w:r>
    </w:p>
    <w:p w:rsidR="004D2544" w:rsidRPr="005B5DE8" w:rsidRDefault="004D2544" w:rsidP="004D2544">
      <w:pPr>
        <w:spacing w:after="0"/>
      </w:pPr>
      <w:r w:rsidRPr="005B5DE8">
        <w:rPr>
          <w:b/>
          <w:u w:val="single"/>
        </w:rPr>
        <w:t>Охраняемые объекты</w:t>
      </w:r>
      <w:r w:rsidRPr="005B5DE8">
        <w:t xml:space="preserve"> - здания, строения, сооружения, прилегающие к ним территории и а</w:t>
      </w:r>
      <w:r w:rsidRPr="005B5DE8">
        <w:t>к</w:t>
      </w:r>
      <w:r w:rsidRPr="005B5DE8">
        <w:t>ватории, транспортные средства, а также грузы, в том числе при их транспортировке, дене</w:t>
      </w:r>
      <w:r w:rsidRPr="005B5DE8">
        <w:t>ж</w:t>
      </w:r>
      <w:r w:rsidRPr="005B5DE8">
        <w:t>ные средства и иное имущество (далее - имущество), подлежащие защите от противоправных посягательств.</w:t>
      </w:r>
    </w:p>
    <w:p w:rsidR="004D2544" w:rsidRPr="005B5DE8" w:rsidRDefault="004D2544" w:rsidP="004D2544">
      <w:pPr>
        <w:spacing w:after="0"/>
      </w:pPr>
      <w:proofErr w:type="gramStart"/>
      <w:r w:rsidRPr="005B5DE8">
        <w:t>Пропускной режим - порядок, обеспечиваемый совокупностью мероприятий и правил, искл</w:t>
      </w:r>
      <w:r w:rsidRPr="005B5DE8">
        <w:t>ю</w:t>
      </w:r>
      <w:r w:rsidRPr="005B5DE8">
        <w:t>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roofErr w:type="gramEnd"/>
    </w:p>
    <w:p w:rsidR="004D2544" w:rsidRPr="005B5DE8" w:rsidRDefault="004D2544" w:rsidP="004D2544">
      <w:pPr>
        <w:spacing w:after="0"/>
      </w:pPr>
      <w:r w:rsidRPr="005B5DE8">
        <w:rPr>
          <w:b/>
          <w:u w:val="single"/>
        </w:rPr>
        <w:t>Внутри объектовый режим</w:t>
      </w:r>
      <w:r w:rsidRPr="005B5DE8">
        <w:t xml:space="preserve"> - порядок, обеспечиваемый совокупностью мероприятий и пр</w:t>
      </w:r>
      <w:r w:rsidRPr="005B5DE8">
        <w:t>а</w:t>
      </w:r>
      <w:r w:rsidRPr="005B5DE8">
        <w:t>вил, выполняемых лицами, находящимися на охраняемых объектах, в соответствии с требов</w:t>
      </w:r>
      <w:r w:rsidRPr="005B5DE8">
        <w:t>а</w:t>
      </w:r>
      <w:r w:rsidRPr="005B5DE8">
        <w:t>ниями внутреннего трудового распорядка и пожарной безопасности.</w:t>
      </w:r>
    </w:p>
    <w:p w:rsidR="004D2544" w:rsidRPr="005B5DE8" w:rsidRDefault="004D2544" w:rsidP="004D2544">
      <w:pPr>
        <w:spacing w:after="0"/>
      </w:pPr>
      <w:r w:rsidRPr="005B5DE8">
        <w:rPr>
          <w:b/>
          <w:u w:val="single"/>
        </w:rPr>
        <w:t>Организации</w:t>
      </w:r>
      <w:r w:rsidRPr="005B5DE8">
        <w:t xml:space="preserve"> - организации, арендующие помещения на Охраняемом объекте:</w:t>
      </w:r>
    </w:p>
    <w:p w:rsidR="004D2544" w:rsidRPr="005B5DE8" w:rsidRDefault="004D2544" w:rsidP="004D2544">
      <w:pPr>
        <w:spacing w:after="0"/>
      </w:pPr>
      <w:r w:rsidRPr="005B5DE8">
        <w:rPr>
          <w:b/>
          <w:u w:val="single"/>
        </w:rPr>
        <w:t>ОПС</w:t>
      </w:r>
      <w:r w:rsidRPr="005B5DE8">
        <w:t xml:space="preserve"> - охранно-пожарная сигнализация.</w:t>
      </w:r>
    </w:p>
    <w:p w:rsidR="004D2544" w:rsidRPr="005B5DE8" w:rsidRDefault="004D2544" w:rsidP="004D2544">
      <w:pPr>
        <w:spacing w:after="0"/>
      </w:pPr>
      <w:r w:rsidRPr="005B5DE8">
        <w:rPr>
          <w:b/>
          <w:u w:val="single"/>
        </w:rPr>
        <w:t>СКУД</w:t>
      </w:r>
      <w:r w:rsidRPr="005B5DE8">
        <w:t xml:space="preserve"> - система контроля управления доступом.</w:t>
      </w:r>
    </w:p>
    <w:p w:rsidR="004D2544" w:rsidRPr="005B5DE8" w:rsidRDefault="004D2544" w:rsidP="004D2544">
      <w:pPr>
        <w:spacing w:after="0"/>
      </w:pPr>
      <w:r w:rsidRPr="005B5DE8">
        <w:rPr>
          <w:b/>
          <w:u w:val="single"/>
        </w:rPr>
        <w:t>КТС</w:t>
      </w:r>
      <w:r w:rsidRPr="005B5DE8">
        <w:t xml:space="preserve"> - кнопка тревожной сигнализации.</w:t>
      </w:r>
    </w:p>
    <w:p w:rsidR="004D2544" w:rsidRPr="005B5DE8" w:rsidRDefault="004D2544" w:rsidP="004D2544">
      <w:pPr>
        <w:spacing w:after="0"/>
      </w:pPr>
      <w:r w:rsidRPr="005B5DE8">
        <w:rPr>
          <w:b/>
          <w:u w:val="single"/>
        </w:rPr>
        <w:lastRenderedPageBreak/>
        <w:t xml:space="preserve">Шлагбаум </w:t>
      </w:r>
      <w:r w:rsidRPr="005B5DE8">
        <w:t>- подъёмный брус, для перекрытия движения автомобильного транспорта.</w:t>
      </w:r>
    </w:p>
    <w:p w:rsidR="004D2544" w:rsidRPr="005B5DE8" w:rsidRDefault="004D2544" w:rsidP="004D2544">
      <w:pPr>
        <w:spacing w:after="0"/>
      </w:pPr>
    </w:p>
    <w:p w:rsidR="004D2544" w:rsidRPr="005B5DE8" w:rsidRDefault="004D2544" w:rsidP="004D2544">
      <w:pPr>
        <w:spacing w:after="0"/>
        <w:jc w:val="center"/>
        <w:rPr>
          <w:b/>
        </w:rPr>
      </w:pPr>
      <w:r w:rsidRPr="005B5DE8">
        <w:rPr>
          <w:b/>
        </w:rPr>
        <w:t>3.</w:t>
      </w:r>
      <w:r w:rsidRPr="005B5DE8">
        <w:rPr>
          <w:b/>
        </w:rPr>
        <w:tab/>
        <w:t>ПРОПУСКНОЙ РЕЖИМ</w:t>
      </w:r>
    </w:p>
    <w:p w:rsidR="004D2544" w:rsidRPr="005B5DE8" w:rsidRDefault="004D2544" w:rsidP="004D2544">
      <w:pPr>
        <w:spacing w:after="0"/>
        <w:rPr>
          <w:b/>
        </w:rPr>
      </w:pPr>
      <w:r w:rsidRPr="005B5DE8">
        <w:rPr>
          <w:b/>
        </w:rPr>
        <w:t>3.1.</w:t>
      </w:r>
      <w:r w:rsidRPr="005B5DE8">
        <w:rPr>
          <w:b/>
        </w:rPr>
        <w:tab/>
        <w:t xml:space="preserve"> Места доступа на территорию охраняемого объекта</w:t>
      </w:r>
    </w:p>
    <w:p w:rsidR="004D2544" w:rsidRPr="005B5DE8" w:rsidRDefault="004D2544" w:rsidP="004D2544">
      <w:pPr>
        <w:spacing w:after="0"/>
      </w:pPr>
      <w:r w:rsidRPr="005B5DE8">
        <w:t>3.1.1.</w:t>
      </w:r>
      <w:r w:rsidRPr="005B5DE8">
        <w:tab/>
        <w:t xml:space="preserve"> На охраняемом объекте оборудован 1 пропускной (проездной) пункт, предназначенный:</w:t>
      </w:r>
    </w:p>
    <w:p w:rsidR="004D2544" w:rsidRPr="005B5DE8" w:rsidRDefault="004D2544" w:rsidP="004D2544">
      <w:pPr>
        <w:spacing w:after="0"/>
      </w:pPr>
      <w:r w:rsidRPr="005B5DE8">
        <w:t>-</w:t>
      </w:r>
      <w:r w:rsidRPr="005B5DE8">
        <w:tab/>
        <w:t xml:space="preserve"> для прохода персонала и посетителей;</w:t>
      </w:r>
    </w:p>
    <w:p w:rsidR="004D2544" w:rsidRPr="005B5DE8" w:rsidRDefault="004D2544" w:rsidP="004D2544">
      <w:pPr>
        <w:spacing w:after="0"/>
      </w:pPr>
      <w:r w:rsidRPr="005B5DE8">
        <w:t>-</w:t>
      </w:r>
      <w:r w:rsidRPr="005B5DE8">
        <w:tab/>
        <w:t xml:space="preserve"> для проезда автомобильного транспорта.</w:t>
      </w:r>
    </w:p>
    <w:p w:rsidR="004D2544" w:rsidRPr="005B5DE8" w:rsidRDefault="004D2544" w:rsidP="004D2544">
      <w:pPr>
        <w:spacing w:after="0"/>
        <w:rPr>
          <w:b/>
        </w:rPr>
      </w:pPr>
      <w:r w:rsidRPr="005B5DE8">
        <w:rPr>
          <w:b/>
        </w:rPr>
        <w:t>3.2.</w:t>
      </w:r>
      <w:r w:rsidRPr="005B5DE8">
        <w:rPr>
          <w:b/>
        </w:rPr>
        <w:tab/>
        <w:t xml:space="preserve"> Порядок допуска лиц на охраняемый объект</w:t>
      </w:r>
    </w:p>
    <w:p w:rsidR="004D2544" w:rsidRPr="005B5DE8" w:rsidRDefault="004D2544" w:rsidP="004D2544">
      <w:pPr>
        <w:spacing w:after="0"/>
        <w:rPr>
          <w:b/>
        </w:rPr>
      </w:pPr>
      <w:r w:rsidRPr="005B5DE8">
        <w:rPr>
          <w:b/>
        </w:rPr>
        <w:t>3.2.1.</w:t>
      </w:r>
      <w:r w:rsidRPr="005B5DE8">
        <w:rPr>
          <w:b/>
        </w:rPr>
        <w:tab/>
        <w:t xml:space="preserve"> Общие положения</w:t>
      </w:r>
    </w:p>
    <w:p w:rsidR="004D2544" w:rsidRPr="005B5DE8" w:rsidRDefault="004D2544" w:rsidP="004D2544">
      <w:pPr>
        <w:spacing w:after="0"/>
      </w:pPr>
      <w:r w:rsidRPr="005B5DE8">
        <w:t>3.2.1.1.</w:t>
      </w:r>
      <w:r w:rsidRPr="005B5DE8">
        <w:tab/>
        <w:t xml:space="preserve">Допуск лиц на </w:t>
      </w:r>
      <w:r w:rsidRPr="005B5DE8">
        <w:rPr>
          <w:b/>
        </w:rPr>
        <w:t>ОХРАНЯЕМЫЙ ОБЪЕКТ</w:t>
      </w:r>
      <w:r w:rsidRPr="005B5DE8">
        <w:t xml:space="preserve"> осуществляется по пропускам, док</w:t>
      </w:r>
      <w:r w:rsidRPr="005B5DE8">
        <w:t>у</w:t>
      </w:r>
      <w:r w:rsidRPr="005B5DE8">
        <w:t>ментам, удостоверяющим личность в соответствии с настоящей Инструкцией.</w:t>
      </w:r>
    </w:p>
    <w:p w:rsidR="004D2544" w:rsidRPr="005B5DE8" w:rsidRDefault="004D2544" w:rsidP="004D2544">
      <w:pPr>
        <w:spacing w:after="0"/>
      </w:pPr>
      <w:r w:rsidRPr="005B5DE8">
        <w:t xml:space="preserve">Образцы пропусков, определяющие порядок допуска лиц на </w:t>
      </w:r>
      <w:r w:rsidRPr="005B5DE8">
        <w:rPr>
          <w:b/>
        </w:rPr>
        <w:t>ОХРАНЯЕМЫЙ ОБЪЕКТ</w:t>
      </w:r>
      <w:r w:rsidRPr="005B5DE8">
        <w:t>, должны находиться на пропускном пункте, предназначенном для прохода людей.</w:t>
      </w:r>
    </w:p>
    <w:p w:rsidR="004D2544" w:rsidRPr="005B5DE8" w:rsidRDefault="004D2544" w:rsidP="004D2544">
      <w:pPr>
        <w:spacing w:after="0"/>
      </w:pPr>
      <w:r w:rsidRPr="005B5DE8">
        <w:t>3.2.1.2.</w:t>
      </w:r>
      <w:r w:rsidRPr="005B5DE8">
        <w:tab/>
        <w:t xml:space="preserve">Документы, разрешающие допуск на </w:t>
      </w:r>
      <w:r w:rsidRPr="005B5DE8">
        <w:rPr>
          <w:b/>
        </w:rPr>
        <w:t>ОХРАНЯЕМЫЙ ОБЪЕКТ</w:t>
      </w:r>
      <w:r w:rsidRPr="005B5DE8">
        <w:t>, предъявляю</w:t>
      </w:r>
      <w:r w:rsidRPr="005B5DE8">
        <w:t>т</w:t>
      </w:r>
      <w:r w:rsidRPr="005B5DE8">
        <w:t>ся сотруднику охраны в развернутом виде. При необходимости, для более тщательной прове</w:t>
      </w:r>
      <w:r w:rsidRPr="005B5DE8">
        <w:t>р</w:t>
      </w:r>
      <w:r w:rsidRPr="005B5DE8">
        <w:t xml:space="preserve">ки, документы передаются в руки </w:t>
      </w:r>
      <w:r w:rsidRPr="005B5DE8">
        <w:rPr>
          <w:b/>
        </w:rPr>
        <w:t>ОХРАНЫ</w:t>
      </w:r>
      <w:r w:rsidRPr="005B5DE8">
        <w:t xml:space="preserve"> по его требованию. При возникновении сомнения работники </w:t>
      </w:r>
      <w:r w:rsidRPr="005B5DE8">
        <w:rPr>
          <w:b/>
        </w:rPr>
        <w:t>ОХРАНЫ</w:t>
      </w:r>
      <w:r w:rsidRPr="005B5DE8">
        <w:t xml:space="preserve"> вправе потребовать у проходящих на территорию лиц снять головной убор, темные очки для сверки фотографии на предъявленном документе с личностью пред</w:t>
      </w:r>
      <w:r w:rsidRPr="005B5DE8">
        <w:t>ъ</w:t>
      </w:r>
      <w:r w:rsidRPr="005B5DE8">
        <w:t>явителя документа.</w:t>
      </w:r>
    </w:p>
    <w:p w:rsidR="004D2544" w:rsidRPr="005B5DE8" w:rsidRDefault="004D2544" w:rsidP="004D2544">
      <w:pPr>
        <w:spacing w:after="0"/>
      </w:pPr>
      <w:r w:rsidRPr="005B5DE8">
        <w:t>3.2.1.3.</w:t>
      </w:r>
      <w:r w:rsidRPr="005B5DE8">
        <w:tab/>
        <w:t xml:space="preserve"> Лица, допущенные на </w:t>
      </w:r>
      <w:r w:rsidRPr="005B5DE8">
        <w:rPr>
          <w:b/>
        </w:rPr>
        <w:t>ОХРАНЯЕМЫЙ ОБЪЕКТ</w:t>
      </w:r>
      <w:r w:rsidRPr="005B5DE8">
        <w:t>, могут проносить на охран</w:t>
      </w:r>
      <w:r w:rsidRPr="005B5DE8">
        <w:t>я</w:t>
      </w:r>
      <w:r w:rsidRPr="005B5DE8">
        <w:t>емый объект (выносить с охраняемого объекта) портфели, дипломаты, папки для бумаг и др</w:t>
      </w:r>
      <w:r w:rsidRPr="005B5DE8">
        <w:t>у</w:t>
      </w:r>
      <w:r w:rsidRPr="005B5DE8">
        <w:t xml:space="preserve">гую ручную кладь. При наличии оснований, работники </w:t>
      </w:r>
      <w:r w:rsidRPr="005B5DE8">
        <w:rPr>
          <w:b/>
        </w:rPr>
        <w:t>ОХРАНЫ</w:t>
      </w:r>
      <w:r w:rsidRPr="005B5DE8">
        <w:t xml:space="preserve"> вправе потребовать пред</w:t>
      </w:r>
      <w:r w:rsidRPr="005B5DE8">
        <w:t>ъ</w:t>
      </w:r>
      <w:r w:rsidRPr="005B5DE8">
        <w:t>явить к осмотру проносимую ручную кладь, строго руководствуясь при этом нормами закон</w:t>
      </w:r>
      <w:r w:rsidRPr="005B5DE8">
        <w:t>о</w:t>
      </w:r>
      <w:r w:rsidRPr="005B5DE8">
        <w:t>дательства Российской Федерации.</w:t>
      </w:r>
    </w:p>
    <w:p w:rsidR="004D2544" w:rsidRPr="005B5DE8" w:rsidRDefault="004D2544" w:rsidP="004D2544">
      <w:pPr>
        <w:spacing w:after="0"/>
        <w:rPr>
          <w:b/>
        </w:rPr>
      </w:pPr>
      <w:r w:rsidRPr="005B5DE8">
        <w:t xml:space="preserve">3.2.1.4.Запрещается проносить на </w:t>
      </w:r>
      <w:r w:rsidRPr="005B5DE8">
        <w:rPr>
          <w:b/>
        </w:rPr>
        <w:t>ОХРАНЯЕМЫЙ</w:t>
      </w:r>
      <w:r w:rsidRPr="005B5DE8">
        <w:rPr>
          <w:b/>
        </w:rPr>
        <w:tab/>
        <w:t xml:space="preserve">ОБЪЕКТ </w:t>
      </w:r>
      <w:r w:rsidRPr="005B5DE8">
        <w:t>легковоспламеняющиеся, взрывчатые, отравляющие, ядовитые и радиоактивные вещества, спиртные напитки и наркот</w:t>
      </w:r>
      <w:r w:rsidRPr="005B5DE8">
        <w:t>и</w:t>
      </w:r>
      <w:r w:rsidRPr="005B5DE8">
        <w:t>ческие вещества. При необходимости, для производства работ разрешается пронос легково</w:t>
      </w:r>
      <w:r w:rsidRPr="005B5DE8">
        <w:t>с</w:t>
      </w:r>
      <w:r w:rsidRPr="005B5DE8">
        <w:t>пламеняющихся веществ по служебной записке, согласованной с генеральным директором ООО «ОЭСК», лицом его замещающим.</w:t>
      </w:r>
    </w:p>
    <w:p w:rsidR="004D2544" w:rsidRPr="005B5DE8" w:rsidRDefault="004D2544" w:rsidP="004D2544">
      <w:pPr>
        <w:spacing w:after="0"/>
      </w:pPr>
      <w:r w:rsidRPr="005B5DE8">
        <w:t>3.2.1.5.</w:t>
      </w:r>
      <w:r w:rsidRPr="005B5DE8">
        <w:tab/>
        <w:t xml:space="preserve">Лица, находящиеся в состоянии алкогольного (наркотического или токсического) опьянения, на </w:t>
      </w:r>
      <w:r w:rsidRPr="005B5DE8">
        <w:rPr>
          <w:b/>
        </w:rPr>
        <w:t>ОХРАНЯЕМЫЙ ОБЪЕКТ</w:t>
      </w:r>
      <w:r w:rsidRPr="005B5DE8">
        <w:t xml:space="preserve"> не допускаются.</w:t>
      </w:r>
    </w:p>
    <w:p w:rsidR="004D2544" w:rsidRPr="005B5DE8" w:rsidRDefault="004D2544" w:rsidP="004D2544">
      <w:pPr>
        <w:spacing w:after="0"/>
      </w:pPr>
      <w:r w:rsidRPr="005B5DE8">
        <w:t>3.2.2.</w:t>
      </w:r>
      <w:r w:rsidRPr="005B5DE8">
        <w:tab/>
        <w:t xml:space="preserve"> Порядок допуска работников ООО «ОЭСК» и работников других организаций на </w:t>
      </w:r>
      <w:r w:rsidRPr="005B5DE8">
        <w:rPr>
          <w:b/>
        </w:rPr>
        <w:t>ОХРАНЯЕМЫЙ ОБЪЕКТ</w:t>
      </w:r>
    </w:p>
    <w:p w:rsidR="004D2544" w:rsidRPr="005B5DE8" w:rsidRDefault="004D2544" w:rsidP="004D2544">
      <w:pPr>
        <w:spacing w:after="0"/>
      </w:pPr>
      <w:r w:rsidRPr="005B5DE8">
        <w:t xml:space="preserve">3.2.2.1.Основной допуск работников ООО «ОЭСК» на </w:t>
      </w:r>
      <w:r w:rsidRPr="005B5DE8">
        <w:rPr>
          <w:b/>
        </w:rPr>
        <w:t>ОХРАНЯЕМЫЙ ОБЪЕКТ</w:t>
      </w:r>
      <w:r w:rsidRPr="005B5DE8">
        <w:t xml:space="preserve"> и выход с территории осуществляется в рабочие дни с 07.00 до 19.00 час</w:t>
      </w:r>
      <w:proofErr w:type="gramStart"/>
      <w:r w:rsidRPr="005B5DE8">
        <w:t>.</w:t>
      </w:r>
      <w:proofErr w:type="gramEnd"/>
      <w:r w:rsidRPr="005B5DE8">
        <w:t xml:space="preserve"> </w:t>
      </w:r>
      <w:proofErr w:type="gramStart"/>
      <w:r w:rsidRPr="005B5DE8">
        <w:t>п</w:t>
      </w:r>
      <w:proofErr w:type="gramEnd"/>
      <w:r w:rsidRPr="005B5DE8">
        <w:t>о пропускам.</w:t>
      </w:r>
    </w:p>
    <w:p w:rsidR="004D2544" w:rsidRPr="005B5DE8" w:rsidRDefault="004D2544" w:rsidP="004D2544">
      <w:pPr>
        <w:spacing w:after="0"/>
      </w:pPr>
      <w:r w:rsidRPr="005B5DE8">
        <w:t>3.2.2.2.</w:t>
      </w:r>
      <w:r w:rsidRPr="005B5DE8">
        <w:tab/>
        <w:t xml:space="preserve">Допуск работников на </w:t>
      </w:r>
      <w:r w:rsidRPr="005B5DE8">
        <w:rPr>
          <w:b/>
        </w:rPr>
        <w:t>ОХРАНЯЕМЫЙ ОБЪЕКТ</w:t>
      </w:r>
      <w:r w:rsidRPr="005B5DE8">
        <w:t xml:space="preserve"> в выходные и праздничные дни вне установленного графиком работы время, осуществляется по пропускам с разрешения генерального директора или главного инженера Общества. Прибывшие сотрудники обязаны записаться в журнале </w:t>
      </w:r>
      <w:r w:rsidRPr="005B5DE8">
        <w:rPr>
          <w:b/>
          <w:i/>
        </w:rPr>
        <w:t>«Приема (сдачи) под охрану служебных помещений»</w:t>
      </w:r>
      <w:r w:rsidRPr="005B5DE8">
        <w:t>, находящегося в помещении охраны.</w:t>
      </w:r>
    </w:p>
    <w:p w:rsidR="004D2544" w:rsidRPr="005B5DE8" w:rsidRDefault="004D2544" w:rsidP="004D2544">
      <w:pPr>
        <w:spacing w:after="0"/>
      </w:pPr>
      <w:r w:rsidRPr="005B5DE8">
        <w:t>3.2.2.3.</w:t>
      </w:r>
      <w:r w:rsidRPr="005B5DE8">
        <w:tab/>
        <w:t>в случае возникновения аварийных ситуаций на охраняемом объекте, проход на территорию работников, вне рабочего времени, для выполнения работ по их устранению, ос</w:t>
      </w:r>
      <w:r w:rsidRPr="005B5DE8">
        <w:t>у</w:t>
      </w:r>
      <w:r w:rsidRPr="005B5DE8">
        <w:t>ществляется по звонку главного инженера или генерального директор</w:t>
      </w:r>
      <w:proofErr w:type="gramStart"/>
      <w:r w:rsidRPr="005B5DE8">
        <w:t>а ООО</w:t>
      </w:r>
      <w:proofErr w:type="gramEnd"/>
      <w:r w:rsidRPr="005B5DE8">
        <w:t xml:space="preserve"> «ОЭСК», либо лиц, их замещающих. Все они обязаны сообщить сотруднику охраны полные установочные данные работников, задействованных в ликвидации аварии (ФИО, должность).</w:t>
      </w:r>
    </w:p>
    <w:p w:rsidR="004D2544" w:rsidRPr="005B5DE8" w:rsidRDefault="004D2544" w:rsidP="004D2544">
      <w:pPr>
        <w:spacing w:after="0"/>
        <w:rPr>
          <w:b/>
        </w:rPr>
      </w:pPr>
      <w:r w:rsidRPr="005B5DE8">
        <w:rPr>
          <w:b/>
        </w:rPr>
        <w:t>3.2.3.</w:t>
      </w:r>
      <w:r w:rsidRPr="005B5DE8">
        <w:rPr>
          <w:b/>
        </w:rPr>
        <w:tab/>
        <w:t xml:space="preserve"> Порядок допуска посетителей на охраняемый объект</w:t>
      </w:r>
    </w:p>
    <w:p w:rsidR="004D2544" w:rsidRPr="005B5DE8" w:rsidRDefault="004D2544" w:rsidP="004D2544">
      <w:pPr>
        <w:spacing w:after="0"/>
      </w:pPr>
      <w:r w:rsidRPr="005B5DE8">
        <w:t>3.2.3.1.</w:t>
      </w:r>
      <w:r w:rsidRPr="005B5DE8">
        <w:tab/>
        <w:t xml:space="preserve">Допуск посетителей на </w:t>
      </w:r>
      <w:r w:rsidRPr="005B5DE8">
        <w:rPr>
          <w:b/>
        </w:rPr>
        <w:t>ОХРАНЯЕМЫЙ ОБЪЕКТ</w:t>
      </w:r>
      <w:r w:rsidRPr="005B5DE8">
        <w:t xml:space="preserve"> осуществляется в рабочие дни с 8.00 до 17.00 час</w:t>
      </w:r>
      <w:proofErr w:type="gramStart"/>
      <w:r w:rsidRPr="005B5DE8">
        <w:t>.</w:t>
      </w:r>
      <w:proofErr w:type="gramEnd"/>
      <w:r w:rsidRPr="005B5DE8">
        <w:t xml:space="preserve"> </w:t>
      </w:r>
      <w:proofErr w:type="gramStart"/>
      <w:r w:rsidRPr="005B5DE8">
        <w:t>п</w:t>
      </w:r>
      <w:proofErr w:type="gramEnd"/>
      <w:r w:rsidRPr="005B5DE8">
        <w:t>ри наличии документов, удостоверяющих личность</w:t>
      </w:r>
    </w:p>
    <w:p w:rsidR="004D2544" w:rsidRPr="005B5DE8" w:rsidRDefault="004D2544" w:rsidP="004D2544">
      <w:pPr>
        <w:spacing w:after="0"/>
      </w:pPr>
      <w:r w:rsidRPr="005B5DE8">
        <w:t>3.2.3.2.</w:t>
      </w:r>
      <w:r w:rsidRPr="005B5DE8">
        <w:tab/>
        <w:t>Допуск лиц, прибывших на прием к генеральному директору организации, гла</w:t>
      </w:r>
      <w:r w:rsidRPr="005B5DE8">
        <w:t>в</w:t>
      </w:r>
      <w:r w:rsidRPr="005B5DE8">
        <w:t xml:space="preserve">ному бухгалтеру, руководителям структурных подразделений </w:t>
      </w:r>
      <w:r w:rsidRPr="005B5DE8">
        <w:rPr>
          <w:b/>
        </w:rPr>
        <w:t>ОХРАНЯЕМОГО ОБЪЕКТА</w:t>
      </w:r>
      <w:r w:rsidRPr="005B5DE8">
        <w:t>, по имеющейся устной договоренности в здание осуществляется по звонку этих руководителей или генерального директор</w:t>
      </w:r>
      <w:proofErr w:type="gramStart"/>
      <w:r w:rsidRPr="005B5DE8">
        <w:t>а ООО</w:t>
      </w:r>
      <w:proofErr w:type="gramEnd"/>
      <w:r w:rsidRPr="005B5DE8">
        <w:t xml:space="preserve"> «ОЭСК», лицом его замещающим, с записью в </w:t>
      </w:r>
      <w:r w:rsidRPr="005B5DE8">
        <w:rPr>
          <w:b/>
          <w:i/>
        </w:rPr>
        <w:t>«Журнале учета посетителей»</w:t>
      </w:r>
      <w:r w:rsidRPr="005B5DE8">
        <w:t xml:space="preserve"> при предъявлении документа, удостоверяющего личность.</w:t>
      </w:r>
    </w:p>
    <w:p w:rsidR="004D2544" w:rsidRPr="005B5DE8" w:rsidRDefault="004D2544" w:rsidP="004D2544">
      <w:pPr>
        <w:spacing w:after="0"/>
      </w:pPr>
      <w:r w:rsidRPr="005B5DE8">
        <w:lastRenderedPageBreak/>
        <w:t>3.2.3.3.</w:t>
      </w:r>
      <w:r w:rsidRPr="005B5DE8">
        <w:tab/>
        <w:t>Проход лиц, прибывших на производственные совещания и заседания, семинары, осуществляется на основании списков, согласованных с генеральным директором ООО «ОЭСК», при предъявлении документов, удостоверяющих личность. Списки передаются с</w:t>
      </w:r>
      <w:r w:rsidRPr="005B5DE8">
        <w:t>о</w:t>
      </w:r>
      <w:r w:rsidRPr="005B5DE8">
        <w:t>труднику Охраны.</w:t>
      </w:r>
    </w:p>
    <w:p w:rsidR="004D2544" w:rsidRPr="005B5DE8" w:rsidRDefault="004D2544" w:rsidP="004D2544">
      <w:pPr>
        <w:spacing w:after="0"/>
      </w:pPr>
      <w:r w:rsidRPr="005B5DE8">
        <w:t>3.2.3.4.</w:t>
      </w:r>
      <w:r w:rsidRPr="005B5DE8">
        <w:tab/>
        <w:t xml:space="preserve">Работники и представители средств массовой информации (далее по тексту СМИ) для проведения пресс-конференций, экскурсий допускаются на </w:t>
      </w:r>
      <w:r w:rsidRPr="005B5DE8">
        <w:rPr>
          <w:b/>
        </w:rPr>
        <w:t>ОХРАНЯЕМЫЙ ОБ</w:t>
      </w:r>
      <w:r w:rsidRPr="005B5DE8">
        <w:rPr>
          <w:b/>
        </w:rPr>
        <w:t>Ъ</w:t>
      </w:r>
      <w:r w:rsidRPr="005B5DE8">
        <w:rPr>
          <w:b/>
        </w:rPr>
        <w:t>ЕКТ</w:t>
      </w:r>
      <w:r w:rsidRPr="005B5DE8">
        <w:t xml:space="preserve"> по согласованию с генеральным директором.</w:t>
      </w:r>
    </w:p>
    <w:p w:rsidR="004D2544" w:rsidRPr="005B5DE8" w:rsidRDefault="004D2544" w:rsidP="004D2544">
      <w:pPr>
        <w:spacing w:after="0"/>
      </w:pPr>
      <w:r w:rsidRPr="005B5DE8">
        <w:t xml:space="preserve">Лицо, назначенное руководителем </w:t>
      </w:r>
      <w:r w:rsidRPr="005B5DE8">
        <w:rPr>
          <w:b/>
        </w:rPr>
        <w:t>ОХРАНЯЕМОГО ОБЪЕКТА</w:t>
      </w:r>
      <w:r w:rsidRPr="005B5DE8">
        <w:t xml:space="preserve"> для этой цели, встречает и сопровождает представителей СМИ. Представители СМИ пропускаются на территорию охр</w:t>
      </w:r>
      <w:r w:rsidRPr="005B5DE8">
        <w:t>а</w:t>
      </w:r>
      <w:r w:rsidRPr="005B5DE8">
        <w:t>няемого объекта только в сопровождении лиц, ответственных за организацию и прием пре</w:t>
      </w:r>
      <w:r w:rsidRPr="005B5DE8">
        <w:t>д</w:t>
      </w:r>
      <w:r w:rsidRPr="005B5DE8">
        <w:t>ставителей СМИ, при предъявлении последними документов, удостоверяющих их личность.</w:t>
      </w:r>
    </w:p>
    <w:p w:rsidR="004D2544" w:rsidRPr="005B5DE8" w:rsidRDefault="004D2544" w:rsidP="004D2544">
      <w:pPr>
        <w:spacing w:after="0"/>
      </w:pPr>
      <w:r w:rsidRPr="005B5DE8">
        <w:t>3.2.3.5.</w:t>
      </w:r>
      <w:r w:rsidRPr="005B5DE8">
        <w:tab/>
        <w:t xml:space="preserve">Работники скорой медицинской помощи, пожарной охраны и аварийных служб, в случае вызова, допускаются на </w:t>
      </w:r>
      <w:r w:rsidRPr="005B5DE8">
        <w:rPr>
          <w:b/>
        </w:rPr>
        <w:t>ОХРАНЯЕМЫЙ ОБЪЕКТ</w:t>
      </w:r>
      <w:r w:rsidRPr="005B5DE8">
        <w:t xml:space="preserve"> беспрепятственно. В рабочее вр</w:t>
      </w:r>
      <w:r w:rsidRPr="005B5DE8">
        <w:t>е</w:t>
      </w:r>
      <w:r w:rsidRPr="005B5DE8">
        <w:t xml:space="preserve">мя в сопровождении представителя </w:t>
      </w:r>
      <w:r w:rsidRPr="005B5DE8">
        <w:rPr>
          <w:b/>
        </w:rPr>
        <w:t>ОХРАНЯЕМОГО ОБЪЕКТА</w:t>
      </w:r>
      <w:r w:rsidRPr="005B5DE8">
        <w:t>, а в нерабочее время - р</w:t>
      </w:r>
      <w:r w:rsidRPr="005B5DE8">
        <w:t>а</w:t>
      </w:r>
      <w:r w:rsidRPr="005B5DE8">
        <w:t xml:space="preserve">ботника </w:t>
      </w:r>
      <w:r w:rsidRPr="005B5DE8">
        <w:rPr>
          <w:b/>
        </w:rPr>
        <w:t>ОХРАНЫ</w:t>
      </w:r>
      <w:r w:rsidRPr="005B5DE8">
        <w:t xml:space="preserve"> по согласованию с генеральным директором ООО «ОЭСК», главным и</w:t>
      </w:r>
      <w:r w:rsidRPr="005B5DE8">
        <w:t>н</w:t>
      </w:r>
      <w:r w:rsidRPr="005B5DE8">
        <w:t>женером, либо лицами, их замещающими.</w:t>
      </w:r>
    </w:p>
    <w:p w:rsidR="004D2544" w:rsidRPr="005B5DE8" w:rsidRDefault="004D2544" w:rsidP="004D2544">
      <w:pPr>
        <w:spacing w:after="0"/>
      </w:pPr>
      <w:r w:rsidRPr="005B5DE8">
        <w:t>3.2.3.6.</w:t>
      </w:r>
      <w:r w:rsidRPr="005B5DE8">
        <w:tab/>
      </w:r>
      <w:proofErr w:type="gramStart"/>
      <w:r w:rsidRPr="005B5DE8">
        <w:t>Порядок допуска лиц в ситуации, выходящей за рамки действия настоящей И</w:t>
      </w:r>
      <w:r w:rsidRPr="005B5DE8">
        <w:t>н</w:t>
      </w:r>
      <w:r w:rsidRPr="005B5DE8">
        <w:t xml:space="preserve">струкции, определяется руководителем </w:t>
      </w:r>
      <w:r w:rsidRPr="005B5DE8">
        <w:rPr>
          <w:b/>
        </w:rPr>
        <w:t>ОХРАНЯЕМОГО ОБЪЕКТА</w:t>
      </w:r>
      <w:r w:rsidRPr="005B5DE8">
        <w:t xml:space="preserve"> в каждом отдельном случае, исходя из достигаемых целей и доводится до </w:t>
      </w:r>
      <w:r w:rsidRPr="005B5DE8">
        <w:rPr>
          <w:b/>
        </w:rPr>
        <w:t>ОХРАНЫ</w:t>
      </w:r>
      <w:r w:rsidRPr="005B5DE8">
        <w:t xml:space="preserve"> в виде служебной записки, подписанной генеральным директором ООО «ОЭСК», лицом, его замещающим.</w:t>
      </w:r>
      <w:proofErr w:type="gramEnd"/>
    </w:p>
    <w:p w:rsidR="004D2544" w:rsidRPr="005B5DE8" w:rsidRDefault="004D2544" w:rsidP="004D2544">
      <w:pPr>
        <w:spacing w:after="0"/>
        <w:rPr>
          <w:b/>
        </w:rPr>
      </w:pPr>
      <w:r w:rsidRPr="005B5DE8">
        <w:rPr>
          <w:b/>
        </w:rPr>
        <w:t>3.2.4.</w:t>
      </w:r>
      <w:r w:rsidRPr="005B5DE8">
        <w:rPr>
          <w:b/>
        </w:rPr>
        <w:tab/>
        <w:t>Порядок допуска на ОХРАНЯЕМЫЙ ОБЪЕКТ работников правоохранительных и иных государственных органов</w:t>
      </w:r>
    </w:p>
    <w:p w:rsidR="004D2544" w:rsidRPr="005B5DE8" w:rsidRDefault="004D2544" w:rsidP="004D2544">
      <w:pPr>
        <w:spacing w:after="0"/>
      </w:pPr>
      <w:r w:rsidRPr="005B5DE8">
        <w:t xml:space="preserve">В рабочее время, без оформления пропуска, по служебному удостоверению, в сопровождении представителей </w:t>
      </w:r>
      <w:r w:rsidRPr="005B5DE8">
        <w:rPr>
          <w:b/>
        </w:rPr>
        <w:t>ОХРАНЯЕМОГО ОБЪЕКТА</w:t>
      </w:r>
      <w:r w:rsidRPr="005B5DE8">
        <w:t xml:space="preserve"> разрешается проход:</w:t>
      </w:r>
    </w:p>
    <w:p w:rsidR="004D2544" w:rsidRPr="005B5DE8" w:rsidRDefault="004D2544" w:rsidP="004D2544">
      <w:pPr>
        <w:spacing w:after="0"/>
      </w:pPr>
      <w:r w:rsidRPr="005B5DE8">
        <w:t>-</w:t>
      </w:r>
      <w:r w:rsidRPr="005B5DE8">
        <w:tab/>
        <w:t xml:space="preserve"> депутатам Государственной думы РФ, депутатам областного совета народных депут</w:t>
      </w:r>
      <w:r w:rsidRPr="005B5DE8">
        <w:t>а</w:t>
      </w:r>
      <w:r w:rsidRPr="005B5DE8">
        <w:t>тов;</w:t>
      </w:r>
    </w:p>
    <w:p w:rsidR="004D2544" w:rsidRPr="005B5DE8" w:rsidRDefault="004D2544" w:rsidP="004D2544">
      <w:pPr>
        <w:spacing w:after="0"/>
      </w:pPr>
      <w:r w:rsidRPr="005B5DE8">
        <w:t>-</w:t>
      </w:r>
      <w:r w:rsidRPr="005B5DE8">
        <w:tab/>
        <w:t xml:space="preserve"> главам администраций Кемеровской области, районов и городов;</w:t>
      </w:r>
    </w:p>
    <w:p w:rsidR="004D2544" w:rsidRPr="005B5DE8" w:rsidRDefault="004D2544" w:rsidP="004D2544">
      <w:pPr>
        <w:spacing w:after="0"/>
      </w:pPr>
      <w:r w:rsidRPr="005B5DE8">
        <w:t>-</w:t>
      </w:r>
      <w:r w:rsidRPr="005B5DE8">
        <w:tab/>
        <w:t xml:space="preserve"> руководителям федеральных и областных органов исполнительной власти;</w:t>
      </w:r>
    </w:p>
    <w:p w:rsidR="004D2544" w:rsidRPr="005B5DE8" w:rsidRDefault="004D2544" w:rsidP="004D2544">
      <w:pPr>
        <w:spacing w:after="0"/>
      </w:pPr>
      <w:r w:rsidRPr="005B5DE8">
        <w:t>-</w:t>
      </w:r>
      <w:r w:rsidRPr="005B5DE8">
        <w:tab/>
        <w:t xml:space="preserve"> сотрудникам ФСБ, МВД, МЧС, Прокуратуры, работникам Федеральной налоговой службы Министерства Финансов РФ;</w:t>
      </w:r>
    </w:p>
    <w:p w:rsidR="004D2544" w:rsidRPr="005B5DE8" w:rsidRDefault="004D2544" w:rsidP="004D2544">
      <w:pPr>
        <w:spacing w:after="0"/>
      </w:pPr>
      <w:r w:rsidRPr="005B5DE8">
        <w:t>-</w:t>
      </w:r>
      <w:r w:rsidRPr="005B5DE8">
        <w:tab/>
        <w:t xml:space="preserve"> сотрудникам межрегионального управления по технологическому и экологическому надзору </w:t>
      </w:r>
      <w:proofErr w:type="spellStart"/>
      <w:r w:rsidRPr="005B5DE8">
        <w:t>Ростехнадзора</w:t>
      </w:r>
      <w:proofErr w:type="spellEnd"/>
      <w:r w:rsidRPr="005B5DE8">
        <w:t>;</w:t>
      </w:r>
    </w:p>
    <w:p w:rsidR="004D2544" w:rsidRPr="005B5DE8" w:rsidRDefault="004D2544" w:rsidP="004D2544">
      <w:pPr>
        <w:spacing w:after="0"/>
      </w:pPr>
      <w:r w:rsidRPr="005B5DE8">
        <w:t>-</w:t>
      </w:r>
      <w:r w:rsidRPr="005B5DE8">
        <w:tab/>
        <w:t xml:space="preserve"> сотрудникам Федеральной антимонопольной службы, службы судебных приставов;</w:t>
      </w:r>
    </w:p>
    <w:p w:rsidR="004D2544" w:rsidRPr="005B5DE8" w:rsidRDefault="004D2544" w:rsidP="004D2544">
      <w:pPr>
        <w:spacing w:after="0"/>
      </w:pPr>
      <w:r w:rsidRPr="005B5DE8">
        <w:t>-</w:t>
      </w:r>
      <w:r w:rsidRPr="005B5DE8">
        <w:tab/>
        <w:t xml:space="preserve"> сотрудникам Федеральной фельдъегерской связи и Управления специальной связи;</w:t>
      </w:r>
    </w:p>
    <w:p w:rsidR="004D2544" w:rsidRPr="005B5DE8" w:rsidRDefault="004D2544" w:rsidP="004D2544">
      <w:pPr>
        <w:spacing w:after="0"/>
      </w:pPr>
      <w:r w:rsidRPr="005B5DE8">
        <w:t>-</w:t>
      </w:r>
      <w:r w:rsidRPr="005B5DE8">
        <w:tab/>
        <w:t xml:space="preserve"> сотрудникам Министерства здравоохранения и социального развития РФ (ЦГСЭН);</w:t>
      </w:r>
    </w:p>
    <w:p w:rsidR="004D2544" w:rsidRPr="005B5DE8" w:rsidRDefault="004D2544" w:rsidP="004D2544">
      <w:pPr>
        <w:spacing w:after="0"/>
      </w:pPr>
      <w:r w:rsidRPr="005B5DE8">
        <w:t>-</w:t>
      </w:r>
      <w:r w:rsidRPr="005B5DE8">
        <w:tab/>
        <w:t xml:space="preserve"> государственным инспекторам труда «Федеральной инспекции труда».</w:t>
      </w:r>
    </w:p>
    <w:p w:rsidR="004D2544" w:rsidRPr="005B5DE8" w:rsidRDefault="004D2544" w:rsidP="004D2544">
      <w:pPr>
        <w:spacing w:after="0"/>
      </w:pPr>
      <w:r w:rsidRPr="005B5DE8">
        <w:t>При прибытии на охраняемый объект работников правоохранительных и иных государстве</w:t>
      </w:r>
      <w:r w:rsidRPr="005B5DE8">
        <w:t>н</w:t>
      </w:r>
      <w:r w:rsidRPr="005B5DE8">
        <w:t xml:space="preserve">ных органов в отсутствии представителя </w:t>
      </w:r>
      <w:r w:rsidRPr="005B5DE8">
        <w:rPr>
          <w:b/>
        </w:rPr>
        <w:t>ОХРАНЯЕМОГО ОБЪЕКТА</w:t>
      </w:r>
      <w:r w:rsidRPr="005B5DE8">
        <w:t>, сотрудник охраны немедленно ставит в известность об этом главного инженера, либо генерального директор</w:t>
      </w:r>
      <w:proofErr w:type="gramStart"/>
      <w:r w:rsidRPr="005B5DE8">
        <w:t>а ООО</w:t>
      </w:r>
      <w:proofErr w:type="gramEnd"/>
      <w:r w:rsidRPr="005B5DE8">
        <w:t xml:space="preserve"> «ОЭСК». </w:t>
      </w:r>
    </w:p>
    <w:p w:rsidR="004D2544" w:rsidRPr="005B5DE8" w:rsidRDefault="004D2544" w:rsidP="004D2544">
      <w:pPr>
        <w:spacing w:after="0"/>
      </w:pPr>
      <w:r w:rsidRPr="005B5DE8">
        <w:rPr>
          <w:b/>
        </w:rPr>
        <w:t>3.2.5.</w:t>
      </w:r>
      <w:r w:rsidRPr="005B5DE8">
        <w:rPr>
          <w:b/>
        </w:rPr>
        <w:tab/>
        <w:t>Порядок допуска на ОХРАНЯЕМЫЙ ОБЪЕКТ иностранных граждан.</w:t>
      </w:r>
    </w:p>
    <w:p w:rsidR="004D2544" w:rsidRPr="005B5DE8" w:rsidRDefault="004D2544" w:rsidP="004D2544">
      <w:pPr>
        <w:spacing w:after="0"/>
        <w:ind w:firstLine="708"/>
      </w:pPr>
      <w:r w:rsidRPr="005B5DE8">
        <w:t xml:space="preserve">Допуск иностранных граждан на </w:t>
      </w:r>
      <w:r w:rsidRPr="005B5DE8">
        <w:rPr>
          <w:b/>
        </w:rPr>
        <w:t>ОХРАНЯЕМЬГЙ ОБЪЕКТ</w:t>
      </w:r>
      <w:r w:rsidRPr="005B5DE8">
        <w:t xml:space="preserve"> осуществляется при предъявлении документов, удостоверяющих личность прибывших иностранных граждан (дел</w:t>
      </w:r>
      <w:r w:rsidRPr="005B5DE8">
        <w:t>е</w:t>
      </w:r>
      <w:r w:rsidRPr="005B5DE8">
        <w:t xml:space="preserve">гаций, групп), на основании заявок руководителей организаций, согласованных </w:t>
      </w:r>
      <w:proofErr w:type="gramStart"/>
      <w:r w:rsidRPr="005B5DE8">
        <w:t>с</w:t>
      </w:r>
      <w:proofErr w:type="gramEnd"/>
      <w:r w:rsidRPr="005B5DE8">
        <w:t xml:space="preserve"> специалистом   по безопасности либо лицом его замещающим.</w:t>
      </w:r>
    </w:p>
    <w:p w:rsidR="004D2544" w:rsidRPr="005B5DE8" w:rsidRDefault="004D2544" w:rsidP="004D2544">
      <w:pPr>
        <w:spacing w:after="0"/>
      </w:pPr>
      <w:r w:rsidRPr="005B5DE8">
        <w:t>-</w:t>
      </w:r>
      <w:r w:rsidRPr="005B5DE8">
        <w:tab/>
        <w:t xml:space="preserve"> Проход иностранных граждан на </w:t>
      </w:r>
      <w:r w:rsidRPr="005B5DE8">
        <w:rPr>
          <w:b/>
        </w:rPr>
        <w:t xml:space="preserve">ОХРАНЯЕМЫЙ ОБЪЕКТ </w:t>
      </w:r>
      <w:r w:rsidRPr="005B5DE8">
        <w:t>и их пребывание на нем осуществляется в присутствии и при постоянном сопровождении ответственных лиц от прин</w:t>
      </w:r>
      <w:r w:rsidRPr="005B5DE8">
        <w:t>и</w:t>
      </w:r>
      <w:r w:rsidRPr="005B5DE8">
        <w:t xml:space="preserve">мающей стороны </w:t>
      </w:r>
      <w:r w:rsidRPr="005B5DE8">
        <w:rPr>
          <w:b/>
        </w:rPr>
        <w:t>ОБЩЕСТВА</w:t>
      </w:r>
      <w:r w:rsidRPr="005B5DE8">
        <w:t>.</w:t>
      </w:r>
    </w:p>
    <w:p w:rsidR="004D2544" w:rsidRPr="005B5DE8" w:rsidRDefault="004D2544" w:rsidP="004D2544">
      <w:pPr>
        <w:spacing w:after="0"/>
      </w:pPr>
      <w:r w:rsidRPr="005B5DE8">
        <w:t>-</w:t>
      </w:r>
      <w:r w:rsidRPr="005B5DE8">
        <w:tab/>
        <w:t xml:space="preserve"> Лица </w:t>
      </w:r>
      <w:r w:rsidRPr="005B5DE8">
        <w:rPr>
          <w:b/>
        </w:rPr>
        <w:t>ОБЩЕСТВА</w:t>
      </w:r>
      <w:r w:rsidRPr="005B5DE8">
        <w:t>, ответственные за сопровождение иностранных граждан, по око</w:t>
      </w:r>
      <w:r w:rsidRPr="005B5DE8">
        <w:t>н</w:t>
      </w:r>
      <w:r w:rsidRPr="005B5DE8">
        <w:t xml:space="preserve">чании их нахождения на </w:t>
      </w:r>
      <w:r w:rsidRPr="005B5DE8">
        <w:rPr>
          <w:b/>
        </w:rPr>
        <w:t xml:space="preserve">ОХРАНЯЕМОМ ОБЪЕКТЕ </w:t>
      </w:r>
      <w:r w:rsidRPr="005B5DE8">
        <w:t>проставляют в заявке отметки о врем</w:t>
      </w:r>
      <w:r w:rsidRPr="005B5DE8">
        <w:t>е</w:t>
      </w:r>
      <w:r w:rsidRPr="005B5DE8">
        <w:t>ни прохода и о времени выхода иностранного гражданина.</w:t>
      </w:r>
    </w:p>
    <w:p w:rsidR="004D2544" w:rsidRPr="005B5DE8" w:rsidRDefault="004D2544" w:rsidP="004D2544">
      <w:pPr>
        <w:spacing w:after="0"/>
      </w:pPr>
      <w:r w:rsidRPr="005B5DE8">
        <w:rPr>
          <w:b/>
        </w:rPr>
        <w:t>3.3.</w:t>
      </w:r>
      <w:r w:rsidRPr="005B5DE8">
        <w:tab/>
      </w:r>
      <w:r w:rsidRPr="005B5DE8">
        <w:rPr>
          <w:b/>
        </w:rPr>
        <w:t>Перечень документов, удостоверяющих личность</w:t>
      </w:r>
    </w:p>
    <w:p w:rsidR="004D2544" w:rsidRPr="005B5DE8" w:rsidRDefault="004D2544" w:rsidP="004D2544">
      <w:pPr>
        <w:spacing w:after="0"/>
      </w:pPr>
      <w:r w:rsidRPr="005B5DE8">
        <w:t>-</w:t>
      </w:r>
      <w:r w:rsidRPr="005B5DE8">
        <w:tab/>
        <w:t xml:space="preserve"> Паспорт гражданина Российской Федерации</w:t>
      </w:r>
    </w:p>
    <w:p w:rsidR="004D2544" w:rsidRPr="005B5DE8" w:rsidRDefault="004D2544" w:rsidP="004D2544">
      <w:pPr>
        <w:spacing w:after="0"/>
      </w:pPr>
      <w:r w:rsidRPr="005B5DE8">
        <w:t>-</w:t>
      </w:r>
      <w:r w:rsidRPr="005B5DE8">
        <w:tab/>
        <w:t xml:space="preserve"> Заграничный паспорт гражданина Российской Федерации</w:t>
      </w:r>
    </w:p>
    <w:p w:rsidR="004D2544" w:rsidRPr="005B5DE8" w:rsidRDefault="004D2544" w:rsidP="004D2544">
      <w:pPr>
        <w:spacing w:after="0"/>
      </w:pPr>
      <w:r w:rsidRPr="005B5DE8">
        <w:lastRenderedPageBreak/>
        <w:t>-</w:t>
      </w:r>
      <w:r w:rsidRPr="005B5DE8">
        <w:tab/>
        <w:t xml:space="preserve"> Паспорт гражданина страны ближнего зарубежья</w:t>
      </w:r>
    </w:p>
    <w:p w:rsidR="004D2544" w:rsidRPr="005B5DE8" w:rsidRDefault="004D2544" w:rsidP="004D2544">
      <w:pPr>
        <w:spacing w:after="0"/>
      </w:pPr>
      <w:r w:rsidRPr="005B5DE8">
        <w:t>-</w:t>
      </w:r>
      <w:r w:rsidRPr="005B5DE8">
        <w:tab/>
        <w:t xml:space="preserve"> Удостоверение личности военнослужащего РФ</w:t>
      </w:r>
    </w:p>
    <w:p w:rsidR="004D2544" w:rsidRPr="005B5DE8" w:rsidRDefault="004D2544" w:rsidP="004D2544">
      <w:pPr>
        <w:spacing w:after="0"/>
      </w:pPr>
      <w:r w:rsidRPr="005B5DE8">
        <w:t>-</w:t>
      </w:r>
      <w:r w:rsidRPr="005B5DE8">
        <w:tab/>
        <w:t xml:space="preserve"> Удостоверение депутата Государственной Думы Российской Федерации</w:t>
      </w:r>
    </w:p>
    <w:p w:rsidR="004D2544" w:rsidRPr="005B5DE8" w:rsidRDefault="004D2544" w:rsidP="004D2544">
      <w:pPr>
        <w:spacing w:after="0"/>
      </w:pPr>
      <w:r w:rsidRPr="005B5DE8">
        <w:t>-</w:t>
      </w:r>
      <w:r w:rsidRPr="005B5DE8">
        <w:tab/>
        <w:t xml:space="preserve"> Удостоверение члена Совета Федерации РФ </w:t>
      </w:r>
    </w:p>
    <w:p w:rsidR="004D2544" w:rsidRPr="005B5DE8" w:rsidRDefault="004D2544" w:rsidP="004D2544">
      <w:pPr>
        <w:spacing w:after="0"/>
      </w:pPr>
      <w:r w:rsidRPr="005B5DE8">
        <w:t>-</w:t>
      </w:r>
      <w:r w:rsidRPr="005B5DE8">
        <w:tab/>
        <w:t xml:space="preserve"> Удостоверение работника Администрации Президента Российской Федерации,</w:t>
      </w:r>
    </w:p>
    <w:p w:rsidR="004D2544" w:rsidRPr="005B5DE8" w:rsidRDefault="004D2544" w:rsidP="004D2544">
      <w:pPr>
        <w:spacing w:after="0"/>
      </w:pPr>
      <w:r w:rsidRPr="005B5DE8">
        <w:t>Правительства Российской Федерации</w:t>
      </w:r>
    </w:p>
    <w:p w:rsidR="004D2544" w:rsidRPr="005B5DE8" w:rsidRDefault="004D2544" w:rsidP="004D2544">
      <w:pPr>
        <w:spacing w:after="0"/>
      </w:pPr>
      <w:r w:rsidRPr="005B5DE8">
        <w:t>-</w:t>
      </w:r>
      <w:r w:rsidRPr="005B5DE8">
        <w:tab/>
        <w:t xml:space="preserve"> Удостоверение работника администрации субъектов Российской Федерации и органов</w:t>
      </w:r>
    </w:p>
    <w:p w:rsidR="004D2544" w:rsidRPr="005B5DE8" w:rsidRDefault="004D2544" w:rsidP="004D2544">
      <w:pPr>
        <w:spacing w:after="0"/>
      </w:pPr>
      <w:r w:rsidRPr="005B5DE8">
        <w:t>местного самоуправления.</w:t>
      </w:r>
    </w:p>
    <w:p w:rsidR="004D2544" w:rsidRPr="005B5DE8" w:rsidRDefault="004D2544" w:rsidP="004D2544">
      <w:pPr>
        <w:spacing w:after="0"/>
      </w:pPr>
      <w:r w:rsidRPr="005B5DE8">
        <w:t>-</w:t>
      </w:r>
      <w:r w:rsidRPr="005B5DE8">
        <w:tab/>
        <w:t xml:space="preserve"> Удостоверение работника судебных и правоохранительных органов Российской Фед</w:t>
      </w:r>
      <w:r w:rsidRPr="005B5DE8">
        <w:t>е</w:t>
      </w:r>
      <w:r w:rsidRPr="005B5DE8">
        <w:t>рации</w:t>
      </w:r>
    </w:p>
    <w:p w:rsidR="004D2544" w:rsidRPr="005B5DE8" w:rsidRDefault="004D2544" w:rsidP="004D2544">
      <w:pPr>
        <w:spacing w:after="0"/>
      </w:pPr>
      <w:r w:rsidRPr="005B5DE8">
        <w:t>-</w:t>
      </w:r>
      <w:r w:rsidRPr="005B5DE8">
        <w:tab/>
        <w:t xml:space="preserve"> Водительское удостоверение гражданина Российской Федерации</w:t>
      </w:r>
    </w:p>
    <w:p w:rsidR="004D2544" w:rsidRPr="005B5DE8" w:rsidRDefault="004D2544" w:rsidP="004D2544">
      <w:pPr>
        <w:spacing w:after="0"/>
      </w:pPr>
      <w:r w:rsidRPr="005B5DE8">
        <w:t>-</w:t>
      </w:r>
      <w:r w:rsidRPr="005B5DE8">
        <w:tab/>
        <w:t xml:space="preserve"> Пропуск.</w:t>
      </w:r>
    </w:p>
    <w:p w:rsidR="004D2544" w:rsidRPr="005B5DE8" w:rsidRDefault="004D2544" w:rsidP="004D2544">
      <w:pPr>
        <w:spacing w:after="0"/>
        <w:rPr>
          <w:b/>
          <w:i/>
        </w:rPr>
      </w:pPr>
      <w:r w:rsidRPr="005B5DE8">
        <w:rPr>
          <w:b/>
          <w:i/>
        </w:rPr>
        <w:t>Документы, разрешающие доступ на объект предъявляются сотруднику охраны в разве</w:t>
      </w:r>
      <w:r w:rsidRPr="005B5DE8">
        <w:rPr>
          <w:b/>
          <w:i/>
        </w:rPr>
        <w:t>р</w:t>
      </w:r>
      <w:r w:rsidRPr="005B5DE8">
        <w:rPr>
          <w:b/>
          <w:i/>
        </w:rPr>
        <w:t>нутом виде. При необходимости, для более тщательной проверки, документы передаю</w:t>
      </w:r>
      <w:r w:rsidRPr="005B5DE8">
        <w:rPr>
          <w:b/>
          <w:i/>
        </w:rPr>
        <w:t>т</w:t>
      </w:r>
      <w:r w:rsidRPr="005B5DE8">
        <w:rPr>
          <w:b/>
          <w:i/>
        </w:rPr>
        <w:t>ся в руки сотруднику охраны по его требованию.</w:t>
      </w:r>
    </w:p>
    <w:p w:rsidR="004D2544" w:rsidRPr="005B5DE8" w:rsidRDefault="004D2544" w:rsidP="004D2544">
      <w:pPr>
        <w:spacing w:after="0"/>
        <w:rPr>
          <w:b/>
        </w:rPr>
      </w:pPr>
      <w:r w:rsidRPr="005B5DE8">
        <w:rPr>
          <w:b/>
        </w:rPr>
        <w:t>3.4.</w:t>
      </w:r>
      <w:r w:rsidRPr="005B5DE8">
        <w:rPr>
          <w:b/>
        </w:rPr>
        <w:tab/>
        <w:t>Оформление и выдача пропусков и прокси-карты</w:t>
      </w:r>
    </w:p>
    <w:p w:rsidR="004D2544" w:rsidRPr="005B5DE8" w:rsidRDefault="004D2544" w:rsidP="004D2544">
      <w:pPr>
        <w:spacing w:after="0"/>
      </w:pPr>
      <w:r w:rsidRPr="005B5DE8">
        <w:t>3.4.1.</w:t>
      </w:r>
      <w:r w:rsidRPr="005B5DE8">
        <w:tab/>
        <w:t xml:space="preserve"> На </w:t>
      </w:r>
      <w:r w:rsidRPr="005B5DE8">
        <w:rPr>
          <w:b/>
        </w:rPr>
        <w:t>ОХРАНЯЕМОМ ОБЪЕКТЕ</w:t>
      </w:r>
      <w:r w:rsidRPr="005B5DE8">
        <w:t xml:space="preserve"> установлены следующие виды документов:</w:t>
      </w:r>
    </w:p>
    <w:p w:rsidR="004D2544" w:rsidRPr="005B5DE8" w:rsidRDefault="004D2544" w:rsidP="004D2544">
      <w:pPr>
        <w:spacing w:after="0"/>
      </w:pPr>
      <w:r w:rsidRPr="005B5DE8">
        <w:t>-</w:t>
      </w:r>
      <w:r w:rsidRPr="005B5DE8">
        <w:tab/>
        <w:t xml:space="preserve"> постоянный пропуск;</w:t>
      </w:r>
    </w:p>
    <w:p w:rsidR="004D2544" w:rsidRPr="005B5DE8" w:rsidRDefault="004D2544" w:rsidP="004D2544">
      <w:pPr>
        <w:spacing w:after="0"/>
      </w:pPr>
      <w:r w:rsidRPr="005B5DE8">
        <w:t>-</w:t>
      </w:r>
      <w:r w:rsidRPr="005B5DE8">
        <w:tab/>
        <w:t xml:space="preserve"> материальный пропуск;</w:t>
      </w:r>
    </w:p>
    <w:p w:rsidR="004D2544" w:rsidRPr="005B5DE8" w:rsidRDefault="004D2544" w:rsidP="004D2544">
      <w:pPr>
        <w:spacing w:after="0"/>
      </w:pPr>
      <w:r w:rsidRPr="005B5DE8">
        <w:t>Виды пропусков на ОХРАНЯЕМЫЙ ОБЪЕКТ, описаны в  настоящей Инструкции.</w:t>
      </w:r>
    </w:p>
    <w:p w:rsidR="004D2544" w:rsidRPr="005B5DE8" w:rsidRDefault="004D2544" w:rsidP="004D2544">
      <w:pPr>
        <w:spacing w:after="0"/>
      </w:pPr>
      <w:r w:rsidRPr="005B5DE8">
        <w:t>3.4.2.</w:t>
      </w:r>
      <w:r w:rsidRPr="005B5DE8">
        <w:tab/>
        <w:t xml:space="preserve"> </w:t>
      </w:r>
      <w:r w:rsidRPr="005B5DE8">
        <w:rPr>
          <w:b/>
        </w:rPr>
        <w:t>Постоянный пропуск</w:t>
      </w:r>
      <w:r w:rsidRPr="005B5DE8">
        <w:t xml:space="preserve"> - пластиковая карточка с личной фотографией, указанием фам</w:t>
      </w:r>
      <w:r w:rsidRPr="005B5DE8">
        <w:t>и</w:t>
      </w:r>
      <w:r w:rsidRPr="005B5DE8">
        <w:t>лии И.О. и организации, выдается работнику начальником отдела кадров и делопроизводств</w:t>
      </w:r>
      <w:proofErr w:type="gramStart"/>
      <w:r w:rsidRPr="005B5DE8">
        <w:t>а ООО</w:t>
      </w:r>
      <w:proofErr w:type="gramEnd"/>
      <w:r w:rsidRPr="005B5DE8">
        <w:t xml:space="preserve"> «ОЭСК», при предъявлении паспорта под личную роспись в </w:t>
      </w:r>
      <w:r w:rsidRPr="005B5DE8">
        <w:rPr>
          <w:b/>
          <w:i/>
        </w:rPr>
        <w:t>«Книге учета выдачи пр</w:t>
      </w:r>
      <w:r w:rsidRPr="005B5DE8">
        <w:rPr>
          <w:b/>
          <w:i/>
        </w:rPr>
        <w:t>о</w:t>
      </w:r>
      <w:r w:rsidRPr="005B5DE8">
        <w:rPr>
          <w:b/>
          <w:i/>
        </w:rPr>
        <w:t>пусков»</w:t>
      </w:r>
      <w:r w:rsidRPr="005B5DE8">
        <w:t>.</w:t>
      </w:r>
    </w:p>
    <w:p w:rsidR="004D2544" w:rsidRPr="005B5DE8" w:rsidRDefault="004D2544" w:rsidP="004D2544">
      <w:pPr>
        <w:spacing w:after="0"/>
      </w:pPr>
      <w:r w:rsidRPr="005B5DE8">
        <w:t>3.4.3.</w:t>
      </w:r>
      <w:r w:rsidRPr="005B5DE8">
        <w:tab/>
      </w:r>
      <w:r w:rsidRPr="005B5DE8">
        <w:rPr>
          <w:b/>
        </w:rPr>
        <w:t xml:space="preserve"> Прокси-карта</w:t>
      </w:r>
      <w:r w:rsidRPr="005B5DE8">
        <w:t xml:space="preserve"> - выдается работнику начальником отдела РСУ и дает право на вход (выход) сотрудника в офисное помещение, а также постановку служебного помещения на охранно-пожарную сигнализацию.</w:t>
      </w:r>
    </w:p>
    <w:p w:rsidR="004D2544" w:rsidRPr="005B5DE8" w:rsidRDefault="004D2544" w:rsidP="004D2544">
      <w:pPr>
        <w:spacing w:after="0"/>
        <w:rPr>
          <w:b/>
          <w:i/>
        </w:rPr>
      </w:pPr>
      <w:r w:rsidRPr="005B5DE8">
        <w:t>3.4.4.</w:t>
      </w:r>
      <w:r w:rsidRPr="005B5DE8">
        <w:tab/>
        <w:t xml:space="preserve"> Основанием для выдачи пропуска и прокси-карты работнику является </w:t>
      </w:r>
      <w:r w:rsidRPr="005B5DE8">
        <w:rPr>
          <w:b/>
          <w:i/>
        </w:rPr>
        <w:t>приказ о приеме на работу.</w:t>
      </w:r>
    </w:p>
    <w:p w:rsidR="004D2544" w:rsidRPr="005B5DE8" w:rsidRDefault="004D2544" w:rsidP="004D2544">
      <w:pPr>
        <w:spacing w:after="0"/>
      </w:pPr>
      <w:r w:rsidRPr="005B5DE8">
        <w:t>Пропуск и прокси-карта действуют только на указанном объекте.</w:t>
      </w:r>
    </w:p>
    <w:p w:rsidR="004D2544" w:rsidRPr="005B5DE8" w:rsidRDefault="004D2544" w:rsidP="004D2544">
      <w:pPr>
        <w:spacing w:after="0"/>
      </w:pPr>
      <w:r w:rsidRPr="005B5DE8">
        <w:t>В случае, утраты пропуска или прокси-карты, владелец обязан, в кратчайший срок, письменно сообщить об обстоятельствах утраты руководителю своего подразделения.</w:t>
      </w:r>
    </w:p>
    <w:p w:rsidR="004D2544" w:rsidRPr="005B5DE8" w:rsidRDefault="004D2544" w:rsidP="004D2544">
      <w:pPr>
        <w:spacing w:after="0"/>
      </w:pPr>
      <w:r w:rsidRPr="005B5DE8">
        <w:t>Дубликат пропуска или прокси-карты оформляется на основании служебной записки руков</w:t>
      </w:r>
      <w:r w:rsidRPr="005B5DE8">
        <w:t>о</w:t>
      </w:r>
      <w:r w:rsidRPr="005B5DE8">
        <w:t>дителя организации работника, утерявшего пропуск, по согласованию с генеральным директ</w:t>
      </w:r>
      <w:r w:rsidRPr="005B5DE8">
        <w:t>о</w:t>
      </w:r>
      <w:r w:rsidRPr="005B5DE8">
        <w:t xml:space="preserve">ром ООО «ОЭСК». </w:t>
      </w:r>
      <w:proofErr w:type="gramStart"/>
      <w:r w:rsidRPr="005B5DE8">
        <w:t>Новая</w:t>
      </w:r>
      <w:proofErr w:type="gramEnd"/>
      <w:r w:rsidRPr="005B5DE8">
        <w:t xml:space="preserve"> прокси-карта выдается после проведения служебного расследования.</w:t>
      </w:r>
    </w:p>
    <w:p w:rsidR="004D2544" w:rsidRPr="005B5DE8" w:rsidRDefault="004D2544" w:rsidP="004D2544">
      <w:pPr>
        <w:spacing w:after="0"/>
      </w:pPr>
      <w:r w:rsidRPr="005B5DE8">
        <w:t>3.4.5</w:t>
      </w:r>
      <w:r w:rsidRPr="005B5DE8">
        <w:tab/>
        <w:t>Лица, проходящие на ОХРАНЯЕМЫЙ ОБЪЕКТ, обязаны предъявить пропуск сотру</w:t>
      </w:r>
      <w:r w:rsidRPr="005B5DE8">
        <w:t>д</w:t>
      </w:r>
      <w:r w:rsidRPr="005B5DE8">
        <w:t>нику Охраны.</w:t>
      </w:r>
    </w:p>
    <w:p w:rsidR="004D2544" w:rsidRPr="005B5DE8" w:rsidRDefault="004D2544" w:rsidP="004D2544">
      <w:pPr>
        <w:spacing w:after="0"/>
      </w:pPr>
      <w:r w:rsidRPr="005B5DE8">
        <w:t>3.4.6.</w:t>
      </w:r>
      <w:r w:rsidRPr="005B5DE8">
        <w:tab/>
        <w:t xml:space="preserve"> Пропуск автотранспортных средств на территорию осуществляется на основании:</w:t>
      </w:r>
    </w:p>
    <w:p w:rsidR="004D2544" w:rsidRPr="005B5DE8" w:rsidRDefault="004D2544" w:rsidP="004D2544">
      <w:pPr>
        <w:spacing w:after="0"/>
      </w:pPr>
      <w:r w:rsidRPr="005B5DE8">
        <w:t>-</w:t>
      </w:r>
      <w:r w:rsidRPr="005B5DE8">
        <w:tab/>
        <w:t xml:space="preserve"> списка автотранспорта, утвержденного главным инженером или генеральным директ</w:t>
      </w:r>
      <w:r w:rsidRPr="005B5DE8">
        <w:t>о</w:t>
      </w:r>
      <w:r w:rsidRPr="005B5DE8">
        <w:t>ром ООО «ОЭСК»;</w:t>
      </w:r>
    </w:p>
    <w:p w:rsidR="004D2544" w:rsidRPr="005B5DE8" w:rsidRDefault="004D2544" w:rsidP="004D2544">
      <w:pPr>
        <w:spacing w:after="0"/>
      </w:pPr>
      <w:r w:rsidRPr="005B5DE8">
        <w:t>-</w:t>
      </w:r>
      <w:r w:rsidRPr="005B5DE8">
        <w:tab/>
        <w:t xml:space="preserve"> заявки организаций на привлеченный автотранспорт для перевозки ТМЦ;</w:t>
      </w:r>
    </w:p>
    <w:p w:rsidR="004D2544" w:rsidRPr="005B5DE8" w:rsidRDefault="004D2544" w:rsidP="004D2544">
      <w:pPr>
        <w:spacing w:after="0"/>
      </w:pPr>
      <w:r w:rsidRPr="005B5DE8">
        <w:t>-</w:t>
      </w:r>
      <w:r w:rsidRPr="005B5DE8">
        <w:tab/>
        <w:t xml:space="preserve"> по указанию генерального директор</w:t>
      </w:r>
      <w:proofErr w:type="gramStart"/>
      <w:r w:rsidRPr="005B5DE8">
        <w:t>а ООО</w:t>
      </w:r>
      <w:proofErr w:type="gramEnd"/>
      <w:r w:rsidRPr="005B5DE8">
        <w:t xml:space="preserve"> "ОЭСК»</w:t>
      </w:r>
    </w:p>
    <w:p w:rsidR="004D2544" w:rsidRPr="005B5DE8" w:rsidRDefault="004D2544" w:rsidP="004D2544">
      <w:pPr>
        <w:spacing w:after="0"/>
      </w:pPr>
      <w:r w:rsidRPr="005B5DE8">
        <w:t>3.4.7.</w:t>
      </w:r>
      <w:r w:rsidRPr="005B5DE8">
        <w:tab/>
        <w:t xml:space="preserve"> При увольнении (переводе) работника, пропуск сдается начальнику отдела кадров и д</w:t>
      </w:r>
      <w:r w:rsidRPr="005B5DE8">
        <w:t>е</w:t>
      </w:r>
      <w:r w:rsidRPr="005B5DE8">
        <w:t>лопроизводств</w:t>
      </w:r>
      <w:proofErr w:type="gramStart"/>
      <w:r w:rsidRPr="005B5DE8">
        <w:t>а ООО</w:t>
      </w:r>
      <w:proofErr w:type="gramEnd"/>
      <w:r w:rsidRPr="005B5DE8">
        <w:t xml:space="preserve"> «ОЭСК», с отметкой в обходном листе. Начальник отдела кадров и дел</w:t>
      </w:r>
      <w:r w:rsidRPr="005B5DE8">
        <w:t>о</w:t>
      </w:r>
      <w:r w:rsidRPr="005B5DE8">
        <w:t>производств</w:t>
      </w:r>
      <w:proofErr w:type="gramStart"/>
      <w:r w:rsidRPr="005B5DE8">
        <w:t>а  ООО</w:t>
      </w:r>
      <w:proofErr w:type="gramEnd"/>
      <w:r w:rsidRPr="005B5DE8">
        <w:t xml:space="preserve"> «ОЭСК» обо всех фактах отказа сдачи пропусков обязан сообщить ген</w:t>
      </w:r>
      <w:r w:rsidRPr="005B5DE8">
        <w:t>е</w:t>
      </w:r>
      <w:r w:rsidRPr="005B5DE8">
        <w:t>ральному директору ООО «ОЭСК». Прокси-карта сдается начальнику РСУ.</w:t>
      </w:r>
    </w:p>
    <w:p w:rsidR="004D2544" w:rsidRPr="005B5DE8" w:rsidRDefault="004D2544" w:rsidP="004D2544">
      <w:pPr>
        <w:spacing w:after="0"/>
      </w:pPr>
      <w:r w:rsidRPr="005B5DE8">
        <w:t>3.4.8.</w:t>
      </w:r>
      <w:r w:rsidRPr="005B5DE8">
        <w:tab/>
        <w:t xml:space="preserve"> Руководители организаций обязаны обеспечить своевременную сдачу выданных, вв</w:t>
      </w:r>
      <w:r w:rsidRPr="005B5DE8">
        <w:t>е</w:t>
      </w:r>
      <w:r w:rsidRPr="005B5DE8">
        <w:t>ренному им персоналу, пропусков и прокси-карт для прохода на Охраняемую территорию в случае их увольнения или перевода.</w:t>
      </w:r>
    </w:p>
    <w:p w:rsidR="004D2544" w:rsidRPr="005B5DE8" w:rsidRDefault="004D2544" w:rsidP="004D2544">
      <w:pPr>
        <w:spacing w:after="0"/>
        <w:rPr>
          <w:b/>
        </w:rPr>
      </w:pPr>
      <w:r w:rsidRPr="005B5DE8">
        <w:rPr>
          <w:b/>
        </w:rPr>
        <w:t>3.5.</w:t>
      </w:r>
      <w:r w:rsidRPr="005B5DE8">
        <w:rPr>
          <w:b/>
        </w:rPr>
        <w:tab/>
        <w:t>Порядок выноса и вывоза материальных ценностей</w:t>
      </w:r>
    </w:p>
    <w:p w:rsidR="004D2544" w:rsidRPr="005B5DE8" w:rsidRDefault="004D2544" w:rsidP="004D2544">
      <w:pPr>
        <w:spacing w:after="0"/>
      </w:pPr>
      <w:r w:rsidRPr="005B5DE8">
        <w:t>3.5.1.</w:t>
      </w:r>
      <w:r w:rsidRPr="005B5DE8">
        <w:tab/>
        <w:t xml:space="preserve"> Вынос или вывоз материальных ценностей с территории </w:t>
      </w:r>
      <w:r w:rsidRPr="005B5DE8">
        <w:rPr>
          <w:b/>
        </w:rPr>
        <w:t>ОХРАНЯЕМОГО ОБЪЕКТА</w:t>
      </w:r>
      <w:r w:rsidRPr="005B5DE8">
        <w:t xml:space="preserve"> осуществляется по материальным пропускам, подписанным лицами, имеющими право подписи указанных документов.</w:t>
      </w:r>
    </w:p>
    <w:p w:rsidR="004D2544" w:rsidRPr="005B5DE8" w:rsidRDefault="004D2544" w:rsidP="004D2544">
      <w:pPr>
        <w:spacing w:after="0"/>
      </w:pPr>
      <w:r w:rsidRPr="005B5DE8">
        <w:lastRenderedPageBreak/>
        <w:t>3.5.2.</w:t>
      </w:r>
      <w:r w:rsidRPr="005B5DE8">
        <w:tab/>
        <w:t xml:space="preserve"> Материальный пропуск на вывоз (вынос) имущества, материальных ценностей, пр</w:t>
      </w:r>
      <w:r w:rsidRPr="005B5DE8">
        <w:t>и</w:t>
      </w:r>
      <w:r w:rsidRPr="005B5DE8">
        <w:t>надлежащих организации, выписывается уполномоченным должностным лицом. Материал</w:t>
      </w:r>
      <w:r w:rsidRPr="005B5DE8">
        <w:t>ь</w:t>
      </w:r>
      <w:r w:rsidRPr="005B5DE8">
        <w:t>ный пропуск подписывается кладовщиком, руководителем структурного подразделения орг</w:t>
      </w:r>
      <w:r w:rsidRPr="005B5DE8">
        <w:t>а</w:t>
      </w:r>
      <w:r w:rsidRPr="005B5DE8">
        <w:t>низации, осуществляющей вывоз (вынос) ТМЦ, главным бухгалтером или его заместителем и согласовывается с директором организации, либо с главным инженером.</w:t>
      </w:r>
    </w:p>
    <w:p w:rsidR="004D2544" w:rsidRPr="005B5DE8" w:rsidRDefault="004D2544" w:rsidP="004D2544">
      <w:pPr>
        <w:spacing w:after="0"/>
      </w:pPr>
      <w:r w:rsidRPr="005B5DE8">
        <w:t>3.5.3.</w:t>
      </w:r>
      <w:r w:rsidRPr="005B5DE8">
        <w:tab/>
        <w:t xml:space="preserve"> Пропуск регистрируется материально-ответственным лицом организации, осуществл</w:t>
      </w:r>
      <w:r w:rsidRPr="005B5DE8">
        <w:t>я</w:t>
      </w:r>
      <w:r w:rsidRPr="005B5DE8">
        <w:t xml:space="preserve">ющей вывоз ТМЦ в </w:t>
      </w:r>
      <w:r w:rsidRPr="005B5DE8">
        <w:rPr>
          <w:b/>
        </w:rPr>
        <w:t>«Журнале регистрации материальных пропусков»</w:t>
      </w:r>
    </w:p>
    <w:p w:rsidR="004D2544" w:rsidRPr="005B5DE8" w:rsidRDefault="004D2544" w:rsidP="004D2544">
      <w:pPr>
        <w:spacing w:after="0"/>
      </w:pPr>
      <w:r w:rsidRPr="005B5DE8">
        <w:t>3.5.4.</w:t>
      </w:r>
      <w:r w:rsidRPr="005B5DE8">
        <w:tab/>
        <w:t xml:space="preserve"> В материальном пропуске должно быть четко и разборчиво указано:</w:t>
      </w:r>
    </w:p>
    <w:p w:rsidR="004D2544" w:rsidRPr="005B5DE8" w:rsidRDefault="004D2544" w:rsidP="004D2544">
      <w:pPr>
        <w:spacing w:after="0"/>
      </w:pPr>
      <w:r w:rsidRPr="005B5DE8">
        <w:t>- порядковый номер и дата выдачи пропуска;</w:t>
      </w:r>
    </w:p>
    <w:p w:rsidR="004D2544" w:rsidRPr="005B5DE8" w:rsidRDefault="004D2544" w:rsidP="004D2544">
      <w:pPr>
        <w:spacing w:after="0"/>
      </w:pPr>
      <w:r w:rsidRPr="005B5DE8">
        <w:t>- дата вывоза-выноса ТМЦ;</w:t>
      </w:r>
    </w:p>
    <w:p w:rsidR="004D2544" w:rsidRPr="005B5DE8" w:rsidRDefault="004D2544" w:rsidP="004D2544">
      <w:pPr>
        <w:spacing w:after="0"/>
      </w:pPr>
      <w:r w:rsidRPr="005B5DE8">
        <w:t>- откуда, куда и через кого доставляется груз;</w:t>
      </w:r>
    </w:p>
    <w:p w:rsidR="004D2544" w:rsidRPr="005B5DE8" w:rsidRDefault="004D2544" w:rsidP="004D2544">
      <w:pPr>
        <w:spacing w:after="0"/>
      </w:pPr>
      <w:r w:rsidRPr="005B5DE8">
        <w:t>- основание вывоза (выноса) ТМЦ;</w:t>
      </w:r>
    </w:p>
    <w:p w:rsidR="004D2544" w:rsidRPr="005B5DE8" w:rsidRDefault="004D2544" w:rsidP="004D2544">
      <w:pPr>
        <w:spacing w:after="0"/>
      </w:pPr>
      <w:r w:rsidRPr="005B5DE8">
        <w:t>-</w:t>
      </w:r>
      <w:r w:rsidRPr="005B5DE8">
        <w:tab/>
        <w:t xml:space="preserve"> наименование </w:t>
      </w:r>
      <w:proofErr w:type="gramStart"/>
      <w:r w:rsidRPr="005B5DE8">
        <w:t>вывозимых</w:t>
      </w:r>
      <w:proofErr w:type="gramEnd"/>
      <w:r w:rsidRPr="005B5DE8">
        <w:t xml:space="preserve"> (выносимых) ТМЦ;</w:t>
      </w:r>
    </w:p>
    <w:p w:rsidR="004D2544" w:rsidRPr="005B5DE8" w:rsidRDefault="004D2544" w:rsidP="004D2544">
      <w:pPr>
        <w:spacing w:after="0"/>
      </w:pPr>
      <w:r w:rsidRPr="005B5DE8">
        <w:t>-</w:t>
      </w:r>
      <w:r w:rsidRPr="005B5DE8">
        <w:tab/>
        <w:t xml:space="preserve"> их тип, марка, заводской (инвентарный номер);</w:t>
      </w:r>
    </w:p>
    <w:p w:rsidR="004D2544" w:rsidRPr="005B5DE8" w:rsidRDefault="004D2544" w:rsidP="004D2544">
      <w:pPr>
        <w:spacing w:after="0"/>
      </w:pPr>
      <w:r w:rsidRPr="005B5DE8">
        <w:t>-</w:t>
      </w:r>
      <w:r w:rsidRPr="005B5DE8">
        <w:tab/>
        <w:t xml:space="preserve"> их количество (вес, метраж, штук) прописью;</w:t>
      </w:r>
    </w:p>
    <w:p w:rsidR="004D2544" w:rsidRPr="005B5DE8" w:rsidRDefault="004D2544" w:rsidP="004D2544">
      <w:pPr>
        <w:spacing w:after="0"/>
      </w:pPr>
      <w:r w:rsidRPr="005B5DE8">
        <w:t>-</w:t>
      </w:r>
      <w:r w:rsidRPr="005B5DE8">
        <w:tab/>
        <w:t xml:space="preserve"> род упаковки, количество мест, прописью;</w:t>
      </w:r>
    </w:p>
    <w:p w:rsidR="004D2544" w:rsidRPr="005B5DE8" w:rsidRDefault="004D2544" w:rsidP="004D2544">
      <w:pPr>
        <w:spacing w:after="0"/>
      </w:pPr>
      <w:r w:rsidRPr="005B5DE8">
        <w:t>-</w:t>
      </w:r>
      <w:r w:rsidRPr="005B5DE8">
        <w:tab/>
        <w:t xml:space="preserve"> фамилия и инициалы лица, осуществляющего вынос (вывоз) ценностей;</w:t>
      </w:r>
    </w:p>
    <w:p w:rsidR="004D2544" w:rsidRPr="005B5DE8" w:rsidRDefault="004D2544" w:rsidP="004D2544">
      <w:pPr>
        <w:spacing w:after="0"/>
      </w:pPr>
      <w:r w:rsidRPr="005B5DE8">
        <w:t>-</w:t>
      </w:r>
      <w:r w:rsidRPr="005B5DE8">
        <w:tab/>
        <w:t xml:space="preserve"> марка и номер транспортного средства вывозимого груз и путевого листа.</w:t>
      </w:r>
    </w:p>
    <w:p w:rsidR="004D2544" w:rsidRPr="005B5DE8" w:rsidRDefault="004D2544" w:rsidP="004D2544">
      <w:pPr>
        <w:spacing w:after="0"/>
      </w:pPr>
      <w:r w:rsidRPr="005B5DE8">
        <w:t>3.5.5.</w:t>
      </w:r>
      <w:r w:rsidRPr="005B5DE8">
        <w:tab/>
        <w:t xml:space="preserve"> Материальный пропуск на выносимые (вывозимые) ценности предъявляется сотрудн</w:t>
      </w:r>
      <w:r w:rsidRPr="005B5DE8">
        <w:t>и</w:t>
      </w:r>
      <w:r w:rsidRPr="005B5DE8">
        <w:t>ку охраны, который обязан:</w:t>
      </w:r>
    </w:p>
    <w:p w:rsidR="004D2544" w:rsidRPr="005B5DE8" w:rsidRDefault="004D2544" w:rsidP="004D2544">
      <w:pPr>
        <w:spacing w:after="0"/>
      </w:pPr>
      <w:r w:rsidRPr="005B5DE8">
        <w:t>-</w:t>
      </w:r>
      <w:r w:rsidRPr="005B5DE8">
        <w:tab/>
        <w:t xml:space="preserve"> проверить правильность оформления, дату вывоза-выноса ТМЦ;</w:t>
      </w:r>
    </w:p>
    <w:p w:rsidR="004D2544" w:rsidRPr="005B5DE8" w:rsidRDefault="004D2544" w:rsidP="004D2544">
      <w:pPr>
        <w:spacing w:after="0"/>
      </w:pPr>
      <w:r w:rsidRPr="005B5DE8">
        <w:t>-</w:t>
      </w:r>
      <w:r w:rsidRPr="005B5DE8">
        <w:tab/>
        <w:t xml:space="preserve"> сличить подписи и печати с образцами, имеющимися на посту.</w:t>
      </w:r>
    </w:p>
    <w:p w:rsidR="004D2544" w:rsidRPr="005B5DE8" w:rsidRDefault="004D2544" w:rsidP="004D2544">
      <w:pPr>
        <w:spacing w:after="0"/>
      </w:pPr>
      <w:r w:rsidRPr="005B5DE8">
        <w:t xml:space="preserve">Охранник сверяет наименование и количество предметов, указанных в пропуске с фактически </w:t>
      </w:r>
      <w:proofErr w:type="gramStart"/>
      <w:r w:rsidRPr="005B5DE8">
        <w:t>вывозимыми</w:t>
      </w:r>
      <w:proofErr w:type="gramEnd"/>
      <w:r w:rsidRPr="005B5DE8">
        <w:t xml:space="preserve"> (выносимыми) с территории объекта и проставляет в материальном пропуске:</w:t>
      </w:r>
    </w:p>
    <w:p w:rsidR="004D2544" w:rsidRPr="005B5DE8" w:rsidRDefault="004D2544" w:rsidP="004D2544">
      <w:pPr>
        <w:spacing w:after="0"/>
      </w:pPr>
      <w:r w:rsidRPr="005B5DE8">
        <w:t>-</w:t>
      </w:r>
      <w:r w:rsidRPr="005B5DE8">
        <w:tab/>
        <w:t xml:space="preserve"> время и дату (выноса) вывоза материальных ценностей;</w:t>
      </w:r>
    </w:p>
    <w:p w:rsidR="004D2544" w:rsidRPr="005B5DE8" w:rsidRDefault="004D2544" w:rsidP="004D2544">
      <w:pPr>
        <w:spacing w:after="0"/>
      </w:pPr>
      <w:r w:rsidRPr="005B5DE8">
        <w:t>-</w:t>
      </w:r>
      <w:r w:rsidRPr="005B5DE8">
        <w:tab/>
        <w:t xml:space="preserve"> личную подпись, фамилию и инициалы.</w:t>
      </w:r>
    </w:p>
    <w:p w:rsidR="004D2544" w:rsidRPr="005B5DE8" w:rsidRDefault="004D2544" w:rsidP="004D2544">
      <w:pPr>
        <w:spacing w:after="0"/>
      </w:pPr>
      <w:r w:rsidRPr="005B5DE8">
        <w:t>В случае обнаружения какого-либо несоответствия в материальном пропуске или вывозимых (выносимых) ТМЦ на пост вызывается генеральный директор ООО «ОЭСК», для принятия с</w:t>
      </w:r>
      <w:r w:rsidRPr="005B5DE8">
        <w:t>о</w:t>
      </w:r>
      <w:r w:rsidRPr="005B5DE8">
        <w:t>ответствующего решения.</w:t>
      </w:r>
    </w:p>
    <w:p w:rsidR="004D2544" w:rsidRPr="005B5DE8" w:rsidRDefault="004D2544" w:rsidP="004D2544">
      <w:pPr>
        <w:spacing w:after="0"/>
      </w:pPr>
      <w:r w:rsidRPr="005B5DE8">
        <w:t>3.5.6</w:t>
      </w:r>
      <w:proofErr w:type="gramStart"/>
      <w:r w:rsidRPr="005B5DE8">
        <w:tab/>
        <w:t xml:space="preserve"> В</w:t>
      </w:r>
      <w:proofErr w:type="gramEnd"/>
      <w:r w:rsidRPr="005B5DE8">
        <w:t xml:space="preserve"> случае исправлений, дописок, зачеркиваний, подтирок в материальных пропусках, они считаются недействительными. Материальный пропуск изымается </w:t>
      </w:r>
      <w:r w:rsidRPr="005B5DE8">
        <w:rPr>
          <w:b/>
        </w:rPr>
        <w:t>ОХРАНОЙ</w:t>
      </w:r>
      <w:r w:rsidRPr="005B5DE8">
        <w:t>. Лицо, представившее такой пропуск и автотранспорт, вывозивший несоответствующий груз, заде</w:t>
      </w:r>
      <w:r w:rsidRPr="005B5DE8">
        <w:t>р</w:t>
      </w:r>
      <w:r w:rsidRPr="005B5DE8">
        <w:t>живается и для выяснения обстоятельств на пост вызывается генеральный директор ООО «ОЭСК», в его отсутствие главный инженер.</w:t>
      </w:r>
    </w:p>
    <w:p w:rsidR="004D2544" w:rsidRPr="005B5DE8" w:rsidRDefault="004D2544" w:rsidP="004D2544">
      <w:pPr>
        <w:spacing w:after="0"/>
      </w:pPr>
      <w:r w:rsidRPr="005B5DE8">
        <w:t>3.5.7</w:t>
      </w:r>
      <w:r w:rsidRPr="005B5DE8">
        <w:tab/>
        <w:t xml:space="preserve"> Сотрудники охраны после окончания смены сдают материальные пропуска генерал</w:t>
      </w:r>
      <w:r w:rsidRPr="005B5DE8">
        <w:t>ь</w:t>
      </w:r>
      <w:r w:rsidRPr="005B5DE8">
        <w:t>ному директор</w:t>
      </w:r>
      <w:proofErr w:type="gramStart"/>
      <w:r w:rsidRPr="005B5DE8">
        <w:t>у ООО</w:t>
      </w:r>
      <w:proofErr w:type="gramEnd"/>
      <w:r w:rsidRPr="005B5DE8">
        <w:t xml:space="preserve"> «ОЭСК».   После проверки эти материальные пропуска хранятся у бу</w:t>
      </w:r>
      <w:r w:rsidRPr="005B5DE8">
        <w:t>х</w:t>
      </w:r>
      <w:r w:rsidRPr="005B5DE8">
        <w:t>галтера по учету материалов ООО «ОЭСК».</w:t>
      </w:r>
    </w:p>
    <w:p w:rsidR="004D2544" w:rsidRPr="005B5DE8" w:rsidRDefault="004D2544" w:rsidP="004D2544">
      <w:pPr>
        <w:spacing w:after="0"/>
      </w:pPr>
      <w:r w:rsidRPr="005B5DE8">
        <w:t>3.5.8</w:t>
      </w:r>
      <w:r w:rsidRPr="005B5DE8">
        <w:tab/>
        <w:t xml:space="preserve"> Список должностных лиц охраняемого объекта с образцами их подписей и печатей, к</w:t>
      </w:r>
      <w:r w:rsidRPr="005B5DE8">
        <w:t>о</w:t>
      </w:r>
      <w:r w:rsidRPr="005B5DE8">
        <w:t>торые имеют право подписывать материальные пропуска, утвержденный генеральным дире</w:t>
      </w:r>
      <w:r w:rsidRPr="005B5DE8">
        <w:t>к</w:t>
      </w:r>
      <w:r w:rsidRPr="005B5DE8">
        <w:t>тором, находится на пропускном пункте, предназначенном для вывоза-выноса ТМЦ.</w:t>
      </w:r>
    </w:p>
    <w:p w:rsidR="004D2544" w:rsidRPr="005B5DE8" w:rsidRDefault="004D2544" w:rsidP="004D2544">
      <w:pPr>
        <w:spacing w:after="0"/>
      </w:pPr>
      <w:r w:rsidRPr="005B5DE8">
        <w:t>3.5.10.</w:t>
      </w:r>
      <w:r w:rsidRPr="005B5DE8">
        <w:tab/>
        <w:t xml:space="preserve"> Вывоз строительного мусора, промышленных отходов с территории </w:t>
      </w:r>
      <w:r w:rsidRPr="005B5DE8">
        <w:rPr>
          <w:b/>
        </w:rPr>
        <w:t>ОХРАНЯЕМОГО ОБЪЕКТА</w:t>
      </w:r>
      <w:r w:rsidRPr="005B5DE8">
        <w:t xml:space="preserve"> осуществляется по служебной записке, подписанной руководителем организац</w:t>
      </w:r>
      <w:proofErr w:type="gramStart"/>
      <w:r w:rsidRPr="005B5DE8">
        <w:t>ии ООО</w:t>
      </w:r>
      <w:proofErr w:type="gramEnd"/>
      <w:r w:rsidRPr="005B5DE8">
        <w:t xml:space="preserve"> «ОЭСК». В служебной записке лицо, ответственное за вывоз мусора, обязано сделать з</w:t>
      </w:r>
      <w:r w:rsidRPr="005B5DE8">
        <w:t>а</w:t>
      </w:r>
      <w:r w:rsidRPr="005B5DE8">
        <w:t>пись «Материальных и иных ценностей нет», указав свою должность, фамилию, дату вывоза и поставить подпись.</w:t>
      </w:r>
    </w:p>
    <w:p w:rsidR="004D2544" w:rsidRPr="005B5DE8" w:rsidRDefault="004D2544" w:rsidP="004D2544">
      <w:pPr>
        <w:spacing w:after="0"/>
        <w:ind w:firstLine="708"/>
      </w:pPr>
      <w:r w:rsidRPr="005B5DE8">
        <w:t xml:space="preserve">Вывоз мусора должно </w:t>
      </w:r>
      <w:proofErr w:type="gramStart"/>
      <w:r w:rsidRPr="005B5DE8">
        <w:t>производится</w:t>
      </w:r>
      <w:proofErr w:type="gramEnd"/>
      <w:r w:rsidRPr="005B5DE8">
        <w:t xml:space="preserve"> под контролем работника </w:t>
      </w:r>
      <w:r w:rsidRPr="005B5DE8">
        <w:rPr>
          <w:b/>
        </w:rPr>
        <w:t>ОХРАНЫ</w:t>
      </w:r>
      <w:r w:rsidRPr="005B5DE8">
        <w:t>.</w:t>
      </w:r>
    </w:p>
    <w:p w:rsidR="004D2544" w:rsidRPr="005B5DE8" w:rsidRDefault="004D2544" w:rsidP="004D2544">
      <w:pPr>
        <w:spacing w:after="0"/>
        <w:ind w:firstLine="708"/>
      </w:pPr>
      <w:r w:rsidRPr="005B5DE8">
        <w:t>Вывоз бытового мусора осуществляется по графику.</w:t>
      </w:r>
    </w:p>
    <w:p w:rsidR="004D2544" w:rsidRPr="005B5DE8" w:rsidRDefault="004D2544" w:rsidP="004D2544">
      <w:pPr>
        <w:spacing w:after="0"/>
        <w:ind w:firstLine="708"/>
      </w:pPr>
      <w:r w:rsidRPr="005B5DE8">
        <w:t>В случае наличия информации или возникновении подозрения у ОХРАНЫ о вывозе под прикрытием мусора каких-либо ценностей, сотрудник охраны может вернуть транспорт к м</w:t>
      </w:r>
      <w:r w:rsidRPr="005B5DE8">
        <w:t>е</w:t>
      </w:r>
      <w:r w:rsidRPr="005B5DE8">
        <w:t>сту загрузки для тщательной проверки вывозимого груза.</w:t>
      </w:r>
    </w:p>
    <w:p w:rsidR="004D2544" w:rsidRDefault="004D2544" w:rsidP="004D2544">
      <w:pPr>
        <w:spacing w:after="0"/>
        <w:rPr>
          <w:b/>
        </w:rPr>
      </w:pPr>
      <w:r w:rsidRPr="005B5DE8">
        <w:t>3.5.11.</w:t>
      </w:r>
      <w:r w:rsidRPr="005B5DE8">
        <w:tab/>
      </w:r>
      <w:proofErr w:type="gramStart"/>
      <w:r w:rsidRPr="005B5DE8">
        <w:t>Пронос и провоз на территорию охраняемого объекта взрывчатых, радиоактивных, х</w:t>
      </w:r>
      <w:r w:rsidRPr="005B5DE8">
        <w:t>и</w:t>
      </w:r>
      <w:r w:rsidRPr="005B5DE8">
        <w:t xml:space="preserve">мических (кроме необходимых по технологии) и биологически опасных веществ </w:t>
      </w:r>
      <w:r w:rsidRPr="005B5DE8">
        <w:rPr>
          <w:b/>
        </w:rPr>
        <w:t>КАТЕГ</w:t>
      </w:r>
      <w:r w:rsidRPr="005B5DE8">
        <w:rPr>
          <w:b/>
        </w:rPr>
        <w:t>О</w:t>
      </w:r>
      <w:r w:rsidRPr="005B5DE8">
        <w:rPr>
          <w:b/>
        </w:rPr>
        <w:t>РИЧЕСКИ ЗАПРЕЩАЕТСЯ!</w:t>
      </w:r>
      <w:proofErr w:type="gramEnd"/>
    </w:p>
    <w:p w:rsidR="00194030" w:rsidRPr="005B5DE8" w:rsidRDefault="00194030" w:rsidP="004D2544">
      <w:pPr>
        <w:spacing w:after="0"/>
        <w:rPr>
          <w:b/>
        </w:rPr>
      </w:pPr>
    </w:p>
    <w:p w:rsidR="004D2544" w:rsidRPr="005B5DE8" w:rsidRDefault="004D2544" w:rsidP="004D2544">
      <w:pPr>
        <w:spacing w:after="0"/>
        <w:ind w:left="708"/>
        <w:rPr>
          <w:b/>
        </w:rPr>
      </w:pPr>
      <w:r w:rsidRPr="005B5DE8">
        <w:rPr>
          <w:b/>
        </w:rPr>
        <w:lastRenderedPageBreak/>
        <w:t>3.6.Проезд автотранспортных средств на территорию охраняемого    объекта</w:t>
      </w:r>
    </w:p>
    <w:p w:rsidR="004D2544" w:rsidRPr="005B5DE8" w:rsidRDefault="004D2544" w:rsidP="004D2544">
      <w:pPr>
        <w:spacing w:after="0"/>
      </w:pPr>
      <w:r w:rsidRPr="005B5DE8">
        <w:t>3.6.1</w:t>
      </w:r>
      <w:r w:rsidRPr="005B5DE8">
        <w:tab/>
        <w:t>Въезд автотранспорта на территорию объекта строго ограничен. Право на проезд на территорию предоставлено:</w:t>
      </w:r>
    </w:p>
    <w:p w:rsidR="004D2544" w:rsidRPr="004D2544" w:rsidRDefault="004D2544" w:rsidP="004D2544">
      <w:pPr>
        <w:spacing w:after="0"/>
      </w:pPr>
      <w:r w:rsidRPr="004D2544">
        <w:t>- служебному автотранспорту и личному автотранспорту по списку, утвержденному генерал</w:t>
      </w:r>
      <w:r w:rsidRPr="004D2544">
        <w:t>ь</w:t>
      </w:r>
      <w:r w:rsidRPr="004D2544">
        <w:t xml:space="preserve">ным директором ООО «ОЭСК» либо главным инженером ООО «ОЭСК». </w:t>
      </w:r>
    </w:p>
    <w:p w:rsidR="004D2544" w:rsidRPr="005B5DE8" w:rsidRDefault="004D2544" w:rsidP="004D2544">
      <w:pPr>
        <w:spacing w:after="0"/>
      </w:pPr>
      <w:r w:rsidRPr="005B5DE8">
        <w:t>-  автотранспорту, привлеченному для перевозки ТМЦ.</w:t>
      </w:r>
    </w:p>
    <w:p w:rsidR="004D2544" w:rsidRPr="005B5DE8" w:rsidRDefault="004D2544" w:rsidP="004D2544">
      <w:pPr>
        <w:spacing w:after="0"/>
      </w:pPr>
      <w:r w:rsidRPr="005B5DE8">
        <w:t>3.6.2</w:t>
      </w:r>
      <w:proofErr w:type="gramStart"/>
      <w:r w:rsidRPr="005B5DE8">
        <w:tab/>
        <w:t xml:space="preserve"> Д</w:t>
      </w:r>
      <w:proofErr w:type="gramEnd"/>
      <w:r w:rsidRPr="005B5DE8">
        <w:t>авать разрешение на въезд автотранспорта частных лиц предоставлено следующим должностным лицам:</w:t>
      </w:r>
    </w:p>
    <w:p w:rsidR="004D2544" w:rsidRPr="005B5DE8" w:rsidRDefault="004D2544" w:rsidP="004D2544">
      <w:pPr>
        <w:spacing w:after="0"/>
      </w:pPr>
      <w:r w:rsidRPr="005B5DE8">
        <w:t>-   Генеральному директору;</w:t>
      </w:r>
    </w:p>
    <w:p w:rsidR="004D2544" w:rsidRPr="005B5DE8" w:rsidRDefault="004D2544" w:rsidP="004D2544">
      <w:pPr>
        <w:spacing w:after="0"/>
      </w:pPr>
      <w:r w:rsidRPr="005B5DE8">
        <w:t>-   Главному инженеру;</w:t>
      </w:r>
    </w:p>
    <w:p w:rsidR="004D2544" w:rsidRPr="005B5DE8" w:rsidRDefault="004D2544" w:rsidP="004D2544">
      <w:pPr>
        <w:spacing w:after="0"/>
      </w:pPr>
      <w:r w:rsidRPr="005B5DE8">
        <w:t>3.6.3</w:t>
      </w:r>
      <w:r w:rsidRPr="005B5DE8">
        <w:tab/>
        <w:t xml:space="preserve"> Автотранспортные средства при въезде и выезде подлежат обязательному осмотру, а в случае необходимости, и досмотру в соответствии с Законодательством РФ. Водитель обязан остановить транспортное средство, заглушить двигатель, поставить автомобиль на стояночный тормоз, выйти из кабины и представить документы для проверки, а транспортное средство для досмотра</w:t>
      </w:r>
    </w:p>
    <w:p w:rsidR="004D2544" w:rsidRPr="005B5DE8" w:rsidRDefault="004D2544" w:rsidP="004D2544">
      <w:pPr>
        <w:spacing w:after="0"/>
      </w:pPr>
      <w:r w:rsidRPr="005B5DE8">
        <w:t>3.6.4</w:t>
      </w:r>
      <w:r w:rsidRPr="005B5DE8">
        <w:tab/>
        <w:t xml:space="preserve"> Автомобили скорой медицинской помощи, пожарной охраны и других аварийных служб по вызову допускаются на территорию объекта, в рабочее время в сопровождении пре</w:t>
      </w:r>
      <w:r w:rsidRPr="005B5DE8">
        <w:t>д</w:t>
      </w:r>
      <w:r w:rsidRPr="005B5DE8">
        <w:t>ставителя ООО "ОЭСК", в нерабочее время - сотрудника охраны.</w:t>
      </w:r>
    </w:p>
    <w:p w:rsidR="004D2544" w:rsidRPr="005B5DE8" w:rsidRDefault="004D2544" w:rsidP="004D2544">
      <w:pPr>
        <w:spacing w:after="0"/>
      </w:pPr>
    </w:p>
    <w:p w:rsidR="004D2544" w:rsidRPr="005B5DE8" w:rsidRDefault="004D2544" w:rsidP="004D2544">
      <w:pPr>
        <w:spacing w:after="0"/>
        <w:jc w:val="center"/>
        <w:rPr>
          <w:b/>
        </w:rPr>
      </w:pPr>
      <w:r w:rsidRPr="005B5DE8">
        <w:rPr>
          <w:b/>
        </w:rPr>
        <w:t>4.</w:t>
      </w:r>
      <w:r w:rsidRPr="005B5DE8">
        <w:rPr>
          <w:b/>
        </w:rPr>
        <w:tab/>
        <w:t>ВНУТРИОБЪЕКТОВЫЙ РЕЖИМ</w:t>
      </w:r>
    </w:p>
    <w:p w:rsidR="004D2544" w:rsidRPr="005B5DE8" w:rsidRDefault="004D2544" w:rsidP="004D2544">
      <w:pPr>
        <w:spacing w:after="0"/>
        <w:rPr>
          <w:b/>
        </w:rPr>
      </w:pPr>
      <w:r w:rsidRPr="005B5DE8">
        <w:rPr>
          <w:b/>
        </w:rPr>
        <w:t>4.1.</w:t>
      </w:r>
      <w:r w:rsidRPr="005B5DE8">
        <w:rPr>
          <w:b/>
        </w:rPr>
        <w:tab/>
        <w:t xml:space="preserve"> Внутренний распорядок и противопожарная защита</w:t>
      </w:r>
    </w:p>
    <w:p w:rsidR="004D2544" w:rsidRPr="005B5DE8" w:rsidRDefault="004D2544" w:rsidP="004D2544">
      <w:pPr>
        <w:spacing w:after="0"/>
      </w:pPr>
      <w:r w:rsidRPr="005B5DE8">
        <w:t>4.1.1.</w:t>
      </w:r>
      <w:r w:rsidRPr="005B5DE8">
        <w:tab/>
        <w:t xml:space="preserve"> Руководители организаций несут ответственность за соблюдение правил внутреннего распорядка и пожарной безопасности персоналом, посетителями, сохранностью материальных ценностей и имущества в производственных помещениях, зданиях и сооружениях, на закре</w:t>
      </w:r>
      <w:r w:rsidRPr="005B5DE8">
        <w:t>п</w:t>
      </w:r>
      <w:r w:rsidRPr="005B5DE8">
        <w:t xml:space="preserve">ленных за ними участках территории </w:t>
      </w:r>
      <w:r w:rsidRPr="005B5DE8">
        <w:rPr>
          <w:b/>
        </w:rPr>
        <w:t>ОХРАНЯЕМОГО ОБЪЕКТА.</w:t>
      </w:r>
    </w:p>
    <w:p w:rsidR="004D2544" w:rsidRPr="005B5DE8" w:rsidRDefault="004D2544" w:rsidP="004D2544">
      <w:pPr>
        <w:spacing w:after="0"/>
      </w:pPr>
      <w:r w:rsidRPr="005B5DE8">
        <w:t>Руководители структурных подразделений отвечают за эксплуатацию и техническое состояние средств охранной и пожарной сигнализации в производственных помещениях, зданиях и с</w:t>
      </w:r>
      <w:r w:rsidRPr="005B5DE8">
        <w:t>о</w:t>
      </w:r>
      <w:r w:rsidRPr="005B5DE8">
        <w:t xml:space="preserve">оружениях, охранного освещения и ограждения охраняемых объектов на закрепленных за ними участках территории </w:t>
      </w:r>
      <w:r w:rsidRPr="005B5DE8">
        <w:rPr>
          <w:b/>
        </w:rPr>
        <w:t>ОХРАНЯЕМОГО ОБЪЕКТА</w:t>
      </w:r>
      <w:r w:rsidRPr="005B5DE8">
        <w:t>.</w:t>
      </w:r>
    </w:p>
    <w:p w:rsidR="004D2544" w:rsidRPr="005B5DE8" w:rsidRDefault="004D2544" w:rsidP="004D2544">
      <w:pPr>
        <w:spacing w:after="0"/>
      </w:pPr>
      <w:r w:rsidRPr="005B5DE8">
        <w:t>4.1.2.</w:t>
      </w:r>
      <w:r w:rsidRPr="005B5DE8">
        <w:tab/>
        <w:t xml:space="preserve"> На предприятии устанавливается следующий распорядок рабочего времени:</w:t>
      </w:r>
    </w:p>
    <w:p w:rsidR="004D2544" w:rsidRPr="005B5DE8" w:rsidRDefault="004D2544" w:rsidP="004D2544">
      <w:pPr>
        <w:spacing w:after="0"/>
      </w:pPr>
      <w:r w:rsidRPr="005B5DE8">
        <w:t>-</w:t>
      </w:r>
      <w:r w:rsidRPr="005B5DE8">
        <w:tab/>
        <w:t>для персонала организации: с 08.00 до 17.00 часов; обеденный перерыв: с 12.00 до 12.38 часов, в пятницу до 15.00.</w:t>
      </w:r>
    </w:p>
    <w:p w:rsidR="004D2544" w:rsidRPr="005B5DE8" w:rsidRDefault="004D2544" w:rsidP="004D2544">
      <w:pPr>
        <w:spacing w:after="0"/>
      </w:pPr>
      <w:r w:rsidRPr="005B5DE8">
        <w:t>4.1.3</w:t>
      </w:r>
      <w:proofErr w:type="gramStart"/>
      <w:r w:rsidRPr="005B5DE8">
        <w:tab/>
        <w:t xml:space="preserve"> Н</w:t>
      </w:r>
      <w:proofErr w:type="gramEnd"/>
      <w:r w:rsidRPr="005B5DE8">
        <w:t xml:space="preserve">а </w:t>
      </w:r>
      <w:r w:rsidRPr="005B5DE8">
        <w:rPr>
          <w:b/>
        </w:rPr>
        <w:t>ОХРАНЯЕМОМ ОБЪЕКТЕ</w:t>
      </w:r>
      <w:r w:rsidRPr="005B5DE8">
        <w:t xml:space="preserve"> и рабочих местах не должно быть посторонних лиц, если этого не требует производственная необходимость и интересы предприятия.</w:t>
      </w:r>
    </w:p>
    <w:p w:rsidR="004D2544" w:rsidRPr="005B5DE8" w:rsidRDefault="004D2544" w:rsidP="004D2544">
      <w:pPr>
        <w:spacing w:after="0"/>
      </w:pPr>
      <w:r w:rsidRPr="005B5DE8">
        <w:t>4.1.4</w:t>
      </w:r>
      <w:proofErr w:type="gramStart"/>
      <w:r w:rsidRPr="005B5DE8">
        <w:tab/>
        <w:t xml:space="preserve"> Н</w:t>
      </w:r>
      <w:proofErr w:type="gramEnd"/>
      <w:r w:rsidRPr="005B5DE8">
        <w:t xml:space="preserve">а случай пожара и других стихийных бедствий на </w:t>
      </w:r>
      <w:r w:rsidRPr="005B5DE8">
        <w:rPr>
          <w:b/>
        </w:rPr>
        <w:t>ОХРАНЯЕМОМ ОБЪЕКТЕ</w:t>
      </w:r>
      <w:r w:rsidRPr="005B5DE8">
        <w:t xml:space="preserve"> опр</w:t>
      </w:r>
      <w:r w:rsidRPr="005B5DE8">
        <w:t>е</w:t>
      </w:r>
      <w:r w:rsidRPr="005B5DE8">
        <w:t>делены дополнительные маршруты для прохода людей - запасные эвакуационные выходы, к</w:t>
      </w:r>
      <w:r w:rsidRPr="005B5DE8">
        <w:t>о</w:t>
      </w:r>
      <w:r w:rsidRPr="005B5DE8">
        <w:t>торые в обычной обстановке должны быть закрыты и при необходимости заблокированы охранной сигнализацией. При этом запасные выходы из зданий, в которых возник пожар, о</w:t>
      </w:r>
      <w:r w:rsidRPr="005B5DE8">
        <w:t>т</w:t>
      </w:r>
      <w:r w:rsidRPr="005B5DE8">
        <w:t>крываются ответственными лицами, у которых: находятся ключи, без всяких дополнительных указаний, немедленно, после поступления сигнала о возгорании. Двери, оборудованные эле</w:t>
      </w:r>
      <w:r w:rsidRPr="005B5DE8">
        <w:t>к</w:t>
      </w:r>
      <w:r w:rsidRPr="005B5DE8">
        <w:t xml:space="preserve">трическими замками, </w:t>
      </w:r>
      <w:proofErr w:type="spellStart"/>
      <w:r w:rsidRPr="005B5DE8">
        <w:t>разблокируются</w:t>
      </w:r>
      <w:proofErr w:type="spellEnd"/>
      <w:r w:rsidRPr="005B5DE8">
        <w:t xml:space="preserve"> автоматически. Закрываются запасные выходы сразу п</w:t>
      </w:r>
      <w:r w:rsidRPr="005B5DE8">
        <w:t>о</w:t>
      </w:r>
      <w:r w:rsidRPr="005B5DE8">
        <w:t xml:space="preserve">сле ликвидации пожара также без дополнительных указаний. </w:t>
      </w:r>
    </w:p>
    <w:p w:rsidR="004D2544" w:rsidRPr="005B5DE8" w:rsidRDefault="004D2544" w:rsidP="004D2544">
      <w:pPr>
        <w:spacing w:after="0"/>
      </w:pPr>
      <w:r w:rsidRPr="005B5DE8">
        <w:t>4.1.5</w:t>
      </w:r>
      <w:proofErr w:type="gramStart"/>
      <w:r w:rsidRPr="005B5DE8">
        <w:tab/>
        <w:t>П</w:t>
      </w:r>
      <w:proofErr w:type="gramEnd"/>
      <w:r w:rsidRPr="005B5DE8">
        <w:t>осле окончания работы служебные помещения (кабинеты, склады, боксы для стоянки автомобилей) осматриваются лицами, ответственными за санитарное и противопожарное с</w:t>
      </w:r>
      <w:r w:rsidRPr="005B5DE8">
        <w:t>о</w:t>
      </w:r>
      <w:r w:rsidRPr="005B5DE8">
        <w:t>стояние. В них должны быть отключены электроосветительные и нагревательные приборы, в</w:t>
      </w:r>
      <w:r w:rsidRPr="005B5DE8">
        <w:t>и</w:t>
      </w:r>
      <w:r w:rsidRPr="005B5DE8">
        <w:t>део, компьютерная и множительная техника; окна, двери и форточки закрыты на запоры и за</w:t>
      </w:r>
      <w:r w:rsidRPr="005B5DE8">
        <w:t>м</w:t>
      </w:r>
      <w:r w:rsidRPr="005B5DE8">
        <w:t>ки. Помещения, оборудованные охранной сигнализацией, обязательно ставятся ответственн</w:t>
      </w:r>
      <w:r w:rsidRPr="005B5DE8">
        <w:t>ы</w:t>
      </w:r>
      <w:r w:rsidRPr="005B5DE8">
        <w:t>ми лицами на охранную сигнализацию.</w:t>
      </w:r>
    </w:p>
    <w:p w:rsidR="004D2544" w:rsidRPr="005B5DE8" w:rsidRDefault="004D2544" w:rsidP="004D2544">
      <w:pPr>
        <w:spacing w:after="0"/>
      </w:pPr>
      <w:r w:rsidRPr="005B5DE8">
        <w:t>4.1.6.</w:t>
      </w:r>
      <w:r w:rsidRPr="005B5DE8">
        <w:tab/>
        <w:t xml:space="preserve"> Запасные ключи от помещений, сдаваемых под охрану, а также запасные ключи от др</w:t>
      </w:r>
      <w:r w:rsidRPr="005B5DE8">
        <w:t>у</w:t>
      </w:r>
      <w:r w:rsidRPr="005B5DE8">
        <w:t>гих помещений хранятся в помещении ОХРАНЫ.</w:t>
      </w:r>
    </w:p>
    <w:p w:rsidR="004D2544" w:rsidRPr="005B5DE8" w:rsidRDefault="004D2544" w:rsidP="004D2544">
      <w:pPr>
        <w:spacing w:after="0"/>
      </w:pPr>
      <w:r w:rsidRPr="005B5DE8">
        <w:t>4.1.7.</w:t>
      </w:r>
      <w:r w:rsidRPr="005B5DE8">
        <w:tab/>
        <w:t xml:space="preserve"> Выдача запасных ключей производится сотрудниками охраны: в рабочее время – по указанию  главного инженера или генерального директор</w:t>
      </w:r>
      <w:proofErr w:type="gramStart"/>
      <w:r w:rsidRPr="005B5DE8">
        <w:t>а ООО</w:t>
      </w:r>
      <w:proofErr w:type="gramEnd"/>
      <w:r w:rsidRPr="005B5DE8">
        <w:t xml:space="preserve"> «ОЭСК», под роспись в </w:t>
      </w:r>
      <w:r w:rsidRPr="005B5DE8">
        <w:rPr>
          <w:b/>
          <w:i/>
        </w:rPr>
        <w:t>«Жу</w:t>
      </w:r>
      <w:r w:rsidRPr="005B5DE8">
        <w:rPr>
          <w:b/>
          <w:i/>
        </w:rPr>
        <w:t>р</w:t>
      </w:r>
      <w:r w:rsidRPr="005B5DE8">
        <w:rPr>
          <w:b/>
          <w:i/>
        </w:rPr>
        <w:t>нале выдачи ключей».</w:t>
      </w:r>
    </w:p>
    <w:p w:rsidR="004D2544" w:rsidRPr="005B5DE8" w:rsidRDefault="004D2544" w:rsidP="004D2544">
      <w:pPr>
        <w:spacing w:after="0"/>
      </w:pPr>
      <w:r w:rsidRPr="005B5DE8">
        <w:lastRenderedPageBreak/>
        <w:t>4.1.8.</w:t>
      </w:r>
      <w:r w:rsidRPr="005B5DE8">
        <w:tab/>
        <w:t xml:space="preserve"> В случае возникновения пожара по распоряжению руководства компании, сотрудник ОХРАНЫ вскрывает ящик с ключами и принимает меры к тушению пожара. Отметка о вскр</w:t>
      </w:r>
      <w:r w:rsidRPr="005B5DE8">
        <w:t>ы</w:t>
      </w:r>
      <w:r w:rsidRPr="005B5DE8">
        <w:t xml:space="preserve">тии ящика с ключами проставляется в </w:t>
      </w:r>
      <w:r w:rsidRPr="005B5DE8">
        <w:rPr>
          <w:b/>
          <w:i/>
        </w:rPr>
        <w:t>«Журнале выдачи ключей»</w:t>
      </w:r>
      <w:r w:rsidRPr="005B5DE8">
        <w:t>.</w:t>
      </w:r>
    </w:p>
    <w:p w:rsidR="004D2544" w:rsidRPr="005B5DE8" w:rsidRDefault="004D2544" w:rsidP="004D2544">
      <w:pPr>
        <w:spacing w:after="0"/>
      </w:pPr>
      <w:r w:rsidRPr="005B5DE8">
        <w:t>4.1.9.</w:t>
      </w:r>
      <w:r w:rsidRPr="005B5DE8">
        <w:tab/>
        <w:t xml:space="preserve"> Вскрытие кабинетов, находящихся под охранной сигнализацией, а также опечатанных складов и хранилищ, при возникновении чрезвычайных ситуаций, производится по распоряж</w:t>
      </w:r>
      <w:r w:rsidRPr="005B5DE8">
        <w:t>е</w:t>
      </w:r>
      <w:r w:rsidRPr="005B5DE8">
        <w:t>нию главного инженера, генерального директор</w:t>
      </w:r>
      <w:proofErr w:type="gramStart"/>
      <w:r w:rsidRPr="005B5DE8">
        <w:t>а ООО</w:t>
      </w:r>
      <w:proofErr w:type="gramEnd"/>
      <w:r w:rsidRPr="005B5DE8">
        <w:t xml:space="preserve"> «ОЭСК»  </w:t>
      </w:r>
      <w:proofErr w:type="spellStart"/>
      <w:r w:rsidRPr="005B5DE8">
        <w:t>комиссионно</w:t>
      </w:r>
      <w:proofErr w:type="spellEnd"/>
      <w:r w:rsidRPr="005B5DE8">
        <w:t>, в присутствии не менее двух лиц:</w:t>
      </w:r>
      <w:r w:rsidRPr="005B5DE8">
        <w:tab/>
        <w:t xml:space="preserve">представителя </w:t>
      </w:r>
      <w:r w:rsidRPr="005B5DE8">
        <w:rPr>
          <w:b/>
        </w:rPr>
        <w:t>ОХРАНЯЕМОГО ОБЪЕКТА</w:t>
      </w:r>
      <w:r w:rsidRPr="005B5DE8">
        <w:t xml:space="preserve"> и работника </w:t>
      </w:r>
      <w:r w:rsidRPr="005B5DE8">
        <w:rPr>
          <w:b/>
        </w:rPr>
        <w:t>ОХРАНЫ</w:t>
      </w:r>
      <w:r w:rsidRPr="005B5DE8">
        <w:t>. При этом составляется а</w:t>
      </w:r>
      <w:proofErr w:type="gramStart"/>
      <w:r w:rsidRPr="005B5DE8">
        <w:t>кт вскр</w:t>
      </w:r>
      <w:proofErr w:type="gramEnd"/>
      <w:r w:rsidRPr="005B5DE8">
        <w:t>ытия в трех экземплярах, в котором указывается время и пр</w:t>
      </w:r>
      <w:r w:rsidRPr="005B5DE8">
        <w:t>и</w:t>
      </w:r>
      <w:r w:rsidRPr="005B5DE8">
        <w:t>чины вскрытия кабинета (помещения). Акт подписывается лицами, присутствовавшими при вскрытии помещения. Первый экземпляр акта передается руководителю подразделения, второй экземпляр - специалисту по безопасности, третий - сотрудникам охраны.</w:t>
      </w:r>
    </w:p>
    <w:p w:rsidR="004D2544" w:rsidRPr="005B5DE8" w:rsidRDefault="004D2544" w:rsidP="004D2544">
      <w:pPr>
        <w:spacing w:after="0"/>
      </w:pPr>
      <w:r w:rsidRPr="005B5DE8">
        <w:t>4.1.10.  Курение на всей территории категорически ЗАПРЕЩАЕТСЯ, за исключением мест, специально для этого отведенных, оборудованных в противопожарном отношении и обозн</w:t>
      </w:r>
      <w:r w:rsidRPr="005B5DE8">
        <w:t>а</w:t>
      </w:r>
      <w:r w:rsidRPr="005B5DE8">
        <w:t>ченных установленными знаками.</w:t>
      </w:r>
    </w:p>
    <w:p w:rsidR="004D2544" w:rsidRPr="005B5DE8" w:rsidRDefault="004D2544" w:rsidP="004D2544">
      <w:pPr>
        <w:spacing w:after="0"/>
      </w:pPr>
      <w:r w:rsidRPr="005B5DE8">
        <w:t xml:space="preserve">4.1.11.  </w:t>
      </w:r>
      <w:r w:rsidRPr="005B5DE8">
        <w:rPr>
          <w:b/>
        </w:rPr>
        <w:t>Пронос (провоз) и распитие спиртных напитков на территорию ЗАПРЕЩАЕТСЯ</w:t>
      </w:r>
      <w:r w:rsidRPr="005B5DE8">
        <w:t>. Лицо, находящееся в нетрезвом состоянии (запах алкоголя, несвязная речь, шаткая походка) задерживается сотрудником охраны. О задержании докладывается  генеральному директор</w:t>
      </w:r>
      <w:proofErr w:type="gramStart"/>
      <w:r w:rsidRPr="005B5DE8">
        <w:t>у ООО</w:t>
      </w:r>
      <w:proofErr w:type="gramEnd"/>
      <w:r w:rsidRPr="005B5DE8">
        <w:t xml:space="preserve"> «ОЭСК». Сотрудник охраны изымает пропуск и передает эти документы специалисту по безопасности, либо лицу, его замещающему.</w:t>
      </w:r>
    </w:p>
    <w:p w:rsidR="004D2544" w:rsidRPr="005B5DE8" w:rsidRDefault="004D2544" w:rsidP="004D2544">
      <w:pPr>
        <w:spacing w:after="0"/>
        <w:rPr>
          <w:b/>
        </w:rPr>
      </w:pPr>
      <w:r w:rsidRPr="005B5DE8">
        <w:rPr>
          <w:b/>
        </w:rPr>
        <w:t>4.2.</w:t>
      </w:r>
      <w:r w:rsidRPr="005B5DE8">
        <w:rPr>
          <w:b/>
        </w:rPr>
        <w:tab/>
        <w:t>Порядок сдачи (приема) помещений под охрану</w:t>
      </w:r>
    </w:p>
    <w:p w:rsidR="004D2544" w:rsidRPr="005B5DE8" w:rsidRDefault="004D2544" w:rsidP="004D2544">
      <w:pPr>
        <w:spacing w:after="0"/>
      </w:pPr>
      <w:r w:rsidRPr="005B5DE8">
        <w:t>4.2.1.</w:t>
      </w:r>
      <w:r w:rsidRPr="005B5DE8">
        <w:tab/>
        <w:t xml:space="preserve"> На территории охраняемого объекта помещения, оборудованные охранно-пожарной сигнализацией (ОПС) и системой контроля управления доступом (СКУД).</w:t>
      </w:r>
    </w:p>
    <w:p w:rsidR="004D2544" w:rsidRPr="005B5DE8" w:rsidRDefault="004D2544" w:rsidP="004D2544">
      <w:pPr>
        <w:spacing w:after="0"/>
      </w:pPr>
      <w:r w:rsidRPr="005B5DE8">
        <w:t>4.2.2.</w:t>
      </w:r>
      <w:r w:rsidRPr="005B5DE8">
        <w:tab/>
        <w:t xml:space="preserve"> Помещения ставятся под охрану (снимаются с охраны) посредством приложения эле</w:t>
      </w:r>
      <w:r w:rsidRPr="005B5DE8">
        <w:t>к</w:t>
      </w:r>
      <w:r w:rsidRPr="005B5DE8">
        <w:t>тронного чипа (прокси-карты) к считывающему устройству ОПС.</w:t>
      </w:r>
    </w:p>
    <w:p w:rsidR="004D2544" w:rsidRPr="005B5DE8" w:rsidRDefault="004D2544" w:rsidP="004D2544">
      <w:pPr>
        <w:spacing w:after="0"/>
      </w:pPr>
      <w:r w:rsidRPr="005B5DE8">
        <w:t>4.2.3.</w:t>
      </w:r>
      <w:r w:rsidRPr="005B5DE8">
        <w:tab/>
        <w:t xml:space="preserve"> </w:t>
      </w:r>
      <w:proofErr w:type="gramStart"/>
      <w:r w:rsidRPr="005B5DE8">
        <w:t>Помещения, не оборудованные ОПС сдаются</w:t>
      </w:r>
      <w:proofErr w:type="gramEnd"/>
      <w:r w:rsidRPr="005B5DE8">
        <w:t xml:space="preserve"> под охрану в присутствии работника, сдающего помещение под охрану (снимающего помещение с охраны) с записью в </w:t>
      </w:r>
      <w:r w:rsidRPr="005B5DE8">
        <w:rPr>
          <w:b/>
          <w:i/>
        </w:rPr>
        <w:t>«Журнале приема-сдачи помещений под охрану»</w:t>
      </w:r>
      <w:r w:rsidRPr="005B5DE8">
        <w:t>. Такие помещения должны быть опечатаны (опломб</w:t>
      </w:r>
      <w:r w:rsidRPr="005B5DE8">
        <w:t>и</w:t>
      </w:r>
      <w:r w:rsidRPr="005B5DE8">
        <w:t xml:space="preserve">рованы) и предъявлены сотруднику </w:t>
      </w:r>
      <w:r w:rsidRPr="005B5DE8">
        <w:rPr>
          <w:b/>
        </w:rPr>
        <w:t>ОХРАНЫ</w:t>
      </w:r>
      <w:r w:rsidRPr="005B5DE8">
        <w:t xml:space="preserve"> для осмотра.</w:t>
      </w:r>
    </w:p>
    <w:p w:rsidR="004D2544" w:rsidRPr="005B5DE8" w:rsidRDefault="004D2544" w:rsidP="004D2544">
      <w:pPr>
        <w:spacing w:after="0"/>
      </w:pPr>
      <w:r w:rsidRPr="005B5DE8">
        <w:t>4.2.4.</w:t>
      </w:r>
      <w:r w:rsidRPr="005B5DE8">
        <w:tab/>
        <w:t xml:space="preserve"> Право снятия (постановки) помещений с охраны, оборудованных охранной сигнализ</w:t>
      </w:r>
      <w:r w:rsidRPr="005B5DE8">
        <w:t>а</w:t>
      </w:r>
      <w:r w:rsidRPr="005B5DE8">
        <w:t xml:space="preserve">цией, вскрытия (закрытия) складов и Хранилищ предоставляется работникам в соответствии с порядком допуска их на </w:t>
      </w:r>
      <w:r w:rsidRPr="005B5DE8">
        <w:rPr>
          <w:b/>
        </w:rPr>
        <w:t>ОХРАНЯЕМЫЙ ОБЪЕКТ</w:t>
      </w:r>
      <w:r w:rsidRPr="005B5DE8">
        <w:t>, служебными записками и Другими д</w:t>
      </w:r>
      <w:r w:rsidRPr="005B5DE8">
        <w:t>о</w:t>
      </w:r>
      <w:r w:rsidRPr="005B5DE8">
        <w:t xml:space="preserve">кументами, установленными настоящей Инструкцией. То есть если работнику предоставляется право допуска на </w:t>
      </w:r>
      <w:r w:rsidRPr="005B5DE8">
        <w:rPr>
          <w:b/>
        </w:rPr>
        <w:t>ОХРАНЯЕМЫЙ ОБЪЕКТ</w:t>
      </w:r>
      <w:r w:rsidRPr="005B5DE8">
        <w:t>, следовательно, он имеет право и на снятие (п</w:t>
      </w:r>
      <w:r w:rsidRPr="005B5DE8">
        <w:t>о</w:t>
      </w:r>
      <w:r w:rsidRPr="005B5DE8">
        <w:t>становку) на охранную сигнализацию помещений.</w:t>
      </w:r>
    </w:p>
    <w:p w:rsidR="004D2544" w:rsidRPr="005B5DE8" w:rsidRDefault="004D2544" w:rsidP="004D2544">
      <w:pPr>
        <w:spacing w:after="0"/>
      </w:pPr>
      <w:r w:rsidRPr="005B5DE8">
        <w:t>4.2.5.</w:t>
      </w:r>
      <w:r w:rsidRPr="005B5DE8">
        <w:tab/>
        <w:t xml:space="preserve"> В случае если сдаваемый объект, в связи с неисправностью, не блокируется охранной сигнализацией, должностное лицо, сдающее помещение под охрану, обязано сообщить гла</w:t>
      </w:r>
      <w:r w:rsidRPr="005B5DE8">
        <w:t>в</w:t>
      </w:r>
      <w:r w:rsidRPr="005B5DE8">
        <w:t>ному инженеру для принятия мер по устранению повреждения.</w:t>
      </w:r>
    </w:p>
    <w:p w:rsidR="004D2544" w:rsidRPr="005B5DE8" w:rsidRDefault="004D2544" w:rsidP="004D2544">
      <w:pPr>
        <w:spacing w:after="0"/>
      </w:pPr>
      <w:r w:rsidRPr="005B5DE8">
        <w:t>4.2.6.</w:t>
      </w:r>
      <w:r w:rsidRPr="005B5DE8">
        <w:tab/>
        <w:t xml:space="preserve"> В предвыходные и предпраздничные дни, а также дни, объявленные администрацией </w:t>
      </w:r>
      <w:r w:rsidRPr="005B5DE8">
        <w:rPr>
          <w:b/>
        </w:rPr>
        <w:t>ОХРАНЯЕМОГО ОБЪЕКТА</w:t>
      </w:r>
      <w:r w:rsidRPr="005B5DE8">
        <w:t xml:space="preserve"> нерабочими, руководители структурных подразделений обяз</w:t>
      </w:r>
      <w:r w:rsidRPr="005B5DE8">
        <w:t>а</w:t>
      </w:r>
      <w:r w:rsidRPr="005B5DE8">
        <w:t xml:space="preserve">ны </w:t>
      </w:r>
      <w:r w:rsidRPr="005B5DE8">
        <w:rPr>
          <w:b/>
        </w:rPr>
        <w:t>лично</w:t>
      </w:r>
      <w:r w:rsidRPr="005B5DE8">
        <w:t xml:space="preserve"> проконтролировать сдачу помещения под охрану.</w:t>
      </w:r>
    </w:p>
    <w:p w:rsidR="004D2544" w:rsidRPr="005B5DE8" w:rsidRDefault="004D2544" w:rsidP="004D2544">
      <w:pPr>
        <w:spacing w:after="0"/>
      </w:pPr>
      <w:r w:rsidRPr="005B5DE8">
        <w:t>4.2.7.</w:t>
      </w:r>
      <w:r w:rsidRPr="005B5DE8">
        <w:tab/>
        <w:t xml:space="preserve"> В случае несанкционированного срабатывания охранно-пожарной сигнализации на </w:t>
      </w:r>
      <w:r w:rsidRPr="005B5DE8">
        <w:rPr>
          <w:b/>
        </w:rPr>
        <w:t>ОХРАНЯЕМОМ ОБЪЕКТЕ</w:t>
      </w:r>
      <w:r w:rsidRPr="005B5DE8">
        <w:t xml:space="preserve"> во внерабочее время, вызывается работник, ответственный за сдачу помещения под охрану. До его прибытия представитель </w:t>
      </w:r>
      <w:r w:rsidRPr="005B5DE8">
        <w:rPr>
          <w:b/>
        </w:rPr>
        <w:t>ОХРАНЫ</w:t>
      </w:r>
      <w:r w:rsidRPr="005B5DE8">
        <w:t>, осматривает пом</w:t>
      </w:r>
      <w:r w:rsidRPr="005B5DE8">
        <w:t>е</w:t>
      </w:r>
      <w:r w:rsidRPr="005B5DE8">
        <w:t>щение снаружи (целостность дверей, окон, решёток, стен и т.д.) на предмет проникновения п</w:t>
      </w:r>
      <w:r w:rsidRPr="005B5DE8">
        <w:t>о</w:t>
      </w:r>
      <w:r w:rsidRPr="005B5DE8">
        <w:t>сторонних лиц или возникновения чрезвычайных ситуаций (пожара, прорыва труб и т.д.), при необходимости производят вскрытие помещения в соответствии с пунктом 4.1.9. настоящей Инструкции.</w:t>
      </w:r>
    </w:p>
    <w:p w:rsidR="004D2544" w:rsidRPr="005B5DE8" w:rsidRDefault="004D2544" w:rsidP="004D2544">
      <w:pPr>
        <w:spacing w:after="0"/>
      </w:pPr>
      <w:r w:rsidRPr="005B5DE8">
        <w:t>4.2.8.</w:t>
      </w:r>
      <w:r w:rsidRPr="005B5DE8">
        <w:tab/>
        <w:t xml:space="preserve"> Для поддержания в технически исправном состоянии, периодически, не реже одного раза в месяц, на </w:t>
      </w:r>
      <w:r w:rsidRPr="005B5DE8">
        <w:rPr>
          <w:b/>
        </w:rPr>
        <w:t>ОХРАНЯЕМОМ ОБЪЕКТЕ</w:t>
      </w:r>
      <w:r w:rsidRPr="005B5DE8">
        <w:t xml:space="preserve"> проводится проверка на срабатывание охранно-пожарной сигнализации с записью в журнале проверок сигнализации.</w:t>
      </w:r>
    </w:p>
    <w:p w:rsidR="004D2544" w:rsidRPr="005B5DE8" w:rsidRDefault="004D2544" w:rsidP="004D2544">
      <w:pPr>
        <w:spacing w:after="0"/>
      </w:pPr>
      <w:r w:rsidRPr="005B5DE8">
        <w:t>4.2.9.</w:t>
      </w:r>
      <w:r w:rsidRPr="005B5DE8">
        <w:tab/>
        <w:t xml:space="preserve"> При смене дежурства сотрудник ОХРАНЫ докладывает начальнику общего отдела </w:t>
      </w:r>
      <w:proofErr w:type="gramStart"/>
      <w:r w:rsidRPr="005B5DE8">
        <w:t>о</w:t>
      </w:r>
      <w:proofErr w:type="gramEnd"/>
      <w:r w:rsidRPr="005B5DE8">
        <w:t xml:space="preserve"> всех фактах выявленных нарушений за прошедшие сутки.</w:t>
      </w:r>
    </w:p>
    <w:p w:rsidR="004D2544" w:rsidRPr="005B5DE8" w:rsidRDefault="004D2544" w:rsidP="004D2544">
      <w:pPr>
        <w:spacing w:after="0"/>
        <w:rPr>
          <w:b/>
        </w:rPr>
      </w:pPr>
      <w:r w:rsidRPr="005B5DE8">
        <w:rPr>
          <w:b/>
        </w:rPr>
        <w:t>4.3.</w:t>
      </w:r>
      <w:r w:rsidRPr="005B5DE8">
        <w:rPr>
          <w:b/>
        </w:rPr>
        <w:tab/>
        <w:t>Обеспечение условий охраны</w:t>
      </w:r>
    </w:p>
    <w:p w:rsidR="004D2544" w:rsidRPr="005B5DE8" w:rsidRDefault="004D2544" w:rsidP="004D2544">
      <w:pPr>
        <w:spacing w:after="0"/>
      </w:pPr>
      <w:r w:rsidRPr="005B5DE8">
        <w:t>4.3.1</w:t>
      </w:r>
      <w:r w:rsidRPr="005B5DE8">
        <w:tab/>
        <w:t>Персонал организаций, обязан оказывать содействие ОХРАНЕ по вопросам:</w:t>
      </w:r>
    </w:p>
    <w:p w:rsidR="004D2544" w:rsidRPr="005B5DE8" w:rsidRDefault="004D2544" w:rsidP="004D2544">
      <w:pPr>
        <w:spacing w:after="0"/>
      </w:pPr>
      <w:r w:rsidRPr="005B5DE8">
        <w:lastRenderedPageBreak/>
        <w:t>-</w:t>
      </w:r>
      <w:r w:rsidRPr="005B5DE8">
        <w:tab/>
        <w:t xml:space="preserve"> установления и устранения неисправностей ограждения объектов, охранного освещ</w:t>
      </w:r>
      <w:r w:rsidRPr="005B5DE8">
        <w:t>е</w:t>
      </w:r>
      <w:r w:rsidRPr="005B5DE8">
        <w:t xml:space="preserve">ния, оперативной связи и в задержании нарушителей </w:t>
      </w:r>
      <w:r w:rsidRPr="005B5DE8">
        <w:rPr>
          <w:b/>
        </w:rPr>
        <w:t>РЕЖИМА</w:t>
      </w:r>
      <w:r w:rsidRPr="005B5DE8">
        <w:t>;</w:t>
      </w:r>
    </w:p>
    <w:p w:rsidR="004D2544" w:rsidRPr="005B5DE8" w:rsidRDefault="004D2544" w:rsidP="004D2544">
      <w:pPr>
        <w:spacing w:after="0"/>
      </w:pPr>
      <w:r w:rsidRPr="005B5DE8">
        <w:t>-</w:t>
      </w:r>
      <w:r w:rsidRPr="005B5DE8">
        <w:tab/>
        <w:t xml:space="preserve"> </w:t>
      </w:r>
      <w:r w:rsidRPr="005B5DE8">
        <w:rPr>
          <w:b/>
        </w:rPr>
        <w:t>руководители структурных подразделений</w:t>
      </w:r>
      <w:r w:rsidRPr="005B5DE8">
        <w:t xml:space="preserve">: в проверке документов, </w:t>
      </w:r>
    </w:p>
    <w:p w:rsidR="004D2544" w:rsidRPr="005B5DE8" w:rsidRDefault="004D2544" w:rsidP="004D2544">
      <w:pPr>
        <w:spacing w:after="0"/>
      </w:pPr>
      <w:r w:rsidRPr="005B5DE8">
        <w:t>удостоверяющих личность персонала при наличии оснований, а также в проведении антите</w:t>
      </w:r>
      <w:r w:rsidRPr="005B5DE8">
        <w:t>р</w:t>
      </w:r>
      <w:r w:rsidRPr="005B5DE8">
        <w:t>рористических мероприятий.</w:t>
      </w:r>
    </w:p>
    <w:p w:rsidR="004D2544" w:rsidRPr="005B5DE8" w:rsidRDefault="004D2544" w:rsidP="004D2544">
      <w:pPr>
        <w:spacing w:after="0"/>
      </w:pPr>
      <w:r w:rsidRPr="005B5DE8">
        <w:t>4.3.2</w:t>
      </w:r>
      <w:proofErr w:type="gramStart"/>
      <w:r w:rsidRPr="005B5DE8">
        <w:tab/>
        <w:t xml:space="preserve"> Д</w:t>
      </w:r>
      <w:proofErr w:type="gramEnd"/>
      <w:r w:rsidRPr="005B5DE8">
        <w:t>ля лучшего обзора и предупреждения проникновения посторонних лиц на территорию Общества оборудуется освещение периметра с внутренней и внешней сторон, устанавливаются запретные зоны от 5 до 10 метров, на которых запрещается складировать оборудование, мат</w:t>
      </w:r>
      <w:r w:rsidRPr="005B5DE8">
        <w:t>е</w:t>
      </w:r>
      <w:r w:rsidRPr="005B5DE8">
        <w:t>риалы, загромождать различного рода предметами, строить постоянные или временные соор</w:t>
      </w:r>
      <w:r w:rsidRPr="005B5DE8">
        <w:t>у</w:t>
      </w:r>
      <w:r w:rsidRPr="005B5DE8">
        <w:t>жения. Сваливать отходы и мусор.</w:t>
      </w:r>
    </w:p>
    <w:p w:rsidR="004D2544" w:rsidRPr="005B5DE8" w:rsidRDefault="004D2544" w:rsidP="004D2544">
      <w:pPr>
        <w:spacing w:after="0"/>
      </w:pPr>
      <w:r w:rsidRPr="005B5DE8">
        <w:t>4.3.3</w:t>
      </w:r>
      <w:r w:rsidRPr="005B5DE8">
        <w:tab/>
        <w:t xml:space="preserve"> Задержание нарушителей пропускного и внутри объектового режимов проводится с</w:t>
      </w:r>
      <w:r w:rsidRPr="005B5DE8">
        <w:t>и</w:t>
      </w:r>
      <w:r w:rsidRPr="005B5DE8">
        <w:t xml:space="preserve">лами </w:t>
      </w:r>
      <w:r w:rsidRPr="005B5DE8">
        <w:rPr>
          <w:b/>
        </w:rPr>
        <w:t>ОХРАНЫ</w:t>
      </w:r>
      <w:r w:rsidRPr="005B5DE8">
        <w:t xml:space="preserve"> объекта.</w:t>
      </w:r>
    </w:p>
    <w:p w:rsidR="004D2544" w:rsidRPr="005B5DE8" w:rsidRDefault="004D2544" w:rsidP="004D2544">
      <w:pPr>
        <w:spacing w:after="0"/>
      </w:pPr>
      <w:r w:rsidRPr="005B5DE8">
        <w:t>4.3.4</w:t>
      </w:r>
      <w:r w:rsidRPr="005B5DE8">
        <w:tab/>
        <w:t xml:space="preserve"> Территория и помещения </w:t>
      </w:r>
      <w:r w:rsidRPr="005B5DE8">
        <w:rPr>
          <w:b/>
        </w:rPr>
        <w:t>ОХРАНЯЕМОГО ОБЪЕКТА</w:t>
      </w:r>
      <w:r w:rsidRPr="005B5DE8">
        <w:t xml:space="preserve"> должны быть постоянно оч</w:t>
      </w:r>
      <w:r w:rsidRPr="005B5DE8">
        <w:t>и</w:t>
      </w:r>
      <w:r w:rsidRPr="005B5DE8">
        <w:t>щены от мусора и хозяйственных отходов, обеспечены санитарные и технические проходы и проезды для транспортных средств аварийных служб, приведены в готовность противопожа</w:t>
      </w:r>
      <w:r w:rsidRPr="005B5DE8">
        <w:t>р</w:t>
      </w:r>
      <w:r w:rsidRPr="005B5DE8">
        <w:t>ные, инженерно- технические средства и средства связи.</w:t>
      </w:r>
    </w:p>
    <w:p w:rsidR="004D2544" w:rsidRPr="005B5DE8" w:rsidRDefault="004D2544" w:rsidP="004D2544">
      <w:pPr>
        <w:spacing w:after="0"/>
      </w:pPr>
      <w:r w:rsidRPr="005B5DE8">
        <w:t>4.3.5</w:t>
      </w:r>
      <w:proofErr w:type="gramStart"/>
      <w:r w:rsidRPr="005B5DE8">
        <w:tab/>
        <w:t xml:space="preserve"> П</w:t>
      </w:r>
      <w:proofErr w:type="gramEnd"/>
      <w:r w:rsidRPr="005B5DE8">
        <w:t>ри авариях электроосвещения, водоснабжения, канализации, стихийных бедствиях (пожар, наводнение, ураган и т.п.) сотрудник охраны сообщает о случившемся главному инж</w:t>
      </w:r>
      <w:r w:rsidRPr="005B5DE8">
        <w:t>е</w:t>
      </w:r>
      <w:r w:rsidRPr="005B5DE8">
        <w:t>неру ООО «ОЭСК» и действует согласно его указаний.</w:t>
      </w:r>
    </w:p>
    <w:p w:rsidR="004D2544" w:rsidRPr="000C558D" w:rsidRDefault="004D2544" w:rsidP="004D2544">
      <w:pPr>
        <w:spacing w:after="0"/>
      </w:pPr>
      <w:proofErr w:type="gramStart"/>
      <w:r w:rsidRPr="005B5DE8">
        <w:t>4.3.6</w:t>
      </w:r>
      <w:r w:rsidRPr="005B5DE8">
        <w:tab/>
        <w:t xml:space="preserve"> </w:t>
      </w:r>
      <w:r w:rsidRPr="005B5DE8">
        <w:rPr>
          <w:b/>
        </w:rPr>
        <w:t>«Журнал учета въезда (выезда) автотранспорта», «Книги учета выдачи пропу</w:t>
      </w:r>
      <w:r w:rsidRPr="005B5DE8">
        <w:rPr>
          <w:b/>
        </w:rPr>
        <w:t>с</w:t>
      </w:r>
      <w:r w:rsidRPr="005B5DE8">
        <w:rPr>
          <w:b/>
        </w:rPr>
        <w:t>ков», «Журнал регистрации материальных пропусков «Журнал учета посетителей», «Журнал приема (сдачи) под охрану служебных помещений», «Журнал выдачи ключей», «Журнал учета ввоза (вывоза) материальных ценностей», «Журнал учета посещения предприятия вне рабочие время», «Журнал учета автотранспорта ООО «ОЭСК»</w:t>
      </w:r>
      <w:r w:rsidRPr="005B5DE8">
        <w:t xml:space="preserve"> являются собственностью ООО «ОЭСК» и хранятся, как документы строгой отчетности в течение трёх лет;</w:t>
      </w:r>
      <w:proofErr w:type="gramEnd"/>
    </w:p>
    <w:p w:rsidR="004D2544" w:rsidRPr="00972AFE" w:rsidRDefault="004D2544" w:rsidP="004D2544">
      <w:pPr>
        <w:spacing w:after="0"/>
        <w:rPr>
          <w:sz w:val="28"/>
          <w:szCs w:val="28"/>
        </w:rPr>
      </w:pPr>
    </w:p>
    <w:p w:rsidR="004D2544" w:rsidRPr="00972AFE" w:rsidRDefault="004D2544" w:rsidP="004D2544">
      <w:pPr>
        <w:spacing w:after="0"/>
        <w:rPr>
          <w:sz w:val="28"/>
          <w:szCs w:val="28"/>
        </w:rPr>
      </w:pPr>
    </w:p>
    <w:p w:rsidR="004D2544" w:rsidRDefault="004D2544" w:rsidP="004D2544">
      <w:pPr>
        <w:spacing w:after="0"/>
        <w:rPr>
          <w:sz w:val="28"/>
          <w:szCs w:val="28"/>
        </w:rPr>
      </w:pPr>
      <w:r>
        <w:rPr>
          <w:sz w:val="28"/>
          <w:szCs w:val="28"/>
        </w:rPr>
        <w:t xml:space="preserve">                                                                                                                       </w:t>
      </w:r>
    </w:p>
    <w:p w:rsidR="004D2544" w:rsidRPr="00972AFE" w:rsidRDefault="004D2544" w:rsidP="004D2544">
      <w:pPr>
        <w:spacing w:after="0"/>
        <w:rPr>
          <w:sz w:val="28"/>
          <w:szCs w:val="28"/>
        </w:rPr>
      </w:pPr>
    </w:p>
    <w:p w:rsidR="004D2544" w:rsidRPr="00972AFE" w:rsidRDefault="004D2544" w:rsidP="004D2544">
      <w:pPr>
        <w:spacing w:after="0"/>
        <w:rPr>
          <w:sz w:val="28"/>
          <w:szCs w:val="28"/>
        </w:rPr>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4D2544" w:rsidRDefault="004D2544" w:rsidP="004D2544">
      <w:pPr>
        <w:autoSpaceDE w:val="0"/>
        <w:jc w:val="left"/>
      </w:pPr>
    </w:p>
    <w:p w:rsidR="00CB5975" w:rsidRPr="000237BF" w:rsidRDefault="00CB5975" w:rsidP="004D2544">
      <w:pPr>
        <w:widowControl w:val="0"/>
        <w:spacing w:after="0"/>
        <w:jc w:val="center"/>
      </w:pPr>
    </w:p>
    <w:sectPr w:rsidR="00CB5975" w:rsidRPr="000237BF"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423" w:rsidRDefault="00644423">
      <w:r>
        <w:separator/>
      </w:r>
    </w:p>
  </w:endnote>
  <w:endnote w:type="continuationSeparator" w:id="0">
    <w:p w:rsidR="00644423" w:rsidRDefault="0064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423" w:rsidRDefault="00644423">
      <w:r>
        <w:separator/>
      </w:r>
    </w:p>
  </w:footnote>
  <w:footnote w:type="continuationSeparator" w:id="0">
    <w:p w:rsidR="00644423" w:rsidRDefault="00644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23" w:rsidRPr="00A80EBF" w:rsidRDefault="0064442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3053B">
      <w:rPr>
        <w:sz w:val="20"/>
      </w:rPr>
      <w:t>36</w:t>
    </w:r>
    <w:r w:rsidRPr="00A80EBF">
      <w:rPr>
        <w:sz w:val="20"/>
      </w:rPr>
      <w:fldChar w:fldCharType="end"/>
    </w:r>
  </w:p>
  <w:p w:rsidR="00644423" w:rsidRDefault="00644423"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23" w:rsidRDefault="00644423">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44423" w:rsidRDefault="00644423">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23" w:rsidRPr="00A80EBF" w:rsidRDefault="0064442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3053B">
      <w:rPr>
        <w:sz w:val="20"/>
      </w:rPr>
      <w:t>55</w:t>
    </w:r>
    <w:r w:rsidRPr="00A80EBF">
      <w:rPr>
        <w:sz w:val="20"/>
      </w:rPr>
      <w:fldChar w:fldCharType="end"/>
    </w:r>
  </w:p>
  <w:p w:rsidR="00644423" w:rsidRDefault="00644423"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23" w:rsidRPr="00110B92" w:rsidRDefault="00644423"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E3053B">
      <w:rPr>
        <w:sz w:val="20"/>
      </w:rPr>
      <w:t>77</w:t>
    </w:r>
    <w:r w:rsidRPr="00110B92">
      <w:rPr>
        <w:sz w:val="20"/>
      </w:rPr>
      <w:fldChar w:fldCharType="end"/>
    </w:r>
  </w:p>
  <w:p w:rsidR="00644423" w:rsidRDefault="00644423">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4">
    <w:nsid w:val="207E4413"/>
    <w:multiLevelType w:val="hybridMultilevel"/>
    <w:tmpl w:val="9BA81D5C"/>
    <w:lvl w:ilvl="0" w:tplc="2A0EA19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8">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7207914"/>
    <w:multiLevelType w:val="hybridMultilevel"/>
    <w:tmpl w:val="3500CB14"/>
    <w:lvl w:ilvl="0" w:tplc="1F705E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3D0B1B4D"/>
    <w:multiLevelType w:val="hybridMultilevel"/>
    <w:tmpl w:val="BA06ED9A"/>
    <w:lvl w:ilvl="0" w:tplc="FFFFFFFF">
      <w:start w:val="1"/>
      <w:numFmt w:val="decimal"/>
      <w:pStyle w:val="ListNum"/>
      <w:lvlText w:val="%1."/>
      <w:lvlJc w:val="left"/>
      <w:pPr>
        <w:tabs>
          <w:tab w:val="num" w:pos="1211"/>
        </w:tabs>
        <w:ind w:left="1211" w:hanging="360"/>
      </w:pPr>
      <w:rPr>
        <w:rFonts w:cs="Times New Roman"/>
        <w:b/>
        <w:sz w:val="28"/>
        <w:szCs w:val="28"/>
      </w:rPr>
    </w:lvl>
    <w:lvl w:ilvl="1" w:tplc="FFFFFFFF">
      <w:numFmt w:val="none"/>
      <w:lvlText w:val=""/>
      <w:lvlJc w:val="left"/>
      <w:pPr>
        <w:tabs>
          <w:tab w:val="num" w:pos="501"/>
        </w:tabs>
        <w:ind w:left="141" w:firstLine="0"/>
      </w:pPr>
      <w:rPr>
        <w:rFonts w:cs="Times New Roman"/>
      </w:rPr>
    </w:lvl>
    <w:lvl w:ilvl="2" w:tplc="FFFFFFFF">
      <w:numFmt w:val="none"/>
      <w:lvlText w:val=""/>
      <w:lvlJc w:val="left"/>
      <w:pPr>
        <w:tabs>
          <w:tab w:val="num" w:pos="501"/>
        </w:tabs>
        <w:ind w:left="141" w:firstLine="0"/>
      </w:pPr>
      <w:rPr>
        <w:rFonts w:cs="Times New Roman"/>
      </w:rPr>
    </w:lvl>
    <w:lvl w:ilvl="3" w:tplc="FFFFFFFF">
      <w:numFmt w:val="none"/>
      <w:lvlText w:val=""/>
      <w:lvlJc w:val="left"/>
      <w:pPr>
        <w:tabs>
          <w:tab w:val="num" w:pos="501"/>
        </w:tabs>
        <w:ind w:left="141" w:firstLine="0"/>
      </w:pPr>
      <w:rPr>
        <w:rFonts w:cs="Times New Roman"/>
      </w:rPr>
    </w:lvl>
    <w:lvl w:ilvl="4" w:tplc="FFFFFFFF">
      <w:numFmt w:val="none"/>
      <w:lvlText w:val=""/>
      <w:lvlJc w:val="left"/>
      <w:pPr>
        <w:tabs>
          <w:tab w:val="num" w:pos="501"/>
        </w:tabs>
        <w:ind w:left="141" w:firstLine="0"/>
      </w:pPr>
      <w:rPr>
        <w:rFonts w:cs="Times New Roman"/>
      </w:rPr>
    </w:lvl>
    <w:lvl w:ilvl="5" w:tplc="FFFFFFFF">
      <w:numFmt w:val="none"/>
      <w:lvlText w:val=""/>
      <w:lvlJc w:val="left"/>
      <w:pPr>
        <w:tabs>
          <w:tab w:val="num" w:pos="501"/>
        </w:tabs>
        <w:ind w:left="141" w:firstLine="0"/>
      </w:pPr>
      <w:rPr>
        <w:rFonts w:cs="Times New Roman"/>
      </w:rPr>
    </w:lvl>
    <w:lvl w:ilvl="6" w:tplc="FFFFFFFF">
      <w:numFmt w:val="none"/>
      <w:lvlText w:val=""/>
      <w:lvlJc w:val="left"/>
      <w:pPr>
        <w:tabs>
          <w:tab w:val="num" w:pos="501"/>
        </w:tabs>
        <w:ind w:left="141" w:firstLine="0"/>
      </w:pPr>
      <w:rPr>
        <w:rFonts w:cs="Times New Roman"/>
      </w:rPr>
    </w:lvl>
    <w:lvl w:ilvl="7" w:tplc="FFFFFFFF">
      <w:numFmt w:val="none"/>
      <w:lvlText w:val=""/>
      <w:lvlJc w:val="left"/>
      <w:pPr>
        <w:tabs>
          <w:tab w:val="num" w:pos="501"/>
        </w:tabs>
        <w:ind w:left="141" w:firstLine="0"/>
      </w:pPr>
      <w:rPr>
        <w:rFonts w:cs="Times New Roman"/>
      </w:rPr>
    </w:lvl>
    <w:lvl w:ilvl="8" w:tplc="FFFFFFFF">
      <w:numFmt w:val="none"/>
      <w:lvlText w:val=""/>
      <w:lvlJc w:val="left"/>
      <w:pPr>
        <w:tabs>
          <w:tab w:val="num" w:pos="501"/>
        </w:tabs>
        <w:ind w:left="141" w:firstLine="0"/>
      </w:pPr>
      <w:rPr>
        <w:rFonts w:cs="Times New Roman"/>
      </w:rPr>
    </w:lvl>
  </w:abstractNum>
  <w:abstractNum w:abstractNumId="13">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E280EE5"/>
    <w:multiLevelType w:val="hybridMultilevel"/>
    <w:tmpl w:val="1594579C"/>
    <w:lvl w:ilvl="0" w:tplc="BC8239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lvlOverride w:ilvl="0">
      <w:startOverride w:val="1"/>
    </w:lvlOverride>
  </w:num>
  <w:num w:numId="4">
    <w:abstractNumId w:val="11"/>
  </w:num>
  <w:num w:numId="5">
    <w:abstractNumId w:val="26"/>
  </w:num>
  <w:num w:numId="6">
    <w:abstractNumId w:val="2"/>
  </w:num>
  <w:num w:numId="7">
    <w:abstractNumId w:val="12"/>
  </w:num>
  <w:num w:numId="8">
    <w:abstractNumId w:val="3"/>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3"/>
  </w:num>
  <w:num w:numId="12">
    <w:abstractNumId w:val="10"/>
  </w:num>
  <w:num w:numId="13">
    <w:abstractNumId w:val="24"/>
  </w:num>
  <w:num w:numId="14">
    <w:abstractNumId w:val="8"/>
  </w:num>
  <w:num w:numId="15">
    <w:abstractNumId w:val="20"/>
  </w:num>
  <w:num w:numId="16">
    <w:abstractNumId w:val="6"/>
  </w:num>
  <w:num w:numId="17">
    <w:abstractNumId w:val="21"/>
  </w:num>
  <w:num w:numId="18">
    <w:abstractNumId w:val="25"/>
  </w:num>
  <w:num w:numId="19">
    <w:abstractNumId w:val="22"/>
  </w:num>
  <w:num w:numId="20">
    <w:abstractNumId w:val="23"/>
  </w:num>
  <w:num w:numId="21">
    <w:abstractNumId w:val="1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7"/>
  </w:num>
  <w:num w:numId="26">
    <w:abstractNumId w:val="4"/>
  </w:num>
  <w:num w:numId="27">
    <w:abstractNumId w:val="16"/>
  </w:num>
  <w:num w:numId="2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37BF"/>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495B"/>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030"/>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52FF"/>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0538B"/>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588"/>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365"/>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4F5D"/>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2A6"/>
    <w:rsid w:val="004D2544"/>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1315"/>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5F6314"/>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423"/>
    <w:rsid w:val="00644FA5"/>
    <w:rsid w:val="00645C0C"/>
    <w:rsid w:val="00652567"/>
    <w:rsid w:val="006525FB"/>
    <w:rsid w:val="00652799"/>
    <w:rsid w:val="00655032"/>
    <w:rsid w:val="0066093D"/>
    <w:rsid w:val="00660ADE"/>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945"/>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0E3D"/>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F95"/>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481B"/>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17AB2"/>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3E00"/>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7B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6E69"/>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975"/>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1F40"/>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6AD5"/>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5D9"/>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053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868C2"/>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761"/>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E49"/>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Document Header1,Заголовок параграфа (1.)"/>
    <w:basedOn w:val="a"/>
    <w:next w:val="a"/>
    <w:qFormat/>
    <w:rsid w:val="0095023D"/>
    <w:pPr>
      <w:keepNext/>
      <w:spacing w:before="240"/>
      <w:jc w:val="center"/>
      <w:outlineLvl w:val="0"/>
    </w:pPr>
    <w:rPr>
      <w:kern w:val="28"/>
      <w:sz w:val="36"/>
      <w:szCs w:val="20"/>
    </w:rPr>
  </w:style>
  <w:style w:type="paragraph" w:styleId="2">
    <w:name w:val="heading 2"/>
    <w:aliases w:val="H2,Заголовок 2 Знак,h2,h21,5,Заголовок пункта (1.1)"/>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h2 Знак,h21 Знак,5 Знак,Заголовок пункта (1.1)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 w:type="paragraph" w:customStyle="1" w:styleId="ConsPlusTitle">
    <w:name w:val="ConsPlusTitle"/>
    <w:rsid w:val="004D2544"/>
    <w:pPr>
      <w:autoSpaceDE w:val="0"/>
      <w:autoSpaceDN w:val="0"/>
      <w:adjustRightInd w:val="0"/>
    </w:pPr>
    <w:rPr>
      <w:b/>
      <w:bCs/>
      <w:sz w:val="28"/>
      <w:szCs w:val="28"/>
    </w:rPr>
  </w:style>
  <w:style w:type="paragraph" w:customStyle="1" w:styleId="220">
    <w:name w:val="Основной текст 22"/>
    <w:basedOn w:val="a"/>
    <w:rsid w:val="004D2544"/>
    <w:pPr>
      <w:spacing w:after="0"/>
      <w:ind w:left="360"/>
    </w:pPr>
    <w:rPr>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Document Header1,Заголовок параграфа (1.)"/>
    <w:basedOn w:val="a"/>
    <w:next w:val="a"/>
    <w:qFormat/>
    <w:rsid w:val="0095023D"/>
    <w:pPr>
      <w:keepNext/>
      <w:spacing w:before="240"/>
      <w:jc w:val="center"/>
      <w:outlineLvl w:val="0"/>
    </w:pPr>
    <w:rPr>
      <w:kern w:val="28"/>
      <w:sz w:val="36"/>
      <w:szCs w:val="20"/>
    </w:rPr>
  </w:style>
  <w:style w:type="paragraph" w:styleId="2">
    <w:name w:val="heading 2"/>
    <w:aliases w:val="H2,Заголовок 2 Знак,h2,h21,5,Заголовок пункта (1.1)"/>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h2 Знак,h21 Знак,5 Знак,Заголовок пункта (1.1)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 w:type="paragraph" w:customStyle="1" w:styleId="ConsPlusTitle">
    <w:name w:val="ConsPlusTitle"/>
    <w:rsid w:val="004D2544"/>
    <w:pPr>
      <w:autoSpaceDE w:val="0"/>
      <w:autoSpaceDN w:val="0"/>
      <w:adjustRightInd w:val="0"/>
    </w:pPr>
    <w:rPr>
      <w:b/>
      <w:bCs/>
      <w:sz w:val="28"/>
      <w:szCs w:val="28"/>
    </w:rPr>
  </w:style>
  <w:style w:type="paragraph" w:customStyle="1" w:styleId="220">
    <w:name w:val="Основной текст 22"/>
    <w:basedOn w:val="a"/>
    <w:rsid w:val="004D2544"/>
    <w:pPr>
      <w:spacing w:after="0"/>
      <w:ind w:left="360"/>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144F2-F209-4B30-8288-7BACBB281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77</Pages>
  <Words>23001</Words>
  <Characters>172609</Characters>
  <Application>Microsoft Office Word</Application>
  <DocSecurity>0</DocSecurity>
  <Lines>1438</Lines>
  <Paragraphs>390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195220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34</cp:revision>
  <cp:lastPrinted>2019-08-28T04:51:00Z</cp:lastPrinted>
  <dcterms:created xsi:type="dcterms:W3CDTF">2019-07-11T08:24:00Z</dcterms:created>
  <dcterms:modified xsi:type="dcterms:W3CDTF">2019-09-11T02:53:00Z</dcterms:modified>
</cp:coreProperties>
</file>