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C21" w:rsidRPr="00594C21" w:rsidRDefault="00594C21" w:rsidP="00594C21">
      <w:pPr>
        <w:pStyle w:val="20"/>
        <w:shd w:val="clear" w:color="auto" w:fill="auto"/>
        <w:jc w:val="center"/>
        <w:rPr>
          <w:rFonts w:ascii="Times New Roman" w:hAnsi="Times New Roman" w:cs="Times New Roman"/>
          <w:sz w:val="22"/>
          <w:szCs w:val="22"/>
        </w:rPr>
      </w:pPr>
      <w:r w:rsidRPr="00594C21">
        <w:rPr>
          <w:rFonts w:ascii="Times New Roman" w:hAnsi="Times New Roman" w:cs="Times New Roman"/>
          <w:sz w:val="22"/>
          <w:szCs w:val="22"/>
        </w:rPr>
        <w:t>ДОГОВОР ПОДРЯДА № ___/2023</w:t>
      </w:r>
    </w:p>
    <w:p w:rsidR="00594C21" w:rsidRPr="00594C21" w:rsidRDefault="00594C21" w:rsidP="00594C21">
      <w:pPr>
        <w:pStyle w:val="20"/>
        <w:shd w:val="clear" w:color="auto" w:fill="auto"/>
        <w:jc w:val="center"/>
        <w:rPr>
          <w:rFonts w:ascii="Times New Roman" w:hAnsi="Times New Roman" w:cs="Times New Roman"/>
          <w:sz w:val="22"/>
          <w:szCs w:val="22"/>
        </w:rPr>
      </w:pPr>
      <w:r w:rsidRPr="00594C21">
        <w:rPr>
          <w:rFonts w:ascii="Times New Roman" w:hAnsi="Times New Roman" w:cs="Times New Roman"/>
          <w:sz w:val="22"/>
          <w:szCs w:val="22"/>
        </w:rPr>
        <w:t>на проведение капитального ремонта входной группы</w:t>
      </w:r>
    </w:p>
    <w:p w:rsidR="00594C21" w:rsidRPr="00594C21" w:rsidRDefault="00594C21" w:rsidP="00594C21">
      <w:pPr>
        <w:pStyle w:val="20"/>
        <w:shd w:val="clear" w:color="auto" w:fill="auto"/>
        <w:jc w:val="center"/>
        <w:rPr>
          <w:rFonts w:ascii="Times New Roman" w:hAnsi="Times New Roman" w:cs="Times New Roman"/>
          <w:sz w:val="22"/>
          <w:szCs w:val="22"/>
        </w:rPr>
      </w:pPr>
      <w:r w:rsidRPr="00594C21">
        <w:rPr>
          <w:rFonts w:ascii="Times New Roman" w:hAnsi="Times New Roman" w:cs="Times New Roman"/>
          <w:sz w:val="22"/>
          <w:szCs w:val="22"/>
        </w:rPr>
        <w:t>с давальческим сырьем</w:t>
      </w:r>
    </w:p>
    <w:p w:rsidR="00594C21" w:rsidRPr="00594C21" w:rsidRDefault="00594C21" w:rsidP="00594C21">
      <w:pPr>
        <w:pStyle w:val="20"/>
        <w:shd w:val="clear" w:color="auto" w:fill="auto"/>
        <w:jc w:val="center"/>
        <w:rPr>
          <w:rFonts w:ascii="Times New Roman" w:hAnsi="Times New Roman" w:cs="Times New Roman"/>
          <w:sz w:val="22"/>
          <w:szCs w:val="22"/>
        </w:rPr>
      </w:pPr>
    </w:p>
    <w:p w:rsidR="00594C21" w:rsidRPr="00594C21" w:rsidRDefault="00594C21" w:rsidP="00594C21">
      <w:pPr>
        <w:pStyle w:val="6"/>
        <w:shd w:val="clear" w:color="auto" w:fill="auto"/>
        <w:spacing w:line="240" w:lineRule="exact"/>
        <w:ind w:firstLine="0"/>
        <w:jc w:val="left"/>
        <w:rPr>
          <w:rFonts w:ascii="Times New Roman" w:hAnsi="Times New Roman" w:cs="Times New Roman"/>
          <w:sz w:val="22"/>
          <w:szCs w:val="22"/>
        </w:rPr>
      </w:pPr>
      <w:r w:rsidRPr="00594C21">
        <w:rPr>
          <w:rStyle w:val="1"/>
          <w:rFonts w:ascii="Times New Roman" w:hAnsi="Times New Roman" w:cs="Times New Roman"/>
          <w:sz w:val="22"/>
          <w:szCs w:val="22"/>
        </w:rPr>
        <w:t>г. Прокопьевск</w:t>
      </w:r>
      <w:r w:rsidRPr="00594C21">
        <w:rPr>
          <w:rFonts w:ascii="Times New Roman" w:hAnsi="Times New Roman" w:cs="Times New Roman"/>
          <w:sz w:val="22"/>
          <w:szCs w:val="22"/>
        </w:rPr>
        <w:tab/>
      </w:r>
      <w:r w:rsidRPr="00594C21">
        <w:rPr>
          <w:rFonts w:ascii="Times New Roman" w:hAnsi="Times New Roman" w:cs="Times New Roman"/>
          <w:sz w:val="22"/>
          <w:szCs w:val="22"/>
        </w:rPr>
        <w:tab/>
      </w:r>
      <w:r w:rsidRPr="00594C21">
        <w:rPr>
          <w:rFonts w:ascii="Times New Roman" w:hAnsi="Times New Roman" w:cs="Times New Roman"/>
          <w:sz w:val="22"/>
          <w:szCs w:val="22"/>
        </w:rPr>
        <w:tab/>
      </w:r>
      <w:r w:rsidRPr="00594C21">
        <w:rPr>
          <w:rFonts w:ascii="Times New Roman" w:hAnsi="Times New Roman" w:cs="Times New Roman"/>
          <w:sz w:val="22"/>
          <w:szCs w:val="22"/>
        </w:rPr>
        <w:tab/>
      </w:r>
      <w:r w:rsidRPr="00594C21">
        <w:rPr>
          <w:rFonts w:ascii="Times New Roman" w:hAnsi="Times New Roman" w:cs="Times New Roman"/>
          <w:sz w:val="22"/>
          <w:szCs w:val="22"/>
        </w:rPr>
        <w:tab/>
      </w:r>
      <w:r w:rsidRPr="00594C21">
        <w:rPr>
          <w:rFonts w:ascii="Times New Roman" w:hAnsi="Times New Roman" w:cs="Times New Roman"/>
          <w:sz w:val="22"/>
          <w:szCs w:val="22"/>
        </w:rPr>
        <w:tab/>
      </w:r>
      <w:r w:rsidRPr="00594C21">
        <w:rPr>
          <w:rFonts w:ascii="Times New Roman" w:hAnsi="Times New Roman" w:cs="Times New Roman"/>
          <w:sz w:val="22"/>
          <w:szCs w:val="22"/>
        </w:rPr>
        <w:tab/>
      </w:r>
      <w:r w:rsidRPr="00594C21">
        <w:rPr>
          <w:rFonts w:ascii="Times New Roman" w:hAnsi="Times New Roman" w:cs="Times New Roman"/>
          <w:sz w:val="22"/>
          <w:szCs w:val="22"/>
        </w:rPr>
        <w:tab/>
        <w:t>«_____» ________ 20___ г.</w:t>
      </w:r>
    </w:p>
    <w:p w:rsidR="00594C21" w:rsidRPr="00594C21" w:rsidRDefault="00594C21" w:rsidP="00594C21">
      <w:pPr>
        <w:pStyle w:val="6"/>
        <w:shd w:val="clear" w:color="auto" w:fill="auto"/>
        <w:ind w:firstLine="360"/>
        <w:rPr>
          <w:rFonts w:ascii="Times New Roman" w:hAnsi="Times New Roman" w:cs="Times New Roman"/>
          <w:i w:val="0"/>
          <w:sz w:val="22"/>
          <w:szCs w:val="22"/>
        </w:rPr>
      </w:pPr>
      <w:proofErr w:type="gramStart"/>
      <w:r w:rsidRPr="00594C21">
        <w:rPr>
          <w:rFonts w:ascii="Times New Roman" w:hAnsi="Times New Roman" w:cs="Times New Roman"/>
          <w:i w:val="0"/>
          <w:sz w:val="22"/>
          <w:szCs w:val="22"/>
        </w:rPr>
        <w:t>Общество с ограниченной ответственностью «ОЭСК» (ООО «ОЭСК») (далее - «Заказчик»), в лице Генерального директора Фомичева Александра Анатольевича действующего на основании Устава общества, с одной стороны, ____________ (далее - «Подрядчик»), в лице _____________________, де</w:t>
      </w:r>
      <w:r w:rsidRPr="00594C21">
        <w:rPr>
          <w:rFonts w:ascii="Times New Roman" w:hAnsi="Times New Roman" w:cs="Times New Roman"/>
          <w:i w:val="0"/>
          <w:sz w:val="22"/>
          <w:szCs w:val="22"/>
        </w:rPr>
        <w:t>й</w:t>
      </w:r>
      <w:r w:rsidRPr="00594C21">
        <w:rPr>
          <w:rFonts w:ascii="Times New Roman" w:hAnsi="Times New Roman" w:cs="Times New Roman"/>
          <w:i w:val="0"/>
          <w:sz w:val="22"/>
          <w:szCs w:val="22"/>
        </w:rPr>
        <w:t>ствующего на основании _______________, с другой стороны, заключили настоящий договор (далее - «Договор») о нижеследующем:</w:t>
      </w:r>
      <w:proofErr w:type="gramEnd"/>
    </w:p>
    <w:p w:rsidR="00594C21" w:rsidRPr="00594C21" w:rsidRDefault="00594C21" w:rsidP="00594C21">
      <w:pPr>
        <w:pStyle w:val="20"/>
        <w:numPr>
          <w:ilvl w:val="0"/>
          <w:numId w:val="18"/>
        </w:numPr>
        <w:shd w:val="clear" w:color="auto" w:fill="auto"/>
        <w:tabs>
          <w:tab w:val="left" w:pos="4082"/>
        </w:tabs>
        <w:spacing w:line="240" w:lineRule="exact"/>
        <w:jc w:val="center"/>
        <w:rPr>
          <w:rFonts w:ascii="Times New Roman" w:hAnsi="Times New Roman" w:cs="Times New Roman"/>
          <w:sz w:val="22"/>
          <w:szCs w:val="22"/>
        </w:rPr>
      </w:pPr>
      <w:r w:rsidRPr="00594C21">
        <w:rPr>
          <w:rFonts w:ascii="Times New Roman" w:hAnsi="Times New Roman" w:cs="Times New Roman"/>
          <w:sz w:val="22"/>
          <w:szCs w:val="22"/>
        </w:rPr>
        <w:t>Договорные документы</w:t>
      </w:r>
    </w:p>
    <w:p w:rsidR="00594C21" w:rsidRPr="00594C21" w:rsidRDefault="00594C21" w:rsidP="00594C21">
      <w:pPr>
        <w:pStyle w:val="6"/>
        <w:shd w:val="clear" w:color="auto" w:fill="auto"/>
        <w:ind w:firstLine="360"/>
        <w:rPr>
          <w:rFonts w:ascii="Times New Roman" w:hAnsi="Times New Roman" w:cs="Times New Roman"/>
          <w:i w:val="0"/>
          <w:sz w:val="22"/>
          <w:szCs w:val="22"/>
        </w:rPr>
      </w:pPr>
      <w:r w:rsidRPr="00594C21">
        <w:rPr>
          <w:rFonts w:ascii="Times New Roman" w:hAnsi="Times New Roman" w:cs="Times New Roman"/>
          <w:i w:val="0"/>
          <w:sz w:val="22"/>
          <w:szCs w:val="22"/>
        </w:rPr>
        <w:t>Договорная документация состоит из настоящего Договора (далее именуемый «Договор»), прил</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жений к нему, спецификаций и всех изменений и дополнений к Договору, согласованных сторонами. Все перечисленные в настоящем пункте договора документы составляют Договор и являются его неотъемлемой частью.</w:t>
      </w:r>
    </w:p>
    <w:p w:rsidR="00594C21" w:rsidRPr="00594C21" w:rsidRDefault="00594C21" w:rsidP="00594C21">
      <w:pPr>
        <w:pStyle w:val="6"/>
        <w:shd w:val="clear" w:color="auto" w:fill="auto"/>
        <w:spacing w:before="0" w:after="0" w:line="240" w:lineRule="auto"/>
        <w:ind w:firstLine="357"/>
        <w:rPr>
          <w:rFonts w:ascii="Times New Roman" w:hAnsi="Times New Roman" w:cs="Times New Roman"/>
          <w:i w:val="0"/>
          <w:sz w:val="22"/>
          <w:szCs w:val="22"/>
        </w:rPr>
      </w:pPr>
      <w:r w:rsidRPr="00594C21">
        <w:rPr>
          <w:rFonts w:ascii="Times New Roman" w:hAnsi="Times New Roman" w:cs="Times New Roman"/>
          <w:i w:val="0"/>
          <w:sz w:val="22"/>
          <w:szCs w:val="22"/>
        </w:rPr>
        <w:t>Приложение №1. Дефектная ведомость:</w:t>
      </w:r>
    </w:p>
    <w:p w:rsidR="00594C21" w:rsidRPr="00594C21" w:rsidRDefault="00594C21" w:rsidP="00594C21">
      <w:pPr>
        <w:pStyle w:val="6"/>
        <w:shd w:val="clear" w:color="auto" w:fill="auto"/>
        <w:spacing w:before="0" w:after="0" w:line="240" w:lineRule="auto"/>
        <w:ind w:firstLine="357"/>
        <w:rPr>
          <w:rFonts w:ascii="Times New Roman" w:hAnsi="Times New Roman" w:cs="Times New Roman"/>
          <w:i w:val="0"/>
          <w:sz w:val="22"/>
          <w:szCs w:val="22"/>
        </w:rPr>
      </w:pPr>
      <w:r w:rsidRPr="00594C21">
        <w:rPr>
          <w:rFonts w:ascii="Times New Roman" w:hAnsi="Times New Roman" w:cs="Times New Roman"/>
          <w:i w:val="0"/>
          <w:sz w:val="22"/>
          <w:szCs w:val="22"/>
        </w:rPr>
        <w:t>Приложение №2. Смета</w:t>
      </w:r>
    </w:p>
    <w:p w:rsidR="00594C21" w:rsidRPr="00594C21" w:rsidRDefault="00594C21" w:rsidP="00594C21">
      <w:pPr>
        <w:pStyle w:val="6"/>
        <w:shd w:val="clear" w:color="auto" w:fill="auto"/>
        <w:spacing w:before="0" w:after="0" w:line="240" w:lineRule="auto"/>
        <w:ind w:firstLine="357"/>
        <w:rPr>
          <w:rFonts w:ascii="Times New Roman" w:hAnsi="Times New Roman" w:cs="Times New Roman"/>
          <w:i w:val="0"/>
          <w:sz w:val="22"/>
          <w:szCs w:val="22"/>
        </w:rPr>
      </w:pPr>
      <w:r w:rsidRPr="00594C21">
        <w:rPr>
          <w:rFonts w:ascii="Times New Roman" w:hAnsi="Times New Roman" w:cs="Times New Roman"/>
          <w:i w:val="0"/>
          <w:sz w:val="22"/>
          <w:szCs w:val="22"/>
        </w:rPr>
        <w:t>Приложение №3. Образец Акта приема-передачи давальческого сырья на сторону;</w:t>
      </w:r>
    </w:p>
    <w:p w:rsidR="00594C21" w:rsidRPr="00594C21" w:rsidRDefault="00594C21" w:rsidP="00594C21">
      <w:pPr>
        <w:pStyle w:val="6"/>
        <w:shd w:val="clear" w:color="auto" w:fill="auto"/>
        <w:spacing w:before="0" w:after="0" w:line="240" w:lineRule="auto"/>
        <w:ind w:firstLine="357"/>
        <w:rPr>
          <w:rFonts w:ascii="Times New Roman" w:hAnsi="Times New Roman" w:cs="Times New Roman"/>
          <w:i w:val="0"/>
          <w:sz w:val="22"/>
          <w:szCs w:val="22"/>
        </w:rPr>
      </w:pPr>
      <w:r w:rsidRPr="00594C21">
        <w:rPr>
          <w:rFonts w:ascii="Times New Roman" w:hAnsi="Times New Roman" w:cs="Times New Roman"/>
          <w:i w:val="0"/>
          <w:sz w:val="22"/>
          <w:szCs w:val="22"/>
        </w:rPr>
        <w:t>Приложение №4. Образец Отчета о переработанном сырье;</w:t>
      </w:r>
    </w:p>
    <w:p w:rsidR="00594C21" w:rsidRPr="00594C21" w:rsidRDefault="00594C21" w:rsidP="00594C21">
      <w:pPr>
        <w:pStyle w:val="6"/>
        <w:shd w:val="clear" w:color="auto" w:fill="auto"/>
        <w:spacing w:before="0" w:after="0" w:line="240" w:lineRule="auto"/>
        <w:ind w:firstLine="357"/>
        <w:rPr>
          <w:rFonts w:ascii="Times New Roman" w:hAnsi="Times New Roman" w:cs="Times New Roman"/>
          <w:i w:val="0"/>
          <w:sz w:val="22"/>
          <w:szCs w:val="22"/>
        </w:rPr>
      </w:pPr>
      <w:r w:rsidRPr="00594C21">
        <w:rPr>
          <w:rFonts w:ascii="Times New Roman" w:hAnsi="Times New Roman" w:cs="Times New Roman"/>
          <w:i w:val="0"/>
          <w:sz w:val="22"/>
          <w:szCs w:val="22"/>
        </w:rPr>
        <w:t>Приложение №5. Спецификация передаваемых Заказчиком материалов;</w:t>
      </w:r>
    </w:p>
    <w:p w:rsidR="00594C21" w:rsidRPr="00594C21" w:rsidRDefault="00594C21" w:rsidP="00594C21">
      <w:pPr>
        <w:pStyle w:val="20"/>
        <w:numPr>
          <w:ilvl w:val="0"/>
          <w:numId w:val="18"/>
        </w:numPr>
        <w:shd w:val="clear" w:color="auto" w:fill="auto"/>
        <w:spacing w:line="240" w:lineRule="exact"/>
        <w:jc w:val="center"/>
        <w:rPr>
          <w:rFonts w:ascii="Times New Roman" w:hAnsi="Times New Roman" w:cs="Times New Roman"/>
          <w:sz w:val="22"/>
          <w:szCs w:val="22"/>
        </w:rPr>
      </w:pPr>
      <w:r w:rsidRPr="00594C21">
        <w:rPr>
          <w:rFonts w:ascii="Times New Roman" w:hAnsi="Times New Roman" w:cs="Times New Roman"/>
          <w:sz w:val="22"/>
          <w:szCs w:val="22"/>
        </w:rPr>
        <w:t>Предмет договора</w:t>
      </w:r>
    </w:p>
    <w:p w:rsidR="00594C21" w:rsidRPr="00594C21" w:rsidRDefault="00594C21" w:rsidP="00594C21">
      <w:pPr>
        <w:pStyle w:val="20"/>
        <w:shd w:val="clear" w:color="auto" w:fill="auto"/>
        <w:spacing w:line="240" w:lineRule="exact"/>
        <w:ind w:left="720"/>
        <w:jc w:val="left"/>
        <w:rPr>
          <w:rFonts w:ascii="Times New Roman" w:hAnsi="Times New Roman" w:cs="Times New Roman"/>
          <w:sz w:val="22"/>
          <w:szCs w:val="22"/>
        </w:rPr>
      </w:pPr>
    </w:p>
    <w:p w:rsidR="00594C21" w:rsidRPr="00594C21" w:rsidRDefault="00594C21" w:rsidP="00594C21">
      <w:pPr>
        <w:pStyle w:val="6"/>
        <w:numPr>
          <w:ilvl w:val="0"/>
          <w:numId w:val="1"/>
        </w:numPr>
        <w:shd w:val="clear" w:color="auto" w:fill="auto"/>
        <w:tabs>
          <w:tab w:val="left" w:pos="1246"/>
        </w:tabs>
        <w:spacing w:before="0" w:after="0" w:line="240" w:lineRule="auto"/>
        <w:ind w:firstLine="360"/>
        <w:rPr>
          <w:rFonts w:ascii="Times New Roman" w:hAnsi="Times New Roman" w:cs="Times New Roman"/>
          <w:i w:val="0"/>
          <w:sz w:val="22"/>
          <w:szCs w:val="22"/>
        </w:rPr>
      </w:pPr>
      <w:r w:rsidRPr="00594C21">
        <w:rPr>
          <w:rFonts w:ascii="Times New Roman" w:hAnsi="Times New Roman" w:cs="Times New Roman"/>
          <w:i w:val="0"/>
          <w:sz w:val="22"/>
          <w:szCs w:val="22"/>
        </w:rPr>
        <w:t xml:space="preserve">Подрядчик из материалов Заказчика, своими и/или привлеченными силами и средствами выполнит работы по капитальному ремонту </w:t>
      </w:r>
      <w:r w:rsidR="00CC0118" w:rsidRPr="00CC0118">
        <w:rPr>
          <w:rFonts w:ascii="Times New Roman" w:hAnsi="Times New Roman" w:cs="Times New Roman"/>
          <w:i w:val="0"/>
          <w:sz w:val="22"/>
          <w:szCs w:val="22"/>
        </w:rPr>
        <w:t>входной группы</w:t>
      </w:r>
      <w:r w:rsidRPr="00594C21">
        <w:rPr>
          <w:rFonts w:ascii="Times New Roman" w:hAnsi="Times New Roman" w:cs="Times New Roman"/>
          <w:i w:val="0"/>
          <w:sz w:val="22"/>
          <w:szCs w:val="22"/>
        </w:rPr>
        <w:t xml:space="preserve"> - в соответствии с дефектным актом Заказчика (Прил</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жение №1 к настоящему Договору) и иной документацией установленной нормами законодательства РФ, правилами и стандартами, в т. ч. СНиП РФ, на объекте Заказчика, расположенного по адресу: К</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меровская область, г. Прокопьевск, ул. Гайдара, дом 43, пом. 1п</w:t>
      </w:r>
      <w:proofErr w:type="gramStart"/>
      <w:r w:rsidRPr="00594C21">
        <w:rPr>
          <w:rFonts w:ascii="Times New Roman" w:hAnsi="Times New Roman" w:cs="Times New Roman"/>
          <w:i w:val="0"/>
          <w:sz w:val="22"/>
          <w:szCs w:val="22"/>
        </w:rPr>
        <w:t xml:space="preserve"> ,</w:t>
      </w:r>
      <w:proofErr w:type="gramEnd"/>
      <w:r w:rsidRPr="00594C21">
        <w:rPr>
          <w:rFonts w:ascii="Times New Roman" w:hAnsi="Times New Roman" w:cs="Times New Roman"/>
          <w:i w:val="0"/>
          <w:sz w:val="22"/>
          <w:szCs w:val="22"/>
        </w:rPr>
        <w:t xml:space="preserve"> и сдаст результат работ Заказчику, а Заказчик обязуется принять результат работ и оплатить его - в соответствии с условиями настоящего Договора. Под «работами» в настоящем договоре понимается совокупность работ по капитальному р</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 xml:space="preserve">монту </w:t>
      </w:r>
      <w:r w:rsidR="00CC0118" w:rsidRPr="00CC0118">
        <w:rPr>
          <w:rFonts w:ascii="Times New Roman" w:hAnsi="Times New Roman" w:cs="Times New Roman"/>
          <w:i w:val="0"/>
          <w:sz w:val="22"/>
          <w:szCs w:val="22"/>
        </w:rPr>
        <w:t>входной группы</w:t>
      </w:r>
      <w:r w:rsidRPr="00594C21">
        <w:rPr>
          <w:rFonts w:ascii="Times New Roman" w:hAnsi="Times New Roman" w:cs="Times New Roman"/>
          <w:i w:val="0"/>
          <w:sz w:val="22"/>
          <w:szCs w:val="22"/>
        </w:rPr>
        <w:t>, а также включая, но, не ограничивая, все сопутствующие работы и мероприятия в соотве</w:t>
      </w:r>
      <w:r w:rsidRPr="00594C21">
        <w:rPr>
          <w:rFonts w:ascii="Times New Roman" w:hAnsi="Times New Roman" w:cs="Times New Roman"/>
          <w:i w:val="0"/>
          <w:sz w:val="22"/>
          <w:szCs w:val="22"/>
        </w:rPr>
        <w:t>т</w:t>
      </w:r>
      <w:r w:rsidRPr="00594C21">
        <w:rPr>
          <w:rFonts w:ascii="Times New Roman" w:hAnsi="Times New Roman" w:cs="Times New Roman"/>
          <w:i w:val="0"/>
          <w:sz w:val="22"/>
          <w:szCs w:val="22"/>
        </w:rPr>
        <w:t>ствии с условиями настоящего договора и приложений к нему, поставка и доставка, разгрузка и склад</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рование материалов, необходимых для выполнения работ, производство всех необходимых замеров.</w:t>
      </w:r>
    </w:p>
    <w:p w:rsidR="00594C21" w:rsidRPr="00594C21" w:rsidRDefault="00594C21" w:rsidP="00594C21">
      <w:pPr>
        <w:pStyle w:val="6"/>
        <w:numPr>
          <w:ilvl w:val="0"/>
          <w:numId w:val="1"/>
        </w:numPr>
        <w:shd w:val="clear" w:color="auto" w:fill="auto"/>
        <w:tabs>
          <w:tab w:val="left" w:pos="1249"/>
          <w:tab w:val="left" w:pos="7718"/>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Заказчик вправе вносить изменения в работы, обязательные для исполнения Подрядчиком. В случае изменения при этом объемов работ стороны корректируют сумму Договора, исходя из согл</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сованных сторонами расценок в Приложении №1 к Договору, путём заключения дополнительного с</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глашения.</w:t>
      </w:r>
    </w:p>
    <w:p w:rsidR="00594C21" w:rsidRPr="00594C21" w:rsidRDefault="00594C21" w:rsidP="00594C21">
      <w:pPr>
        <w:pStyle w:val="6"/>
        <w:numPr>
          <w:ilvl w:val="0"/>
          <w:numId w:val="1"/>
        </w:numPr>
        <w:shd w:val="clear" w:color="auto" w:fill="auto"/>
        <w:tabs>
          <w:tab w:val="left" w:pos="1212"/>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Заказчик по акту приема передачи передает Подрядчику все необходимые материалы для производства работ в объеме, достаточном, чтобы Подрядчик приступил и выполнил в надлежащие сроки все работы, предусмотренные настоящим Договором.</w:t>
      </w:r>
    </w:p>
    <w:p w:rsidR="00594C21" w:rsidRPr="00594C21" w:rsidRDefault="00594C21" w:rsidP="00594C21">
      <w:pPr>
        <w:pStyle w:val="6"/>
        <w:numPr>
          <w:ilvl w:val="0"/>
          <w:numId w:val="1"/>
        </w:numPr>
        <w:shd w:val="clear" w:color="auto" w:fill="auto"/>
        <w:tabs>
          <w:tab w:val="left" w:pos="1197"/>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 xml:space="preserve">Работы по капитальному ремонту </w:t>
      </w:r>
      <w:r w:rsidR="00CC0118" w:rsidRPr="00CC0118">
        <w:rPr>
          <w:rFonts w:ascii="Times New Roman" w:hAnsi="Times New Roman" w:cs="Times New Roman"/>
          <w:i w:val="0"/>
          <w:sz w:val="22"/>
          <w:szCs w:val="22"/>
        </w:rPr>
        <w:t>входной группы</w:t>
      </w:r>
      <w:r w:rsidRPr="00594C21">
        <w:rPr>
          <w:rFonts w:ascii="Times New Roman" w:hAnsi="Times New Roman" w:cs="Times New Roman"/>
          <w:i w:val="0"/>
          <w:sz w:val="22"/>
          <w:szCs w:val="22"/>
        </w:rPr>
        <w:t xml:space="preserve"> Подрядчик выполняет из материалов Заказчика, ук</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занных в «Спецификации передаваемых материалов», предоставляемых Заказчиком (Приложение №5 к настоящему Договору), с использованием своего инструмента и оборудования. Сроки передачи матер</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алов согласовываются Сторонами дополнительно. Подрядчик гарантирует, что в Приложении №5 учт</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но количество материалов необходимое и достаточное для производства работ по настоящему догов</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ру. Заказчик обязуется предоставить материалы в количестве достаточном для производства работ в соответствии с Приложением №5 к настоящему Договору, а Подрядчик соответственно обязуется рац</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онально использовать передаваемый материал. Затраты возникшие при перерасходе материала, указа</w:t>
      </w:r>
      <w:r w:rsidRPr="00594C21">
        <w:rPr>
          <w:rFonts w:ascii="Times New Roman" w:hAnsi="Times New Roman" w:cs="Times New Roman"/>
          <w:i w:val="0"/>
          <w:sz w:val="22"/>
          <w:szCs w:val="22"/>
        </w:rPr>
        <w:t>н</w:t>
      </w:r>
      <w:r w:rsidRPr="00594C21">
        <w:rPr>
          <w:rFonts w:ascii="Times New Roman" w:hAnsi="Times New Roman" w:cs="Times New Roman"/>
          <w:i w:val="0"/>
          <w:sz w:val="22"/>
          <w:szCs w:val="22"/>
        </w:rPr>
        <w:t>ного в Приложении №5 к настоящему Договору, допущенного вследствие нерационального использ</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вания материалов Заказчика, являются дополнительными затратами Подрядчика, считаются его и</w:t>
      </w:r>
      <w:r w:rsidRPr="00594C21">
        <w:rPr>
          <w:rFonts w:ascii="Times New Roman" w:hAnsi="Times New Roman" w:cs="Times New Roman"/>
          <w:i w:val="0"/>
          <w:sz w:val="22"/>
          <w:szCs w:val="22"/>
        </w:rPr>
        <w:t>з</w:t>
      </w:r>
      <w:r w:rsidRPr="00594C21">
        <w:rPr>
          <w:rFonts w:ascii="Times New Roman" w:hAnsi="Times New Roman" w:cs="Times New Roman"/>
          <w:i w:val="0"/>
          <w:sz w:val="22"/>
          <w:szCs w:val="22"/>
        </w:rPr>
        <w:t xml:space="preserve">держками и оплачиваются за его счет. Материалы передаются Подрядчику на давальческой основе (право собственности на материалы остается у Заказчика). </w:t>
      </w:r>
      <w:r w:rsidRPr="00594C21">
        <w:rPr>
          <w:rFonts w:ascii="Times New Roman" w:hAnsi="Times New Roman" w:cs="Times New Roman"/>
          <w:i w:val="0"/>
          <w:sz w:val="22"/>
          <w:szCs w:val="22"/>
        </w:rPr>
        <w:lastRenderedPageBreak/>
        <w:t>Основанием для принятия к учету давальч</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ского сырья является подписанный Сторонами акт приема-передачи давальческого сырья (в соотве</w:t>
      </w:r>
      <w:r w:rsidRPr="00594C21">
        <w:rPr>
          <w:rFonts w:ascii="Times New Roman" w:hAnsi="Times New Roman" w:cs="Times New Roman"/>
          <w:i w:val="0"/>
          <w:sz w:val="22"/>
          <w:szCs w:val="22"/>
        </w:rPr>
        <w:t>т</w:t>
      </w:r>
      <w:r w:rsidRPr="00594C21">
        <w:rPr>
          <w:rFonts w:ascii="Times New Roman" w:hAnsi="Times New Roman" w:cs="Times New Roman"/>
          <w:i w:val="0"/>
          <w:sz w:val="22"/>
          <w:szCs w:val="22"/>
        </w:rPr>
        <w:t>ствии с условиями Приложения №3 настоящего договора). В акте приема-передачи обязательно делае</w:t>
      </w:r>
      <w:r w:rsidRPr="00594C21">
        <w:rPr>
          <w:rFonts w:ascii="Times New Roman" w:hAnsi="Times New Roman" w:cs="Times New Roman"/>
          <w:i w:val="0"/>
          <w:sz w:val="22"/>
          <w:szCs w:val="22"/>
        </w:rPr>
        <w:t>т</w:t>
      </w:r>
      <w:r w:rsidRPr="00594C21">
        <w:rPr>
          <w:rFonts w:ascii="Times New Roman" w:hAnsi="Times New Roman" w:cs="Times New Roman"/>
          <w:i w:val="0"/>
          <w:sz w:val="22"/>
          <w:szCs w:val="22"/>
        </w:rPr>
        <w:t xml:space="preserve">ся запись «на давальческих условиях», с обязательным указанием количества передаваемого сырья. Сырье отгружается на специально отведенное место на объекте Заказчика. Подрядчик </w:t>
      </w:r>
      <w:proofErr w:type="gramStart"/>
      <w:r w:rsidRPr="00594C21">
        <w:rPr>
          <w:rFonts w:ascii="Times New Roman" w:hAnsi="Times New Roman" w:cs="Times New Roman"/>
          <w:i w:val="0"/>
          <w:sz w:val="22"/>
          <w:szCs w:val="22"/>
        </w:rPr>
        <w:t>предоставляет Заказчику отчет</w:t>
      </w:r>
      <w:proofErr w:type="gramEnd"/>
      <w:r w:rsidRPr="00594C21">
        <w:rPr>
          <w:rFonts w:ascii="Times New Roman" w:hAnsi="Times New Roman" w:cs="Times New Roman"/>
          <w:i w:val="0"/>
          <w:sz w:val="22"/>
          <w:szCs w:val="22"/>
        </w:rPr>
        <w:t xml:space="preserve"> об использовании материалов Заказчика, в котором указывается наименование, остаток на начало этапа работ, расход, остаток на конец этапа работ, который является приложением к актам КС-2, КС-3. При возврате материала Заказчику, оформляется соответствующий акт приема-передачи по форме Приложения №4 к настоящему договору, где в основаниях указывается «возврат давальческого материала».</w:t>
      </w:r>
    </w:p>
    <w:p w:rsidR="00594C21" w:rsidRPr="00594C21" w:rsidRDefault="00594C21" w:rsidP="00594C21">
      <w:pPr>
        <w:pStyle w:val="6"/>
        <w:shd w:val="clear" w:color="auto" w:fill="auto"/>
        <w:tabs>
          <w:tab w:val="left" w:pos="1197"/>
        </w:tabs>
        <w:spacing w:before="0" w:after="0"/>
        <w:ind w:left="360" w:firstLine="0"/>
        <w:rPr>
          <w:rFonts w:ascii="Times New Roman" w:hAnsi="Times New Roman" w:cs="Times New Roman"/>
          <w:i w:val="0"/>
          <w:sz w:val="22"/>
          <w:szCs w:val="22"/>
        </w:rPr>
      </w:pPr>
    </w:p>
    <w:p w:rsidR="00594C21" w:rsidRPr="00594C21" w:rsidRDefault="00594C21" w:rsidP="00594C21">
      <w:pPr>
        <w:pStyle w:val="11"/>
        <w:keepNext/>
        <w:keepLines/>
        <w:numPr>
          <w:ilvl w:val="0"/>
          <w:numId w:val="18"/>
        </w:numPr>
        <w:shd w:val="clear" w:color="auto" w:fill="auto"/>
        <w:tabs>
          <w:tab w:val="left" w:pos="3167"/>
        </w:tabs>
        <w:spacing w:line="240" w:lineRule="exact"/>
        <w:rPr>
          <w:rFonts w:ascii="Times New Roman" w:hAnsi="Times New Roman" w:cs="Times New Roman"/>
          <w:sz w:val="22"/>
          <w:szCs w:val="22"/>
        </w:rPr>
      </w:pPr>
      <w:bookmarkStart w:id="0" w:name="bookmark0"/>
      <w:r w:rsidRPr="00594C21">
        <w:rPr>
          <w:rFonts w:ascii="Times New Roman" w:hAnsi="Times New Roman" w:cs="Times New Roman"/>
          <w:sz w:val="22"/>
          <w:szCs w:val="22"/>
        </w:rPr>
        <w:t>Сроки начала и завершения работ</w:t>
      </w:r>
      <w:bookmarkEnd w:id="0"/>
    </w:p>
    <w:p w:rsidR="00594C21" w:rsidRPr="00594C21" w:rsidRDefault="00594C21" w:rsidP="00594C21">
      <w:pPr>
        <w:pStyle w:val="11"/>
        <w:keepNext/>
        <w:keepLines/>
        <w:shd w:val="clear" w:color="auto" w:fill="auto"/>
        <w:tabs>
          <w:tab w:val="left" w:pos="3167"/>
        </w:tabs>
        <w:spacing w:line="240" w:lineRule="exact"/>
        <w:ind w:left="720"/>
        <w:rPr>
          <w:rFonts w:ascii="Times New Roman" w:hAnsi="Times New Roman" w:cs="Times New Roman"/>
          <w:sz w:val="22"/>
          <w:szCs w:val="22"/>
        </w:rPr>
      </w:pPr>
    </w:p>
    <w:p w:rsidR="00594C21" w:rsidRPr="00594C21" w:rsidRDefault="00594C21" w:rsidP="00594C21">
      <w:pPr>
        <w:pStyle w:val="6"/>
        <w:numPr>
          <w:ilvl w:val="0"/>
          <w:numId w:val="2"/>
        </w:numPr>
        <w:shd w:val="clear" w:color="auto" w:fill="auto"/>
        <w:tabs>
          <w:tab w:val="left" w:pos="1248"/>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Срок начала исполнения договора «</w:t>
      </w:r>
      <w:r w:rsidR="00CC0118">
        <w:rPr>
          <w:rFonts w:ascii="Times New Roman" w:hAnsi="Times New Roman" w:cs="Times New Roman"/>
          <w:i w:val="0"/>
          <w:sz w:val="22"/>
          <w:szCs w:val="22"/>
        </w:rPr>
        <w:t>01</w:t>
      </w:r>
      <w:r w:rsidRPr="00594C21">
        <w:rPr>
          <w:rFonts w:ascii="Times New Roman" w:hAnsi="Times New Roman" w:cs="Times New Roman"/>
          <w:i w:val="0"/>
          <w:sz w:val="22"/>
          <w:szCs w:val="22"/>
        </w:rPr>
        <w:t xml:space="preserve">» </w:t>
      </w:r>
      <w:r w:rsidR="00CC0118">
        <w:rPr>
          <w:rFonts w:ascii="Times New Roman" w:hAnsi="Times New Roman" w:cs="Times New Roman"/>
          <w:i w:val="0"/>
          <w:sz w:val="22"/>
          <w:szCs w:val="22"/>
        </w:rPr>
        <w:t>августа</w:t>
      </w:r>
      <w:r w:rsidRPr="00594C21">
        <w:rPr>
          <w:rFonts w:ascii="Times New Roman" w:hAnsi="Times New Roman" w:cs="Times New Roman"/>
          <w:i w:val="0"/>
          <w:sz w:val="22"/>
          <w:szCs w:val="22"/>
        </w:rPr>
        <w:t xml:space="preserve"> 2023 года и срок окончания исполнения д</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говора «31» августа 2023 года.</w:t>
      </w:r>
    </w:p>
    <w:p w:rsidR="00594C21" w:rsidRPr="00594C21" w:rsidRDefault="00594C21" w:rsidP="00594C21">
      <w:pPr>
        <w:pStyle w:val="6"/>
        <w:numPr>
          <w:ilvl w:val="0"/>
          <w:numId w:val="2"/>
        </w:numPr>
        <w:shd w:val="clear" w:color="auto" w:fill="auto"/>
        <w:tabs>
          <w:tab w:val="left" w:pos="115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До момента окончательной сдачи результата работ (подписания актов приемки-сдачи всех выполненных по настоящему Договору работ) Подрядчик несет все риски повреждения или иной утр</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ты выполненного результата работы.</w:t>
      </w:r>
    </w:p>
    <w:p w:rsidR="00594C21" w:rsidRPr="00594C21" w:rsidRDefault="00594C21" w:rsidP="00594C21">
      <w:pPr>
        <w:pStyle w:val="6"/>
        <w:numPr>
          <w:ilvl w:val="0"/>
          <w:numId w:val="2"/>
        </w:numPr>
        <w:shd w:val="clear" w:color="auto" w:fill="auto"/>
        <w:tabs>
          <w:tab w:val="left" w:pos="1168"/>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случае нарушения сроков начала, завершения работ по п.3.1 и п.3.2 установленных настоящим Договором, Заказчик имеет право применить к Подрядчику неустойку в размере 0,01% от стоимости работ, срок выполнения которых нарушен, за каждый календарный день просрочки. Стороны подтверждают соразмерность указанной неустойки последствиям нарушения Подрядчиком обязател</w:t>
      </w:r>
      <w:r w:rsidRPr="00594C21">
        <w:rPr>
          <w:rFonts w:ascii="Times New Roman" w:hAnsi="Times New Roman" w:cs="Times New Roman"/>
          <w:i w:val="0"/>
          <w:sz w:val="22"/>
          <w:szCs w:val="22"/>
        </w:rPr>
        <w:t>ь</w:t>
      </w:r>
      <w:r w:rsidRPr="00594C21">
        <w:rPr>
          <w:rFonts w:ascii="Times New Roman" w:hAnsi="Times New Roman" w:cs="Times New Roman"/>
          <w:i w:val="0"/>
          <w:sz w:val="22"/>
          <w:szCs w:val="22"/>
        </w:rPr>
        <w:t>ства по срокам выполнения работ. Убытки, причинённые Подрядчиком Заказчику в рамках исполнения обязательств по настоящему Договору, взыскиваются сверх неустойки.</w:t>
      </w:r>
    </w:p>
    <w:p w:rsidR="00594C21" w:rsidRPr="00594C21" w:rsidRDefault="00594C21" w:rsidP="00594C21">
      <w:pPr>
        <w:pStyle w:val="6"/>
        <w:numPr>
          <w:ilvl w:val="0"/>
          <w:numId w:val="2"/>
        </w:numPr>
        <w:shd w:val="clear" w:color="auto" w:fill="auto"/>
        <w:tabs>
          <w:tab w:val="left" w:pos="1161"/>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Заказчик имеет право в любое время проверять ход и качество работы, выполняемой По</w:t>
      </w:r>
      <w:r w:rsidRPr="00594C21">
        <w:rPr>
          <w:rFonts w:ascii="Times New Roman" w:hAnsi="Times New Roman" w:cs="Times New Roman"/>
          <w:i w:val="0"/>
          <w:sz w:val="22"/>
          <w:szCs w:val="22"/>
        </w:rPr>
        <w:t>д</w:t>
      </w:r>
      <w:r w:rsidRPr="00594C21">
        <w:rPr>
          <w:rFonts w:ascii="Times New Roman" w:hAnsi="Times New Roman" w:cs="Times New Roman"/>
          <w:i w:val="0"/>
          <w:sz w:val="22"/>
          <w:szCs w:val="22"/>
        </w:rPr>
        <w:t>рядчиком, не вмешиваясь в его деятельность.</w:t>
      </w:r>
    </w:p>
    <w:p w:rsidR="00594C21" w:rsidRPr="00594C21" w:rsidRDefault="00594C21" w:rsidP="00594C21">
      <w:pPr>
        <w:pStyle w:val="6"/>
        <w:shd w:val="clear" w:color="auto" w:fill="auto"/>
        <w:tabs>
          <w:tab w:val="left" w:pos="1161"/>
        </w:tabs>
        <w:spacing w:before="0" w:after="0"/>
        <w:ind w:left="360" w:firstLine="0"/>
        <w:rPr>
          <w:rFonts w:ascii="Times New Roman" w:hAnsi="Times New Roman" w:cs="Times New Roman"/>
          <w:i w:val="0"/>
          <w:sz w:val="22"/>
          <w:szCs w:val="22"/>
        </w:rPr>
      </w:pPr>
    </w:p>
    <w:p w:rsidR="00594C21" w:rsidRPr="00594C21" w:rsidRDefault="00594C21" w:rsidP="00594C21">
      <w:pPr>
        <w:pStyle w:val="11"/>
        <w:keepNext/>
        <w:keepLines/>
        <w:numPr>
          <w:ilvl w:val="0"/>
          <w:numId w:val="3"/>
        </w:numPr>
        <w:shd w:val="clear" w:color="auto" w:fill="auto"/>
        <w:tabs>
          <w:tab w:val="left" w:pos="245"/>
        </w:tabs>
        <w:spacing w:line="240" w:lineRule="exact"/>
        <w:ind w:left="360" w:hanging="360"/>
        <w:rPr>
          <w:rFonts w:ascii="Times New Roman" w:hAnsi="Times New Roman" w:cs="Times New Roman"/>
          <w:sz w:val="22"/>
          <w:szCs w:val="22"/>
        </w:rPr>
      </w:pPr>
      <w:bookmarkStart w:id="1" w:name="bookmark1"/>
      <w:r w:rsidRPr="00594C21">
        <w:rPr>
          <w:rFonts w:ascii="Times New Roman" w:hAnsi="Times New Roman" w:cs="Times New Roman"/>
          <w:sz w:val="22"/>
          <w:szCs w:val="22"/>
        </w:rPr>
        <w:t>Стоимость предмета договора</w:t>
      </w:r>
      <w:bookmarkEnd w:id="1"/>
    </w:p>
    <w:p w:rsidR="00594C21" w:rsidRPr="00594C21" w:rsidRDefault="00594C21" w:rsidP="00594C21">
      <w:pPr>
        <w:pStyle w:val="11"/>
        <w:keepNext/>
        <w:keepLines/>
        <w:shd w:val="clear" w:color="auto" w:fill="auto"/>
        <w:tabs>
          <w:tab w:val="left" w:pos="245"/>
        </w:tabs>
        <w:spacing w:line="240" w:lineRule="exact"/>
        <w:rPr>
          <w:rFonts w:ascii="Times New Roman" w:hAnsi="Times New Roman" w:cs="Times New Roman"/>
          <w:sz w:val="22"/>
          <w:szCs w:val="22"/>
        </w:rPr>
      </w:pPr>
    </w:p>
    <w:p w:rsidR="00594C21" w:rsidRPr="00594C21" w:rsidRDefault="00594C21" w:rsidP="00594C21">
      <w:pPr>
        <w:pStyle w:val="a5"/>
        <w:shd w:val="clear" w:color="auto" w:fill="auto"/>
        <w:jc w:val="both"/>
        <w:rPr>
          <w:rFonts w:ascii="Times New Roman" w:hAnsi="Times New Roman" w:cs="Times New Roman"/>
        </w:rPr>
      </w:pPr>
      <w:r w:rsidRPr="00594C21">
        <w:rPr>
          <w:rFonts w:ascii="Times New Roman" w:hAnsi="Times New Roman" w:cs="Times New Roman"/>
        </w:rPr>
        <w:t>4.1. Заказчик оплатит Подрядчику за выполнение всех работ, оговоренных в условиях Договора, общую сумму в размере, обусловленном утвержденными сторонами расценками согласно Смете  (Приложение №2 к настоящему Договору) и фактически выполненными объемами  работ. Общая стоимость насто</w:t>
      </w:r>
      <w:r w:rsidRPr="00594C21">
        <w:rPr>
          <w:rFonts w:ascii="Times New Roman" w:hAnsi="Times New Roman" w:cs="Times New Roman"/>
        </w:rPr>
        <w:t>я</w:t>
      </w:r>
      <w:r w:rsidRPr="00594C21">
        <w:rPr>
          <w:rFonts w:ascii="Times New Roman" w:hAnsi="Times New Roman" w:cs="Times New Roman"/>
        </w:rPr>
        <w:t>щего договора/стоимость всех работ, выполняемых Подрядчиком по настоящему Договору, составляет ____________ ______________ с учетом НДС 20%. Данная сумма сторонами согласована и изменению не подлежит, за исключением случаев, предусмотренных в п.2.2 и п.4.3 настоящего Договора. Дене</w:t>
      </w:r>
      <w:r w:rsidRPr="00594C21">
        <w:rPr>
          <w:rFonts w:ascii="Times New Roman" w:hAnsi="Times New Roman" w:cs="Times New Roman"/>
        </w:rPr>
        <w:t>ж</w:t>
      </w:r>
      <w:r w:rsidRPr="00594C21">
        <w:rPr>
          <w:rFonts w:ascii="Times New Roman" w:hAnsi="Times New Roman" w:cs="Times New Roman"/>
        </w:rPr>
        <w:t>ные суммы перечисляются на расчетный счет Подрядчика в сроки, определенные настоящим Догов</w:t>
      </w:r>
      <w:r w:rsidRPr="00594C21">
        <w:rPr>
          <w:rFonts w:ascii="Times New Roman" w:hAnsi="Times New Roman" w:cs="Times New Roman"/>
        </w:rPr>
        <w:t>о</w:t>
      </w:r>
      <w:r w:rsidRPr="00594C21">
        <w:rPr>
          <w:rFonts w:ascii="Times New Roman" w:hAnsi="Times New Roman" w:cs="Times New Roman"/>
        </w:rPr>
        <w:t>ром. В общую стоимость настоящего договора входят все прямые и коммерческие расходы Подрядчика, связанные с выполнением им работ по настоящему договору.</w:t>
      </w:r>
    </w:p>
    <w:p w:rsidR="00594C21" w:rsidRDefault="00594C21" w:rsidP="00594C21">
      <w:pPr>
        <w:pStyle w:val="6"/>
        <w:numPr>
          <w:ilvl w:val="1"/>
          <w:numId w:val="3"/>
        </w:numPr>
        <w:shd w:val="clear" w:color="auto" w:fill="auto"/>
        <w:tabs>
          <w:tab w:val="left" w:pos="1201"/>
        </w:tabs>
        <w:spacing w:before="0" w:after="0" w:line="270" w:lineRule="exact"/>
        <w:ind w:firstLine="360"/>
        <w:rPr>
          <w:rFonts w:ascii="Times New Roman" w:hAnsi="Times New Roman" w:cs="Times New Roman"/>
          <w:i w:val="0"/>
          <w:sz w:val="22"/>
          <w:szCs w:val="22"/>
        </w:rPr>
      </w:pPr>
      <w:r w:rsidRPr="00594C21">
        <w:rPr>
          <w:rFonts w:ascii="Times New Roman" w:hAnsi="Times New Roman" w:cs="Times New Roman"/>
          <w:i w:val="0"/>
          <w:sz w:val="22"/>
          <w:szCs w:val="22"/>
        </w:rPr>
        <w:t>В случае возникновения необходимости в проведении дополнительных работ, обе стороны примут меры к уточнению состава и объемов этих работ, путем подписания дополнительного соглаш</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ния. Никакие устные соглашения по указанному вопросу юридической силы не имеют. Оплату расх</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дов, основой которых не является письменная договоренность сторон, отраженная соответствующим дополнительным соглашением, берет на себя Подрядчик.</w:t>
      </w:r>
    </w:p>
    <w:p w:rsidR="00CC0118" w:rsidRPr="00594C21" w:rsidRDefault="00CC0118" w:rsidP="00CC0118">
      <w:pPr>
        <w:pStyle w:val="6"/>
        <w:shd w:val="clear" w:color="auto" w:fill="auto"/>
        <w:tabs>
          <w:tab w:val="left" w:pos="1201"/>
        </w:tabs>
        <w:spacing w:before="0" w:after="0" w:line="270" w:lineRule="exact"/>
        <w:ind w:left="360" w:firstLine="0"/>
        <w:rPr>
          <w:rFonts w:ascii="Times New Roman" w:hAnsi="Times New Roman" w:cs="Times New Roman"/>
          <w:i w:val="0"/>
          <w:sz w:val="22"/>
          <w:szCs w:val="22"/>
        </w:rPr>
      </w:pPr>
    </w:p>
    <w:p w:rsidR="00594C21" w:rsidRPr="00594C21" w:rsidRDefault="00594C21" w:rsidP="00594C21">
      <w:pPr>
        <w:pStyle w:val="11"/>
        <w:keepNext/>
        <w:keepLines/>
        <w:numPr>
          <w:ilvl w:val="0"/>
          <w:numId w:val="3"/>
        </w:numPr>
        <w:shd w:val="clear" w:color="auto" w:fill="auto"/>
        <w:tabs>
          <w:tab w:val="left" w:pos="234"/>
        </w:tabs>
        <w:spacing w:line="240" w:lineRule="exact"/>
        <w:ind w:left="360" w:hanging="360"/>
        <w:rPr>
          <w:rFonts w:ascii="Times New Roman" w:hAnsi="Times New Roman" w:cs="Times New Roman"/>
          <w:sz w:val="22"/>
          <w:szCs w:val="22"/>
        </w:rPr>
      </w:pPr>
      <w:bookmarkStart w:id="2" w:name="bookmark2"/>
      <w:r w:rsidRPr="00594C21">
        <w:rPr>
          <w:rFonts w:ascii="Times New Roman" w:hAnsi="Times New Roman" w:cs="Times New Roman"/>
          <w:sz w:val="22"/>
          <w:szCs w:val="22"/>
        </w:rPr>
        <w:t>Условия оплаты</w:t>
      </w:r>
      <w:bookmarkEnd w:id="2"/>
    </w:p>
    <w:p w:rsidR="00594C21" w:rsidRPr="00594C21" w:rsidRDefault="00594C21" w:rsidP="00594C21">
      <w:pPr>
        <w:pStyle w:val="11"/>
        <w:keepNext/>
        <w:keepLines/>
        <w:shd w:val="clear" w:color="auto" w:fill="auto"/>
        <w:tabs>
          <w:tab w:val="left" w:pos="234"/>
        </w:tabs>
        <w:spacing w:line="240" w:lineRule="exact"/>
        <w:rPr>
          <w:rFonts w:ascii="Times New Roman" w:hAnsi="Times New Roman" w:cs="Times New Roman"/>
          <w:sz w:val="22"/>
          <w:szCs w:val="22"/>
        </w:rPr>
      </w:pPr>
    </w:p>
    <w:p w:rsidR="00594C21" w:rsidRPr="00594C21" w:rsidRDefault="00594C21" w:rsidP="00594C21">
      <w:pPr>
        <w:pStyle w:val="6"/>
        <w:numPr>
          <w:ilvl w:val="0"/>
          <w:numId w:val="4"/>
        </w:numPr>
        <w:shd w:val="clear" w:color="auto" w:fill="auto"/>
        <w:tabs>
          <w:tab w:val="left" w:pos="1134"/>
        </w:tabs>
        <w:spacing w:before="0" w:after="0" w:line="240" w:lineRule="auto"/>
        <w:ind w:firstLine="340"/>
        <w:rPr>
          <w:rFonts w:ascii="Times New Roman" w:hAnsi="Times New Roman" w:cs="Times New Roman"/>
          <w:i w:val="0"/>
          <w:sz w:val="22"/>
          <w:szCs w:val="22"/>
        </w:rPr>
      </w:pPr>
      <w:r w:rsidRPr="00594C21">
        <w:rPr>
          <w:rFonts w:ascii="Times New Roman" w:hAnsi="Times New Roman" w:cs="Times New Roman"/>
          <w:i w:val="0"/>
          <w:sz w:val="22"/>
          <w:szCs w:val="22"/>
        </w:rPr>
        <w:t>Заказчик производит оплату следующим образом:</w:t>
      </w:r>
    </w:p>
    <w:p w:rsidR="00594C21" w:rsidRPr="00594C21" w:rsidRDefault="00594C21" w:rsidP="00594C21">
      <w:pPr>
        <w:pStyle w:val="6"/>
        <w:numPr>
          <w:ilvl w:val="0"/>
          <w:numId w:val="5"/>
        </w:numPr>
        <w:shd w:val="clear" w:color="auto" w:fill="auto"/>
        <w:tabs>
          <w:tab w:val="left" w:pos="1134"/>
        </w:tabs>
        <w:spacing w:before="0" w:after="0" w:line="240" w:lineRule="auto"/>
        <w:ind w:firstLine="340"/>
        <w:rPr>
          <w:rFonts w:ascii="Times New Roman" w:hAnsi="Times New Roman" w:cs="Times New Roman"/>
          <w:i w:val="0"/>
          <w:sz w:val="22"/>
          <w:szCs w:val="22"/>
        </w:rPr>
      </w:pPr>
      <w:r w:rsidRPr="00594C21">
        <w:rPr>
          <w:rFonts w:ascii="Times New Roman" w:hAnsi="Times New Roman" w:cs="Times New Roman"/>
          <w:i w:val="0"/>
          <w:sz w:val="22"/>
          <w:szCs w:val="22"/>
        </w:rPr>
        <w:t>Стороны поэтапно производят приемку-сдачу выполненных работ, что подтверждается актами приемки (справки формы КС-2 и КС-3). Оплата указанных работ за соответствующий этап прои</w:t>
      </w:r>
      <w:r w:rsidRPr="00594C21">
        <w:rPr>
          <w:rFonts w:ascii="Times New Roman" w:hAnsi="Times New Roman" w:cs="Times New Roman"/>
          <w:i w:val="0"/>
          <w:sz w:val="22"/>
          <w:szCs w:val="22"/>
        </w:rPr>
        <w:t>з</w:t>
      </w:r>
      <w:r w:rsidRPr="00594C21">
        <w:rPr>
          <w:rFonts w:ascii="Times New Roman" w:hAnsi="Times New Roman" w:cs="Times New Roman"/>
          <w:i w:val="0"/>
          <w:sz w:val="22"/>
          <w:szCs w:val="22"/>
        </w:rPr>
        <w:t>водится Заказчиком в течение 15 банковских дней от даты подписания Сторонами актов и справок формы КС-2 и КС-3, предоставления счета. При этом стороны договорились, что приемка выполненных работ в соответствии с настоящей статьей Договора, не влечет за собой переход возможных рисков п</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вреждения результата выполненных работ, поскольку сторонами согласовано иное.</w:t>
      </w:r>
    </w:p>
    <w:p w:rsidR="00594C21" w:rsidRPr="00594C21" w:rsidRDefault="00594C21" w:rsidP="00594C21">
      <w:pPr>
        <w:pStyle w:val="6"/>
        <w:numPr>
          <w:ilvl w:val="0"/>
          <w:numId w:val="5"/>
        </w:numPr>
        <w:shd w:val="clear" w:color="auto" w:fill="auto"/>
        <w:tabs>
          <w:tab w:val="left" w:pos="851"/>
        </w:tabs>
        <w:spacing w:before="0" w:after="0" w:line="240" w:lineRule="auto"/>
        <w:ind w:firstLine="340"/>
        <w:rPr>
          <w:rFonts w:ascii="Times New Roman" w:hAnsi="Times New Roman" w:cs="Times New Roman"/>
          <w:i w:val="0"/>
          <w:sz w:val="22"/>
          <w:szCs w:val="22"/>
        </w:rPr>
      </w:pPr>
      <w:r w:rsidRPr="00594C21">
        <w:rPr>
          <w:rFonts w:ascii="Times New Roman" w:hAnsi="Times New Roman" w:cs="Times New Roman"/>
          <w:i w:val="0"/>
          <w:sz w:val="22"/>
          <w:szCs w:val="22"/>
        </w:rPr>
        <w:t>Этапы работ:</w:t>
      </w:r>
    </w:p>
    <w:p w:rsidR="00594C21" w:rsidRPr="00594C21" w:rsidRDefault="00CC0118" w:rsidP="00CC0118">
      <w:pPr>
        <w:pStyle w:val="6"/>
        <w:numPr>
          <w:ilvl w:val="0"/>
          <w:numId w:val="6"/>
        </w:numPr>
        <w:shd w:val="clear" w:color="auto" w:fill="auto"/>
        <w:tabs>
          <w:tab w:val="left" w:pos="950"/>
        </w:tabs>
        <w:spacing w:before="0" w:after="0" w:line="240" w:lineRule="auto"/>
        <w:ind w:firstLine="340"/>
        <w:rPr>
          <w:rFonts w:ascii="Times New Roman" w:hAnsi="Times New Roman" w:cs="Times New Roman"/>
          <w:i w:val="0"/>
          <w:sz w:val="22"/>
          <w:szCs w:val="22"/>
        </w:rPr>
      </w:pPr>
      <w:r>
        <w:rPr>
          <w:rFonts w:ascii="Times New Roman" w:hAnsi="Times New Roman" w:cs="Times New Roman"/>
          <w:i w:val="0"/>
          <w:sz w:val="22"/>
          <w:szCs w:val="22"/>
        </w:rPr>
        <w:t>К</w:t>
      </w:r>
      <w:r w:rsidRPr="00CC0118">
        <w:rPr>
          <w:rFonts w:ascii="Times New Roman" w:hAnsi="Times New Roman" w:cs="Times New Roman"/>
          <w:i w:val="0"/>
          <w:sz w:val="22"/>
          <w:szCs w:val="22"/>
        </w:rPr>
        <w:t>апитальный ремонт  бетонного основания</w:t>
      </w:r>
      <w:r w:rsidR="00594C21" w:rsidRPr="00594C21">
        <w:rPr>
          <w:rFonts w:ascii="Times New Roman" w:hAnsi="Times New Roman" w:cs="Times New Roman"/>
          <w:i w:val="0"/>
          <w:sz w:val="22"/>
          <w:szCs w:val="22"/>
        </w:rPr>
        <w:t>;</w:t>
      </w:r>
    </w:p>
    <w:p w:rsidR="00594C21" w:rsidRDefault="00CC0118" w:rsidP="00CC0118">
      <w:pPr>
        <w:pStyle w:val="6"/>
        <w:numPr>
          <w:ilvl w:val="0"/>
          <w:numId w:val="6"/>
        </w:numPr>
        <w:shd w:val="clear" w:color="auto" w:fill="auto"/>
        <w:tabs>
          <w:tab w:val="left" w:pos="972"/>
        </w:tabs>
        <w:spacing w:before="0" w:after="0" w:line="240" w:lineRule="auto"/>
        <w:ind w:firstLine="340"/>
        <w:rPr>
          <w:rFonts w:ascii="Times New Roman" w:hAnsi="Times New Roman" w:cs="Times New Roman"/>
          <w:i w:val="0"/>
          <w:sz w:val="22"/>
          <w:szCs w:val="22"/>
        </w:rPr>
      </w:pPr>
      <w:r w:rsidRPr="00CC0118">
        <w:rPr>
          <w:rFonts w:ascii="Times New Roman" w:hAnsi="Times New Roman" w:cs="Times New Roman"/>
          <w:i w:val="0"/>
          <w:sz w:val="22"/>
          <w:szCs w:val="22"/>
        </w:rPr>
        <w:t>Кровля, фасадная часть Капитальный ремонт основного каркаса кровли</w:t>
      </w:r>
      <w:r>
        <w:rPr>
          <w:rFonts w:ascii="Times New Roman" w:hAnsi="Times New Roman" w:cs="Times New Roman"/>
          <w:i w:val="0"/>
          <w:sz w:val="22"/>
          <w:szCs w:val="22"/>
        </w:rPr>
        <w:t xml:space="preserve"> </w:t>
      </w:r>
      <w:r w:rsidRPr="00CC0118">
        <w:rPr>
          <w:rFonts w:ascii="Times New Roman" w:hAnsi="Times New Roman" w:cs="Times New Roman"/>
          <w:i w:val="0"/>
          <w:sz w:val="22"/>
          <w:szCs w:val="22"/>
        </w:rPr>
        <w:t>(фасадная часть)</w:t>
      </w:r>
      <w:r>
        <w:rPr>
          <w:rFonts w:ascii="Times New Roman" w:hAnsi="Times New Roman" w:cs="Times New Roman"/>
          <w:i w:val="0"/>
          <w:sz w:val="22"/>
          <w:szCs w:val="22"/>
        </w:rPr>
        <w:t>;</w:t>
      </w:r>
    </w:p>
    <w:p w:rsidR="00CC0118" w:rsidRPr="00594C21" w:rsidRDefault="00CC0118" w:rsidP="00CC0118">
      <w:pPr>
        <w:pStyle w:val="6"/>
        <w:numPr>
          <w:ilvl w:val="0"/>
          <w:numId w:val="6"/>
        </w:numPr>
        <w:shd w:val="clear" w:color="auto" w:fill="auto"/>
        <w:tabs>
          <w:tab w:val="left" w:pos="972"/>
        </w:tabs>
        <w:spacing w:before="0" w:after="0" w:line="240" w:lineRule="auto"/>
        <w:ind w:firstLine="340"/>
        <w:rPr>
          <w:rFonts w:ascii="Times New Roman" w:hAnsi="Times New Roman" w:cs="Times New Roman"/>
          <w:i w:val="0"/>
          <w:sz w:val="22"/>
          <w:szCs w:val="22"/>
        </w:rPr>
      </w:pPr>
      <w:r w:rsidRPr="00CC0118">
        <w:rPr>
          <w:rFonts w:ascii="Times New Roman" w:hAnsi="Times New Roman" w:cs="Times New Roman"/>
          <w:i w:val="0"/>
          <w:sz w:val="22"/>
          <w:szCs w:val="22"/>
        </w:rPr>
        <w:lastRenderedPageBreak/>
        <w:t>Отделка внутри помещения входной группы</w:t>
      </w:r>
    </w:p>
    <w:p w:rsidR="00594C21" w:rsidRPr="00594C21" w:rsidRDefault="00594C21" w:rsidP="00594C21">
      <w:pPr>
        <w:pStyle w:val="6"/>
        <w:numPr>
          <w:ilvl w:val="0"/>
          <w:numId w:val="4"/>
        </w:numPr>
        <w:shd w:val="clear" w:color="auto" w:fill="auto"/>
        <w:tabs>
          <w:tab w:val="left" w:pos="1230"/>
        </w:tabs>
        <w:spacing w:before="0" w:after="0" w:line="240" w:lineRule="auto"/>
        <w:ind w:firstLine="340"/>
        <w:rPr>
          <w:rFonts w:ascii="Times New Roman" w:hAnsi="Times New Roman" w:cs="Times New Roman"/>
          <w:i w:val="0"/>
          <w:sz w:val="22"/>
          <w:szCs w:val="22"/>
        </w:rPr>
      </w:pPr>
      <w:r w:rsidRPr="00594C21">
        <w:rPr>
          <w:rFonts w:ascii="Times New Roman" w:hAnsi="Times New Roman" w:cs="Times New Roman"/>
          <w:i w:val="0"/>
          <w:sz w:val="22"/>
          <w:szCs w:val="22"/>
        </w:rPr>
        <w:t>Местом исполнения денежных обязательств Заказчика по настоящему Договору стороны считают банк Подрядчика. Заказчик признается надлежащим образом, исполнившим свои денежные обязательства перед Подрядчиком с момента поступления денежных средств на корреспондентский счет банка Подрядчика. Днем оплаты считается дата списания денежных сре</w:t>
      </w:r>
      <w:proofErr w:type="gramStart"/>
      <w:r w:rsidRPr="00594C21">
        <w:rPr>
          <w:rFonts w:ascii="Times New Roman" w:hAnsi="Times New Roman" w:cs="Times New Roman"/>
          <w:i w:val="0"/>
          <w:sz w:val="22"/>
          <w:szCs w:val="22"/>
        </w:rPr>
        <w:t>дств с р</w:t>
      </w:r>
      <w:proofErr w:type="gramEnd"/>
      <w:r w:rsidRPr="00594C21">
        <w:rPr>
          <w:rFonts w:ascii="Times New Roman" w:hAnsi="Times New Roman" w:cs="Times New Roman"/>
          <w:i w:val="0"/>
          <w:sz w:val="22"/>
          <w:szCs w:val="22"/>
        </w:rPr>
        <w:t>асчетного счета Заказчика в пользу Подрядчика.</w:t>
      </w:r>
    </w:p>
    <w:p w:rsidR="00594C21" w:rsidRPr="00594C21" w:rsidRDefault="00594C21" w:rsidP="00594C21">
      <w:pPr>
        <w:pStyle w:val="6"/>
        <w:shd w:val="clear" w:color="auto" w:fill="auto"/>
        <w:tabs>
          <w:tab w:val="left" w:pos="1230"/>
        </w:tabs>
        <w:spacing w:before="0" w:after="0" w:line="240" w:lineRule="auto"/>
        <w:ind w:left="340" w:firstLine="0"/>
        <w:rPr>
          <w:rFonts w:ascii="Times New Roman" w:hAnsi="Times New Roman" w:cs="Times New Roman"/>
          <w:i w:val="0"/>
          <w:sz w:val="22"/>
          <w:szCs w:val="22"/>
        </w:rPr>
      </w:pPr>
    </w:p>
    <w:p w:rsidR="00594C21" w:rsidRPr="00594C21" w:rsidRDefault="00594C21" w:rsidP="00594C21">
      <w:pPr>
        <w:pStyle w:val="11"/>
        <w:keepNext/>
        <w:keepLines/>
        <w:numPr>
          <w:ilvl w:val="0"/>
          <w:numId w:val="3"/>
        </w:numPr>
        <w:shd w:val="clear" w:color="auto" w:fill="auto"/>
        <w:tabs>
          <w:tab w:val="left" w:pos="241"/>
        </w:tabs>
        <w:spacing w:line="240" w:lineRule="exact"/>
        <w:ind w:left="360" w:hanging="360"/>
        <w:rPr>
          <w:rFonts w:ascii="Times New Roman" w:hAnsi="Times New Roman" w:cs="Times New Roman"/>
          <w:sz w:val="22"/>
          <w:szCs w:val="22"/>
        </w:rPr>
      </w:pPr>
      <w:bookmarkStart w:id="3" w:name="bookmark3"/>
      <w:r w:rsidRPr="00594C21">
        <w:rPr>
          <w:rFonts w:ascii="Times New Roman" w:hAnsi="Times New Roman" w:cs="Times New Roman"/>
          <w:sz w:val="22"/>
          <w:szCs w:val="22"/>
        </w:rPr>
        <w:t>Обязательства сторон</w:t>
      </w:r>
      <w:bookmarkEnd w:id="3"/>
    </w:p>
    <w:p w:rsidR="00594C21" w:rsidRPr="00594C21" w:rsidRDefault="00594C21" w:rsidP="00594C21">
      <w:pPr>
        <w:pStyle w:val="6"/>
        <w:shd w:val="clear" w:color="auto" w:fill="auto"/>
        <w:ind w:firstLine="360"/>
        <w:rPr>
          <w:rFonts w:ascii="Times New Roman" w:hAnsi="Times New Roman" w:cs="Times New Roman"/>
          <w:i w:val="0"/>
          <w:sz w:val="22"/>
          <w:szCs w:val="22"/>
        </w:rPr>
      </w:pPr>
      <w:r w:rsidRPr="00594C21">
        <w:rPr>
          <w:rFonts w:ascii="Times New Roman" w:hAnsi="Times New Roman" w:cs="Times New Roman"/>
          <w:i w:val="0"/>
          <w:sz w:val="22"/>
          <w:szCs w:val="22"/>
        </w:rPr>
        <w:t>Для надлежащего исполнения настоящего Договора Подрядчик принимает на себя следующие об</w:t>
      </w:r>
      <w:r w:rsidRPr="00594C21">
        <w:rPr>
          <w:rFonts w:ascii="Times New Roman" w:hAnsi="Times New Roman" w:cs="Times New Roman"/>
          <w:i w:val="0"/>
          <w:sz w:val="22"/>
          <w:szCs w:val="22"/>
        </w:rPr>
        <w:t>я</w:t>
      </w:r>
      <w:r w:rsidRPr="00594C21">
        <w:rPr>
          <w:rFonts w:ascii="Times New Roman" w:hAnsi="Times New Roman" w:cs="Times New Roman"/>
          <w:i w:val="0"/>
          <w:sz w:val="22"/>
          <w:szCs w:val="22"/>
        </w:rPr>
        <w:t>зательства:</w:t>
      </w:r>
    </w:p>
    <w:p w:rsidR="00594C21" w:rsidRPr="00594C21" w:rsidRDefault="00594C21" w:rsidP="00594C21">
      <w:pPr>
        <w:pStyle w:val="6"/>
        <w:numPr>
          <w:ilvl w:val="0"/>
          <w:numId w:val="7"/>
        </w:numPr>
        <w:shd w:val="clear" w:color="auto" w:fill="auto"/>
        <w:tabs>
          <w:tab w:val="left" w:pos="993"/>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 xml:space="preserve">Выполнить своими силами и средствами все работы в объеме и в сроки, предусмотренные настоящим Договором и приложениями к нему, </w:t>
      </w:r>
      <w:proofErr w:type="gramStart"/>
      <w:r w:rsidRPr="00594C21">
        <w:rPr>
          <w:rFonts w:ascii="Times New Roman" w:hAnsi="Times New Roman" w:cs="Times New Roman"/>
          <w:i w:val="0"/>
          <w:sz w:val="22"/>
          <w:szCs w:val="22"/>
        </w:rPr>
        <w:t>согласно сметы</w:t>
      </w:r>
      <w:proofErr w:type="gramEnd"/>
      <w:r w:rsidRPr="00594C21">
        <w:rPr>
          <w:rFonts w:ascii="Times New Roman" w:hAnsi="Times New Roman" w:cs="Times New Roman"/>
          <w:i w:val="0"/>
          <w:sz w:val="22"/>
          <w:szCs w:val="22"/>
        </w:rPr>
        <w:t xml:space="preserve"> (Приложение №2) и сдать результат работ согласно дефектного акта (Приложение №1) действующего на момент сдачи.</w:t>
      </w:r>
    </w:p>
    <w:p w:rsidR="00594C21" w:rsidRPr="00594C21" w:rsidRDefault="00594C21" w:rsidP="00594C21">
      <w:pPr>
        <w:pStyle w:val="6"/>
        <w:numPr>
          <w:ilvl w:val="0"/>
          <w:numId w:val="7"/>
        </w:numPr>
        <w:shd w:val="clear" w:color="auto" w:fill="auto"/>
        <w:tabs>
          <w:tab w:val="left" w:pos="993"/>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Назначить приказом ответственное лицо и закрепить за объектом Заказчика. Обеспечить п</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стоянное присутствие на объекте ответственного лица.</w:t>
      </w:r>
    </w:p>
    <w:p w:rsidR="00594C21" w:rsidRPr="00594C21" w:rsidRDefault="00594C21" w:rsidP="00594C21">
      <w:pPr>
        <w:pStyle w:val="6"/>
        <w:numPr>
          <w:ilvl w:val="0"/>
          <w:numId w:val="7"/>
        </w:numPr>
        <w:shd w:val="clear" w:color="auto" w:fill="auto"/>
        <w:tabs>
          <w:tab w:val="left" w:pos="993"/>
        </w:tabs>
        <w:spacing w:before="0" w:after="0" w:line="240" w:lineRule="exact"/>
        <w:ind w:firstLine="360"/>
        <w:rPr>
          <w:rFonts w:ascii="Times New Roman" w:hAnsi="Times New Roman" w:cs="Times New Roman"/>
          <w:i w:val="0"/>
          <w:sz w:val="22"/>
          <w:szCs w:val="22"/>
        </w:rPr>
      </w:pPr>
      <w:r w:rsidRPr="00594C21">
        <w:rPr>
          <w:rFonts w:ascii="Times New Roman" w:hAnsi="Times New Roman" w:cs="Times New Roman"/>
          <w:i w:val="0"/>
          <w:sz w:val="22"/>
          <w:szCs w:val="22"/>
        </w:rPr>
        <w:t>Выполнять условия: «Положения о мерах безопасности при проведении работ сторонними и сервисными организациями на территории объекта».</w:t>
      </w:r>
    </w:p>
    <w:p w:rsidR="00594C21" w:rsidRPr="00594C21" w:rsidRDefault="00594C21" w:rsidP="00594C21">
      <w:pPr>
        <w:pStyle w:val="6"/>
        <w:numPr>
          <w:ilvl w:val="0"/>
          <w:numId w:val="7"/>
        </w:numPr>
        <w:shd w:val="clear" w:color="auto" w:fill="auto"/>
        <w:tabs>
          <w:tab w:val="left" w:pos="1154"/>
        </w:tabs>
        <w:spacing w:before="0" w:after="0"/>
        <w:ind w:firstLine="360"/>
        <w:rPr>
          <w:rFonts w:ascii="Times New Roman" w:hAnsi="Times New Roman" w:cs="Times New Roman"/>
          <w:i w:val="0"/>
          <w:sz w:val="22"/>
          <w:szCs w:val="22"/>
        </w:rPr>
      </w:pPr>
      <w:proofErr w:type="gramStart"/>
      <w:r w:rsidRPr="00594C21">
        <w:rPr>
          <w:rFonts w:ascii="Times New Roman" w:hAnsi="Times New Roman" w:cs="Times New Roman"/>
          <w:i w:val="0"/>
          <w:sz w:val="22"/>
          <w:szCs w:val="22"/>
        </w:rPr>
        <w:t>Подрядчик обязуется обеспечить предотвращение повреждений и причинение любого ущерба зданиям, сооружениям и коммуникациям, сетям и магистралям проходящих на строительной площадке и нести ответственность за любой ущерб, причиненный Заказчику, владельцу объекта и тр</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тьим лицам в процессе выполнения работ по Договору, случившийся по вине Подрядчика и избавить Заказчика от каких-либо потерь и затрат, последовавших вследствие</w:t>
      </w:r>
      <w:proofErr w:type="gramEnd"/>
    </w:p>
    <w:p w:rsidR="00594C21" w:rsidRPr="00594C21" w:rsidRDefault="00594C21" w:rsidP="00594C21">
      <w:pPr>
        <w:pStyle w:val="6"/>
        <w:shd w:val="clear" w:color="auto" w:fill="auto"/>
        <w:spacing w:line="270" w:lineRule="exact"/>
        <w:rPr>
          <w:rFonts w:ascii="Times New Roman" w:hAnsi="Times New Roman" w:cs="Times New Roman"/>
          <w:i w:val="0"/>
          <w:sz w:val="22"/>
          <w:szCs w:val="22"/>
        </w:rPr>
      </w:pPr>
      <w:proofErr w:type="gramStart"/>
      <w:r w:rsidRPr="00594C21">
        <w:rPr>
          <w:rFonts w:ascii="Times New Roman" w:hAnsi="Times New Roman" w:cs="Times New Roman"/>
          <w:i w:val="0"/>
          <w:sz w:val="22"/>
          <w:szCs w:val="22"/>
        </w:rPr>
        <w:t>действующим законодательством (</w:t>
      </w:r>
      <w:proofErr w:type="spellStart"/>
      <w:r w:rsidRPr="00594C21">
        <w:rPr>
          <w:rFonts w:ascii="Times New Roman" w:hAnsi="Times New Roman" w:cs="Times New Roman"/>
          <w:i w:val="0"/>
          <w:sz w:val="22"/>
          <w:szCs w:val="22"/>
        </w:rPr>
        <w:t>СниПы</w:t>
      </w:r>
      <w:proofErr w:type="spellEnd"/>
      <w:r w:rsidRPr="00594C21">
        <w:rPr>
          <w:rFonts w:ascii="Times New Roman" w:hAnsi="Times New Roman" w:cs="Times New Roman"/>
          <w:i w:val="0"/>
          <w:sz w:val="22"/>
          <w:szCs w:val="22"/>
        </w:rPr>
        <w:t>, включая:</w:t>
      </w:r>
      <w:proofErr w:type="gramEnd"/>
      <w:r w:rsidRPr="00594C21">
        <w:rPr>
          <w:rFonts w:ascii="Times New Roman" w:hAnsi="Times New Roman" w:cs="Times New Roman"/>
          <w:i w:val="0"/>
          <w:sz w:val="22"/>
          <w:szCs w:val="22"/>
        </w:rPr>
        <w:t xml:space="preserve"> </w:t>
      </w:r>
      <w:proofErr w:type="gramStart"/>
      <w:r w:rsidRPr="00594C21">
        <w:rPr>
          <w:rFonts w:ascii="Times New Roman" w:hAnsi="Times New Roman" w:cs="Times New Roman"/>
          <w:i w:val="0"/>
          <w:sz w:val="22"/>
          <w:szCs w:val="22"/>
        </w:rPr>
        <w:t>СНиП 12-03-2001 и СНиП 12-04- 2002, ГОСТы, Правила безопасности и др.).</w:t>
      </w:r>
      <w:proofErr w:type="gramEnd"/>
    </w:p>
    <w:p w:rsidR="00594C21" w:rsidRPr="00594C21" w:rsidRDefault="00594C21" w:rsidP="00594C21">
      <w:pPr>
        <w:pStyle w:val="6"/>
        <w:numPr>
          <w:ilvl w:val="0"/>
          <w:numId w:val="8"/>
        </w:numPr>
        <w:shd w:val="clear" w:color="auto" w:fill="auto"/>
        <w:tabs>
          <w:tab w:val="left" w:pos="993"/>
        </w:tabs>
        <w:spacing w:before="0" w:after="0" w:line="270" w:lineRule="exact"/>
        <w:ind w:firstLine="360"/>
        <w:rPr>
          <w:rFonts w:ascii="Times New Roman" w:hAnsi="Times New Roman" w:cs="Times New Roman"/>
          <w:i w:val="0"/>
          <w:sz w:val="22"/>
          <w:szCs w:val="22"/>
        </w:rPr>
      </w:pPr>
      <w:r w:rsidRPr="00594C21">
        <w:rPr>
          <w:rFonts w:ascii="Times New Roman" w:hAnsi="Times New Roman" w:cs="Times New Roman"/>
          <w:i w:val="0"/>
          <w:sz w:val="22"/>
          <w:szCs w:val="22"/>
        </w:rPr>
        <w:t>Обеспечить:</w:t>
      </w:r>
    </w:p>
    <w:p w:rsidR="00594C21" w:rsidRPr="00594C21" w:rsidRDefault="00594C21" w:rsidP="00594C21">
      <w:pPr>
        <w:pStyle w:val="6"/>
        <w:numPr>
          <w:ilvl w:val="0"/>
          <w:numId w:val="9"/>
        </w:numPr>
        <w:shd w:val="clear" w:color="auto" w:fill="auto"/>
        <w:spacing w:before="0" w:after="0" w:line="270" w:lineRule="exact"/>
        <w:ind w:firstLine="0"/>
        <w:rPr>
          <w:rFonts w:ascii="Times New Roman" w:hAnsi="Times New Roman" w:cs="Times New Roman"/>
          <w:i w:val="0"/>
          <w:sz w:val="22"/>
          <w:szCs w:val="22"/>
        </w:rPr>
      </w:pPr>
      <w:r w:rsidRPr="00594C21">
        <w:rPr>
          <w:rFonts w:ascii="Times New Roman" w:hAnsi="Times New Roman" w:cs="Times New Roman"/>
          <w:i w:val="0"/>
          <w:sz w:val="22"/>
          <w:szCs w:val="22"/>
        </w:rPr>
        <w:t>производство работ в полном соответствии с дефектным актом, сметой, строительными норм</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ми и правилами;</w:t>
      </w:r>
    </w:p>
    <w:p w:rsidR="00594C21" w:rsidRPr="00594C21" w:rsidRDefault="00594C21" w:rsidP="00594C21">
      <w:pPr>
        <w:pStyle w:val="6"/>
        <w:numPr>
          <w:ilvl w:val="0"/>
          <w:numId w:val="9"/>
        </w:numPr>
        <w:shd w:val="clear" w:color="auto" w:fill="auto"/>
        <w:spacing w:before="0" w:after="0" w:line="270" w:lineRule="exact"/>
        <w:ind w:firstLine="0"/>
        <w:rPr>
          <w:rFonts w:ascii="Times New Roman" w:hAnsi="Times New Roman" w:cs="Times New Roman"/>
          <w:i w:val="0"/>
          <w:sz w:val="22"/>
          <w:szCs w:val="22"/>
        </w:rPr>
      </w:pPr>
      <w:r w:rsidRPr="00594C21">
        <w:rPr>
          <w:rFonts w:ascii="Times New Roman" w:hAnsi="Times New Roman" w:cs="Times New Roman"/>
          <w:i w:val="0"/>
          <w:sz w:val="22"/>
          <w:szCs w:val="22"/>
        </w:rPr>
        <w:t>качество выполнения всех работ;</w:t>
      </w:r>
    </w:p>
    <w:p w:rsidR="00594C21" w:rsidRPr="00594C21" w:rsidRDefault="00594C21" w:rsidP="00594C21">
      <w:pPr>
        <w:pStyle w:val="6"/>
        <w:numPr>
          <w:ilvl w:val="0"/>
          <w:numId w:val="9"/>
        </w:numPr>
        <w:shd w:val="clear" w:color="auto" w:fill="auto"/>
        <w:spacing w:before="0" w:after="0" w:line="270" w:lineRule="exact"/>
        <w:ind w:firstLine="0"/>
        <w:rPr>
          <w:rFonts w:ascii="Times New Roman" w:hAnsi="Times New Roman" w:cs="Times New Roman"/>
          <w:i w:val="0"/>
          <w:sz w:val="22"/>
          <w:szCs w:val="22"/>
        </w:rPr>
      </w:pPr>
      <w:r w:rsidRPr="00594C21">
        <w:rPr>
          <w:rFonts w:ascii="Times New Roman" w:hAnsi="Times New Roman" w:cs="Times New Roman"/>
          <w:i w:val="0"/>
          <w:sz w:val="22"/>
          <w:szCs w:val="22"/>
        </w:rPr>
        <w:t>своевременное, в соответствие с условиями Договора, устранение за свой счет</w:t>
      </w:r>
    </w:p>
    <w:p w:rsidR="00594C21" w:rsidRPr="00594C21" w:rsidRDefault="00594C21" w:rsidP="00594C21">
      <w:pPr>
        <w:pStyle w:val="6"/>
        <w:shd w:val="clear" w:color="auto" w:fill="auto"/>
        <w:rPr>
          <w:rFonts w:ascii="Times New Roman" w:hAnsi="Times New Roman" w:cs="Times New Roman"/>
          <w:i w:val="0"/>
          <w:sz w:val="22"/>
          <w:szCs w:val="22"/>
        </w:rPr>
      </w:pPr>
      <w:r w:rsidRPr="00594C21">
        <w:rPr>
          <w:rFonts w:ascii="Times New Roman" w:hAnsi="Times New Roman" w:cs="Times New Roman"/>
          <w:i w:val="0"/>
          <w:sz w:val="22"/>
          <w:szCs w:val="22"/>
        </w:rPr>
        <w:t>недостатков и дефектов, выявленных при приемке работ и в течение гарантийного срока эксплуатации объекта;</w:t>
      </w:r>
    </w:p>
    <w:p w:rsidR="00594C21" w:rsidRPr="00594C21" w:rsidRDefault="00594C21" w:rsidP="00594C21">
      <w:pPr>
        <w:pStyle w:val="6"/>
        <w:numPr>
          <w:ilvl w:val="0"/>
          <w:numId w:val="9"/>
        </w:numPr>
        <w:shd w:val="clear" w:color="auto" w:fill="auto"/>
        <w:spacing w:before="0" w:after="0"/>
        <w:ind w:firstLine="0"/>
        <w:rPr>
          <w:rFonts w:ascii="Times New Roman" w:hAnsi="Times New Roman" w:cs="Times New Roman"/>
          <w:i w:val="0"/>
          <w:sz w:val="22"/>
          <w:szCs w:val="22"/>
        </w:rPr>
      </w:pPr>
      <w:r w:rsidRPr="00594C21">
        <w:rPr>
          <w:rFonts w:ascii="Times New Roman" w:hAnsi="Times New Roman" w:cs="Times New Roman"/>
          <w:i w:val="0"/>
          <w:sz w:val="22"/>
          <w:szCs w:val="22"/>
        </w:rPr>
        <w:t>по окончанию выполнения работ Подрядчик направляет Заказчику письменное уведомление работ/(этапа) предоставить с приложением всех необходимых документов согласно СНиП 12-01-2004, СНиП 3.01.04-87, СНиП 3.01.03-84.РД 11-05-07, РД 11-02-06.</w:t>
      </w:r>
    </w:p>
    <w:p w:rsidR="00594C21" w:rsidRPr="00594C21" w:rsidRDefault="00594C21" w:rsidP="00594C21">
      <w:pPr>
        <w:pStyle w:val="6"/>
        <w:numPr>
          <w:ilvl w:val="0"/>
          <w:numId w:val="8"/>
        </w:numPr>
        <w:shd w:val="clear" w:color="auto" w:fill="auto"/>
        <w:tabs>
          <w:tab w:val="left" w:pos="1212"/>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Осуществлять систематическую, а по завершению работ - окончательную уборку рабочих мест от остатков материалов и отходов, утилизировать в установленном порядке строительные отходы.</w:t>
      </w:r>
    </w:p>
    <w:p w:rsidR="00594C21" w:rsidRPr="00594C21" w:rsidRDefault="00594C21" w:rsidP="00594C21">
      <w:pPr>
        <w:pStyle w:val="6"/>
        <w:numPr>
          <w:ilvl w:val="0"/>
          <w:numId w:val="8"/>
        </w:numPr>
        <w:shd w:val="clear" w:color="auto" w:fill="auto"/>
        <w:tabs>
          <w:tab w:val="left" w:pos="1201"/>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 xml:space="preserve">Вывезти в - 2-х </w:t>
      </w:r>
      <w:proofErr w:type="spellStart"/>
      <w:r w:rsidRPr="00594C21">
        <w:rPr>
          <w:rFonts w:ascii="Times New Roman" w:hAnsi="Times New Roman" w:cs="Times New Roman"/>
          <w:i w:val="0"/>
          <w:sz w:val="22"/>
          <w:szCs w:val="22"/>
        </w:rPr>
        <w:t>дневный</w:t>
      </w:r>
      <w:proofErr w:type="spellEnd"/>
      <w:r w:rsidRPr="00594C21">
        <w:rPr>
          <w:rFonts w:ascii="Times New Roman" w:hAnsi="Times New Roman" w:cs="Times New Roman"/>
          <w:i w:val="0"/>
          <w:sz w:val="22"/>
          <w:szCs w:val="22"/>
        </w:rPr>
        <w:t xml:space="preserve"> срок со дня завершения всех работ (подписания Актов </w:t>
      </w:r>
      <w:proofErr w:type="spellStart"/>
      <w:r w:rsidRPr="00594C21">
        <w:rPr>
          <w:rFonts w:ascii="Times New Roman" w:hAnsi="Times New Roman" w:cs="Times New Roman"/>
          <w:i w:val="0"/>
          <w:sz w:val="22"/>
          <w:szCs w:val="22"/>
        </w:rPr>
        <w:t>премки</w:t>
      </w:r>
      <w:proofErr w:type="spellEnd"/>
      <w:r w:rsidRPr="00594C21">
        <w:rPr>
          <w:rFonts w:ascii="Times New Roman" w:hAnsi="Times New Roman" w:cs="Times New Roman"/>
          <w:i w:val="0"/>
          <w:sz w:val="22"/>
          <w:szCs w:val="22"/>
        </w:rPr>
        <w:t>-передачи всех выполненных работ) по настоящему договору - за пределы строительной площадки, пр</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надлежащие ему оборудование, инструменты.</w:t>
      </w:r>
    </w:p>
    <w:p w:rsidR="00594C21" w:rsidRPr="00594C21" w:rsidRDefault="00594C21" w:rsidP="00594C21">
      <w:pPr>
        <w:pStyle w:val="6"/>
        <w:numPr>
          <w:ilvl w:val="0"/>
          <w:numId w:val="8"/>
        </w:numPr>
        <w:shd w:val="clear" w:color="auto" w:fill="auto"/>
        <w:tabs>
          <w:tab w:val="left" w:pos="1186"/>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При выполнении работ из материала Заказчика надлежащим образом принимать от Зака</w:t>
      </w:r>
      <w:r w:rsidRPr="00594C21">
        <w:rPr>
          <w:rFonts w:ascii="Times New Roman" w:hAnsi="Times New Roman" w:cs="Times New Roman"/>
          <w:i w:val="0"/>
          <w:sz w:val="22"/>
          <w:szCs w:val="22"/>
        </w:rPr>
        <w:t>з</w:t>
      </w:r>
      <w:r w:rsidRPr="00594C21">
        <w:rPr>
          <w:rFonts w:ascii="Times New Roman" w:hAnsi="Times New Roman" w:cs="Times New Roman"/>
          <w:i w:val="0"/>
          <w:sz w:val="22"/>
          <w:szCs w:val="22"/>
        </w:rPr>
        <w:t xml:space="preserve">чика поставляемый им материал. Если результат работы не </w:t>
      </w:r>
      <w:proofErr w:type="gramStart"/>
      <w:r w:rsidRPr="00594C21">
        <w:rPr>
          <w:rFonts w:ascii="Times New Roman" w:hAnsi="Times New Roman" w:cs="Times New Roman"/>
          <w:i w:val="0"/>
          <w:sz w:val="22"/>
          <w:szCs w:val="22"/>
        </w:rPr>
        <w:t>будет</w:t>
      </w:r>
      <w:proofErr w:type="gramEnd"/>
      <w:r w:rsidRPr="00594C21">
        <w:rPr>
          <w:rFonts w:ascii="Times New Roman" w:hAnsi="Times New Roman" w:cs="Times New Roman"/>
          <w:i w:val="0"/>
          <w:sz w:val="22"/>
          <w:szCs w:val="22"/>
        </w:rPr>
        <w:t xml:space="preserve"> достигнут, либо достигнутый резул</w:t>
      </w:r>
      <w:r w:rsidRPr="00594C21">
        <w:rPr>
          <w:rFonts w:ascii="Times New Roman" w:hAnsi="Times New Roman" w:cs="Times New Roman"/>
          <w:i w:val="0"/>
          <w:sz w:val="22"/>
          <w:szCs w:val="22"/>
        </w:rPr>
        <w:t>ь</w:t>
      </w:r>
      <w:r w:rsidRPr="00594C21">
        <w:rPr>
          <w:rFonts w:ascii="Times New Roman" w:hAnsi="Times New Roman" w:cs="Times New Roman"/>
          <w:i w:val="0"/>
          <w:sz w:val="22"/>
          <w:szCs w:val="22"/>
        </w:rPr>
        <w:t>тат окажется с недостатками, которые делают его непригодным для той цели, которую Заказчик ставил при заключении настоящего Договора, и эти недостатки будут напрямую вызваны материалом, пред</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ставленным Заказчиком, Подрядчик лишается права ссылаться на этот факт в случае ненадлежащей приемки материала, а работы, выполненные Подрядчиком с таким недостатком, оплате не подлежат.</w:t>
      </w:r>
    </w:p>
    <w:p w:rsidR="00594C21" w:rsidRPr="00594C21" w:rsidRDefault="00594C21" w:rsidP="00594C21">
      <w:pPr>
        <w:pStyle w:val="6"/>
        <w:numPr>
          <w:ilvl w:val="0"/>
          <w:numId w:val="8"/>
        </w:numPr>
        <w:shd w:val="clear" w:color="auto" w:fill="auto"/>
        <w:tabs>
          <w:tab w:val="left" w:pos="1352"/>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При выполнении работ из материала Заказчика использовать предоставленный Заказч</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ком материал экономно и расчетливо, а после завершения работ передать в составе исполнительной д</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кументации отчет об израсходованном материале. При образовании после завершения работ остатка материала Подрядчик возвращает этот остаток Заказчику по акту.</w:t>
      </w:r>
    </w:p>
    <w:p w:rsidR="00594C21" w:rsidRPr="00594C21" w:rsidRDefault="00594C21" w:rsidP="00594C21">
      <w:pPr>
        <w:pStyle w:val="6"/>
        <w:numPr>
          <w:ilvl w:val="0"/>
          <w:numId w:val="8"/>
        </w:numPr>
        <w:shd w:val="clear" w:color="auto" w:fill="auto"/>
        <w:tabs>
          <w:tab w:val="left" w:pos="1348"/>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lastRenderedPageBreak/>
        <w:t>Немедленно письменно известить Заказчика и до получения от него указаний приостан</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вить работы при обнаружении:</w:t>
      </w:r>
    </w:p>
    <w:p w:rsidR="00594C21" w:rsidRPr="00594C21" w:rsidRDefault="00594C21" w:rsidP="00594C21">
      <w:pPr>
        <w:pStyle w:val="6"/>
        <w:numPr>
          <w:ilvl w:val="0"/>
          <w:numId w:val="9"/>
        </w:numPr>
        <w:shd w:val="clear" w:color="auto" w:fill="auto"/>
        <w:tabs>
          <w:tab w:val="left" w:pos="736"/>
        </w:tabs>
        <w:spacing w:before="0" w:after="0"/>
        <w:ind w:firstLine="0"/>
        <w:rPr>
          <w:rFonts w:ascii="Times New Roman" w:hAnsi="Times New Roman" w:cs="Times New Roman"/>
          <w:i w:val="0"/>
          <w:sz w:val="22"/>
          <w:szCs w:val="22"/>
        </w:rPr>
      </w:pPr>
      <w:r w:rsidRPr="00594C21">
        <w:rPr>
          <w:rFonts w:ascii="Times New Roman" w:hAnsi="Times New Roman" w:cs="Times New Roman"/>
          <w:i w:val="0"/>
          <w:sz w:val="22"/>
          <w:szCs w:val="22"/>
        </w:rPr>
        <w:t>непригодности или недоброкачественности предоставленных Заказчиком материалов;</w:t>
      </w:r>
    </w:p>
    <w:p w:rsidR="00594C21" w:rsidRPr="00594C21" w:rsidRDefault="00594C21" w:rsidP="00594C21">
      <w:pPr>
        <w:pStyle w:val="6"/>
        <w:numPr>
          <w:ilvl w:val="0"/>
          <w:numId w:val="9"/>
        </w:numPr>
        <w:shd w:val="clear" w:color="auto" w:fill="auto"/>
        <w:tabs>
          <w:tab w:val="left" w:pos="736"/>
        </w:tabs>
        <w:spacing w:before="0" w:after="0"/>
        <w:ind w:firstLine="0"/>
        <w:rPr>
          <w:rFonts w:ascii="Times New Roman" w:hAnsi="Times New Roman" w:cs="Times New Roman"/>
          <w:i w:val="0"/>
          <w:sz w:val="22"/>
          <w:szCs w:val="22"/>
        </w:rPr>
      </w:pPr>
      <w:r w:rsidRPr="00594C21">
        <w:rPr>
          <w:rFonts w:ascii="Times New Roman" w:hAnsi="Times New Roman" w:cs="Times New Roman"/>
          <w:i w:val="0"/>
          <w:sz w:val="22"/>
          <w:szCs w:val="22"/>
        </w:rPr>
        <w:t>возможных неблагоприятных для Заказчика последствий выполнения его указаний о способе исполнения работы;</w:t>
      </w:r>
    </w:p>
    <w:p w:rsidR="00594C21" w:rsidRPr="00594C21" w:rsidRDefault="00594C21" w:rsidP="00594C21">
      <w:pPr>
        <w:pStyle w:val="6"/>
        <w:numPr>
          <w:ilvl w:val="0"/>
          <w:numId w:val="9"/>
        </w:numPr>
        <w:shd w:val="clear" w:color="auto" w:fill="auto"/>
        <w:tabs>
          <w:tab w:val="left" w:pos="736"/>
        </w:tabs>
        <w:spacing w:before="0" w:after="0"/>
        <w:ind w:firstLine="0"/>
        <w:rPr>
          <w:rFonts w:ascii="Times New Roman" w:hAnsi="Times New Roman" w:cs="Times New Roman"/>
          <w:i w:val="0"/>
          <w:sz w:val="22"/>
          <w:szCs w:val="22"/>
        </w:rPr>
      </w:pPr>
      <w:r w:rsidRPr="00594C21">
        <w:rPr>
          <w:rFonts w:ascii="Times New Roman" w:hAnsi="Times New Roman" w:cs="Times New Roman"/>
          <w:i w:val="0"/>
          <w:sz w:val="22"/>
          <w:szCs w:val="22"/>
        </w:rPr>
        <w:t>иных независящих от Подрядчика обстоятельств, угрожающих годности или прочности резул</w:t>
      </w:r>
      <w:r w:rsidRPr="00594C21">
        <w:rPr>
          <w:rFonts w:ascii="Times New Roman" w:hAnsi="Times New Roman" w:cs="Times New Roman"/>
          <w:i w:val="0"/>
          <w:sz w:val="22"/>
          <w:szCs w:val="22"/>
        </w:rPr>
        <w:t>ь</w:t>
      </w:r>
      <w:r w:rsidRPr="00594C21">
        <w:rPr>
          <w:rFonts w:ascii="Times New Roman" w:hAnsi="Times New Roman" w:cs="Times New Roman"/>
          <w:i w:val="0"/>
          <w:sz w:val="22"/>
          <w:szCs w:val="22"/>
        </w:rPr>
        <w:t>татов выполняемой работы, либо создающих невозможность ее завершения в срок.</w:t>
      </w:r>
    </w:p>
    <w:p w:rsidR="00594C21" w:rsidRPr="00594C21" w:rsidRDefault="00594C21" w:rsidP="00594C21">
      <w:pPr>
        <w:pStyle w:val="6"/>
        <w:numPr>
          <w:ilvl w:val="0"/>
          <w:numId w:val="8"/>
        </w:numPr>
        <w:shd w:val="clear" w:color="auto" w:fill="auto"/>
        <w:tabs>
          <w:tab w:val="left" w:pos="1402"/>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Не использовать в ходе осуществления работ материалы, предоставленные Заказчиком, и не выполнять указания последнего, если это может привести к нарушению обязательных для сторон требований к безопасности строительных работ.</w:t>
      </w:r>
    </w:p>
    <w:p w:rsidR="00594C21" w:rsidRPr="00594C21" w:rsidRDefault="00594C21" w:rsidP="00594C21">
      <w:pPr>
        <w:pStyle w:val="6"/>
        <w:numPr>
          <w:ilvl w:val="0"/>
          <w:numId w:val="8"/>
        </w:numPr>
        <w:shd w:val="clear" w:color="auto" w:fill="auto"/>
        <w:tabs>
          <w:tab w:val="left" w:pos="137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Исполнять полученные в ходе строительства указания Заказчика, если такие указания не противоречат условиям Договора и не представляют собой вмешательства в оперативно-хозяйственную деятельность Подрядчика.</w:t>
      </w:r>
    </w:p>
    <w:p w:rsidR="00594C21" w:rsidRPr="00594C21" w:rsidRDefault="00594C21" w:rsidP="00594C21">
      <w:pPr>
        <w:pStyle w:val="6"/>
        <w:numPr>
          <w:ilvl w:val="0"/>
          <w:numId w:val="8"/>
        </w:numPr>
        <w:shd w:val="clear" w:color="auto" w:fill="auto"/>
        <w:tabs>
          <w:tab w:val="left" w:pos="1420"/>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Привлекать сторонних исполнителей (субподрядчиков и поставщиков) для выполнения работ по настоящему Договору только с письменного согласия Заказчика и нести ответственность перед Заказчиком за надлежащее выполнение субподрядчиками работ по настоящему Договору.</w:t>
      </w:r>
    </w:p>
    <w:p w:rsidR="00594C21" w:rsidRPr="00594C21" w:rsidRDefault="00594C21" w:rsidP="00594C21">
      <w:pPr>
        <w:pStyle w:val="6"/>
        <w:numPr>
          <w:ilvl w:val="0"/>
          <w:numId w:val="8"/>
        </w:numPr>
        <w:shd w:val="clear" w:color="auto" w:fill="auto"/>
        <w:tabs>
          <w:tab w:val="left" w:pos="1406"/>
        </w:tabs>
        <w:spacing w:before="0" w:after="0" w:line="240" w:lineRule="auto"/>
        <w:ind w:firstLine="357"/>
        <w:rPr>
          <w:rFonts w:ascii="Times New Roman" w:hAnsi="Times New Roman" w:cs="Times New Roman"/>
          <w:i w:val="0"/>
          <w:sz w:val="22"/>
          <w:szCs w:val="22"/>
        </w:rPr>
      </w:pPr>
      <w:r w:rsidRPr="00594C21">
        <w:rPr>
          <w:rFonts w:ascii="Times New Roman" w:hAnsi="Times New Roman" w:cs="Times New Roman"/>
          <w:i w:val="0"/>
          <w:sz w:val="22"/>
          <w:szCs w:val="22"/>
        </w:rPr>
        <w:t>Подрядчик использует на рабочей площадке только материалы и методы строительства, соответствующие действующим на территории России стандартам, а также квалифицированную раб</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 xml:space="preserve">чую силу. В случае привлечения иностранного персонала Подрядчик несет ответственность за </w:t>
      </w:r>
      <w:proofErr w:type="spellStart"/>
      <w:r w:rsidRPr="00594C21">
        <w:rPr>
          <w:rFonts w:ascii="Times New Roman" w:hAnsi="Times New Roman" w:cs="Times New Roman"/>
          <w:i w:val="0"/>
          <w:sz w:val="22"/>
          <w:szCs w:val="22"/>
        </w:rPr>
        <w:t>получ</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ниевсех</w:t>
      </w:r>
      <w:proofErr w:type="spellEnd"/>
      <w:r w:rsidRPr="00594C21">
        <w:rPr>
          <w:rFonts w:ascii="Times New Roman" w:hAnsi="Times New Roman" w:cs="Times New Roman"/>
          <w:i w:val="0"/>
          <w:sz w:val="22"/>
          <w:szCs w:val="22"/>
        </w:rPr>
        <w:t xml:space="preserve"> необходимых разрешений, согласований, соблюдения миграционного режима.</w:t>
      </w:r>
    </w:p>
    <w:p w:rsidR="00594C21" w:rsidRPr="00594C21" w:rsidRDefault="00594C21" w:rsidP="00594C21">
      <w:pPr>
        <w:pStyle w:val="6"/>
        <w:numPr>
          <w:ilvl w:val="0"/>
          <w:numId w:val="8"/>
        </w:numPr>
        <w:shd w:val="clear" w:color="auto" w:fill="auto"/>
        <w:tabs>
          <w:tab w:val="left" w:pos="709"/>
        </w:tabs>
        <w:spacing w:before="0" w:after="0" w:line="270" w:lineRule="exact"/>
        <w:ind w:firstLine="360"/>
        <w:rPr>
          <w:rFonts w:ascii="Times New Roman" w:hAnsi="Times New Roman" w:cs="Times New Roman"/>
          <w:i w:val="0"/>
          <w:sz w:val="22"/>
          <w:szCs w:val="22"/>
        </w:rPr>
      </w:pPr>
      <w:r w:rsidRPr="00594C21">
        <w:rPr>
          <w:rFonts w:ascii="Times New Roman" w:hAnsi="Times New Roman" w:cs="Times New Roman"/>
          <w:i w:val="0"/>
          <w:sz w:val="22"/>
          <w:szCs w:val="22"/>
        </w:rPr>
        <w:t>Подрядчик имеет право произвести замену используемых материалов и изделий, указа</w:t>
      </w:r>
      <w:r w:rsidRPr="00594C21">
        <w:rPr>
          <w:rFonts w:ascii="Times New Roman" w:hAnsi="Times New Roman" w:cs="Times New Roman"/>
          <w:i w:val="0"/>
          <w:sz w:val="22"/>
          <w:szCs w:val="22"/>
        </w:rPr>
        <w:t>н</w:t>
      </w:r>
      <w:r w:rsidRPr="00594C21">
        <w:rPr>
          <w:rFonts w:ascii="Times New Roman" w:hAnsi="Times New Roman" w:cs="Times New Roman"/>
          <w:i w:val="0"/>
          <w:sz w:val="22"/>
          <w:szCs w:val="22"/>
        </w:rPr>
        <w:t>ных в Договорной документации только по письменному согласованию с Заказчиком.</w:t>
      </w:r>
    </w:p>
    <w:p w:rsidR="00594C21" w:rsidRPr="00594C21" w:rsidRDefault="00594C21" w:rsidP="00594C21">
      <w:pPr>
        <w:pStyle w:val="6"/>
        <w:numPr>
          <w:ilvl w:val="0"/>
          <w:numId w:val="8"/>
        </w:numPr>
        <w:shd w:val="clear" w:color="auto" w:fill="auto"/>
        <w:tabs>
          <w:tab w:val="left" w:pos="709"/>
          <w:tab w:val="left" w:pos="1433"/>
        </w:tabs>
        <w:spacing w:before="0" w:after="0" w:line="270" w:lineRule="exact"/>
        <w:ind w:firstLine="360"/>
        <w:rPr>
          <w:rFonts w:ascii="Times New Roman" w:hAnsi="Times New Roman" w:cs="Times New Roman"/>
          <w:i w:val="0"/>
          <w:sz w:val="22"/>
          <w:szCs w:val="22"/>
        </w:rPr>
      </w:pPr>
      <w:r w:rsidRPr="00594C21">
        <w:rPr>
          <w:rFonts w:ascii="Times New Roman" w:hAnsi="Times New Roman" w:cs="Times New Roman"/>
          <w:i w:val="0"/>
          <w:sz w:val="22"/>
          <w:szCs w:val="22"/>
        </w:rPr>
        <w:t>Подрядчик обязуется должным образом соблюдать требования Российского Законод</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 xml:space="preserve">тельства о налогах и сборах. </w:t>
      </w:r>
      <w:proofErr w:type="gramStart"/>
      <w:r w:rsidRPr="00594C21">
        <w:rPr>
          <w:rFonts w:ascii="Times New Roman" w:hAnsi="Times New Roman" w:cs="Times New Roman"/>
          <w:i w:val="0"/>
          <w:sz w:val="22"/>
          <w:szCs w:val="22"/>
        </w:rPr>
        <w:t>Подрядчик обязуется возместить Заказчику убытки и оградить от отве</w:t>
      </w:r>
      <w:r w:rsidRPr="00594C21">
        <w:rPr>
          <w:rFonts w:ascii="Times New Roman" w:hAnsi="Times New Roman" w:cs="Times New Roman"/>
          <w:i w:val="0"/>
          <w:sz w:val="22"/>
          <w:szCs w:val="22"/>
        </w:rPr>
        <w:t>т</w:t>
      </w:r>
      <w:r w:rsidRPr="00594C21">
        <w:rPr>
          <w:rFonts w:ascii="Times New Roman" w:hAnsi="Times New Roman" w:cs="Times New Roman"/>
          <w:i w:val="0"/>
          <w:sz w:val="22"/>
          <w:szCs w:val="22"/>
        </w:rPr>
        <w:t>ственности в отношении любых претензий налоговых органов, которые могут возникнуть в связи с нарушением Подрядчиком Российского законодательства о налогах и сборах, ошибочным исчислением, неуплатой или ненадлежащей уплатой Подрядчиком налогов и сборов, таможенных пошлин, а равно и в отношении любых претензий налоговых органов связанных с указанными обстоятельствами, и компе</w:t>
      </w:r>
      <w:r w:rsidRPr="00594C21">
        <w:rPr>
          <w:rFonts w:ascii="Times New Roman" w:hAnsi="Times New Roman" w:cs="Times New Roman"/>
          <w:i w:val="0"/>
          <w:sz w:val="22"/>
          <w:szCs w:val="22"/>
        </w:rPr>
        <w:t>н</w:t>
      </w:r>
      <w:r w:rsidRPr="00594C21">
        <w:rPr>
          <w:rFonts w:ascii="Times New Roman" w:hAnsi="Times New Roman" w:cs="Times New Roman"/>
          <w:i w:val="0"/>
          <w:sz w:val="22"/>
          <w:szCs w:val="22"/>
        </w:rPr>
        <w:t>сирует убытки Заказчика, причиненных такими</w:t>
      </w:r>
      <w:proofErr w:type="gramEnd"/>
      <w:r w:rsidRPr="00594C21">
        <w:rPr>
          <w:rFonts w:ascii="Times New Roman" w:hAnsi="Times New Roman" w:cs="Times New Roman"/>
          <w:i w:val="0"/>
          <w:sz w:val="22"/>
          <w:szCs w:val="22"/>
        </w:rPr>
        <w:t xml:space="preserve"> обстоятельствами.</w:t>
      </w:r>
    </w:p>
    <w:p w:rsidR="00594C21" w:rsidRPr="00594C21" w:rsidRDefault="00594C21" w:rsidP="00594C21">
      <w:pPr>
        <w:pStyle w:val="6"/>
        <w:numPr>
          <w:ilvl w:val="0"/>
          <w:numId w:val="8"/>
        </w:numPr>
        <w:shd w:val="clear" w:color="auto" w:fill="auto"/>
        <w:tabs>
          <w:tab w:val="left" w:pos="709"/>
          <w:tab w:val="left" w:pos="1412"/>
        </w:tabs>
        <w:spacing w:before="0" w:after="0" w:line="270" w:lineRule="exact"/>
        <w:ind w:firstLine="360"/>
        <w:rPr>
          <w:rFonts w:ascii="Times New Roman" w:hAnsi="Times New Roman" w:cs="Times New Roman"/>
          <w:i w:val="0"/>
          <w:sz w:val="22"/>
          <w:szCs w:val="22"/>
        </w:rPr>
      </w:pPr>
      <w:r w:rsidRPr="00594C21">
        <w:rPr>
          <w:rFonts w:ascii="Times New Roman" w:hAnsi="Times New Roman" w:cs="Times New Roman"/>
          <w:i w:val="0"/>
          <w:sz w:val="22"/>
          <w:szCs w:val="22"/>
        </w:rPr>
        <w:t>Выполнить в полном объеме все свои обязательства, прямо или косвенно предусмотре</w:t>
      </w:r>
      <w:r w:rsidRPr="00594C21">
        <w:rPr>
          <w:rFonts w:ascii="Times New Roman" w:hAnsi="Times New Roman" w:cs="Times New Roman"/>
          <w:i w:val="0"/>
          <w:sz w:val="22"/>
          <w:szCs w:val="22"/>
        </w:rPr>
        <w:t>н</w:t>
      </w:r>
      <w:r w:rsidRPr="00594C21">
        <w:rPr>
          <w:rFonts w:ascii="Times New Roman" w:hAnsi="Times New Roman" w:cs="Times New Roman"/>
          <w:i w:val="0"/>
          <w:sz w:val="22"/>
          <w:szCs w:val="22"/>
        </w:rPr>
        <w:t>ные в других статьях настоящего Договора и приложений к нему или вытекающие из смысла этих ст</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тей.</w:t>
      </w:r>
    </w:p>
    <w:p w:rsidR="00594C21" w:rsidRPr="00594C21" w:rsidRDefault="00594C21" w:rsidP="00594C21">
      <w:pPr>
        <w:pStyle w:val="6"/>
        <w:numPr>
          <w:ilvl w:val="0"/>
          <w:numId w:val="8"/>
        </w:numPr>
        <w:shd w:val="clear" w:color="auto" w:fill="auto"/>
        <w:tabs>
          <w:tab w:val="left" w:pos="709"/>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При нарушении Подрядчиком своих договорных обязательств, указанных в п.6.1 - п.6.19 Подрядчик уплачивает Заказчику штраф в размере 0,01% - за каждый факт нарушения Подрядчиком договорных обязательств.</w:t>
      </w:r>
    </w:p>
    <w:p w:rsidR="00594C21" w:rsidRPr="00594C21" w:rsidRDefault="00594C21" w:rsidP="00594C21">
      <w:pPr>
        <w:pStyle w:val="6"/>
        <w:shd w:val="clear" w:color="auto" w:fill="auto"/>
        <w:tabs>
          <w:tab w:val="left" w:pos="709"/>
        </w:tabs>
        <w:ind w:firstLine="360"/>
        <w:rPr>
          <w:rFonts w:ascii="Times New Roman" w:hAnsi="Times New Roman" w:cs="Times New Roman"/>
          <w:i w:val="0"/>
          <w:sz w:val="22"/>
          <w:szCs w:val="22"/>
        </w:rPr>
      </w:pPr>
      <w:r w:rsidRPr="00594C21">
        <w:rPr>
          <w:rFonts w:ascii="Times New Roman" w:hAnsi="Times New Roman" w:cs="Times New Roman"/>
          <w:i w:val="0"/>
          <w:sz w:val="22"/>
          <w:szCs w:val="22"/>
        </w:rPr>
        <w:t>Для надлежащего исполнения настоящего Договора Заказчик принимает на себя следующие обяз</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тельства:</w:t>
      </w:r>
    </w:p>
    <w:p w:rsidR="00594C21" w:rsidRPr="00594C21" w:rsidRDefault="00594C21" w:rsidP="00594C21">
      <w:pPr>
        <w:pStyle w:val="6"/>
        <w:numPr>
          <w:ilvl w:val="0"/>
          <w:numId w:val="8"/>
        </w:numPr>
        <w:shd w:val="clear" w:color="auto" w:fill="auto"/>
        <w:tabs>
          <w:tab w:val="left" w:pos="709"/>
          <w:tab w:val="left" w:pos="1300"/>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Производить приемку и оплату работ, выполненных Подрядчиком, в соответствии с усл</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виями настоящего Договора или предоставить мотивированный отказ.</w:t>
      </w:r>
    </w:p>
    <w:p w:rsidR="00594C21" w:rsidRPr="00594C21" w:rsidRDefault="00594C21" w:rsidP="00594C21">
      <w:pPr>
        <w:pStyle w:val="6"/>
        <w:numPr>
          <w:ilvl w:val="0"/>
          <w:numId w:val="8"/>
        </w:numPr>
        <w:shd w:val="clear" w:color="auto" w:fill="auto"/>
        <w:tabs>
          <w:tab w:val="left" w:pos="709"/>
          <w:tab w:val="left" w:pos="1412"/>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Назначить ответственного представителя для контроля и надзора за ходом подрядных работ и приемки выполненных работ и сопроводительным письмо сообщить об этом Подрядчику.</w:t>
      </w:r>
    </w:p>
    <w:p w:rsidR="00594C21" w:rsidRPr="00594C21" w:rsidRDefault="00594C21" w:rsidP="00594C21">
      <w:pPr>
        <w:pStyle w:val="6"/>
        <w:numPr>
          <w:ilvl w:val="0"/>
          <w:numId w:val="8"/>
        </w:numPr>
        <w:shd w:val="clear" w:color="auto" w:fill="auto"/>
        <w:tabs>
          <w:tab w:val="left" w:pos="709"/>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Нести ответственность перед Подрядчиком за неисполнение или ненадлежащее испо</w:t>
      </w:r>
      <w:r w:rsidRPr="00594C21">
        <w:rPr>
          <w:rFonts w:ascii="Times New Roman" w:hAnsi="Times New Roman" w:cs="Times New Roman"/>
          <w:i w:val="0"/>
          <w:sz w:val="22"/>
          <w:szCs w:val="22"/>
        </w:rPr>
        <w:t>л</w:t>
      </w:r>
      <w:r w:rsidRPr="00594C21">
        <w:rPr>
          <w:rFonts w:ascii="Times New Roman" w:hAnsi="Times New Roman" w:cs="Times New Roman"/>
          <w:i w:val="0"/>
          <w:sz w:val="22"/>
          <w:szCs w:val="22"/>
        </w:rPr>
        <w:t>нение обязательств по Договору подряда.</w:t>
      </w:r>
    </w:p>
    <w:p w:rsidR="00594C21" w:rsidRPr="00594C21" w:rsidRDefault="00594C21" w:rsidP="00594C21">
      <w:pPr>
        <w:pStyle w:val="6"/>
        <w:numPr>
          <w:ilvl w:val="0"/>
          <w:numId w:val="8"/>
        </w:numPr>
        <w:shd w:val="clear" w:color="auto" w:fill="auto"/>
        <w:tabs>
          <w:tab w:val="left" w:pos="709"/>
          <w:tab w:val="left" w:pos="1412"/>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Выполнить в полном объеме все свои обязательства, прямо или косвенно предусмотре</w:t>
      </w:r>
      <w:r w:rsidRPr="00594C21">
        <w:rPr>
          <w:rFonts w:ascii="Times New Roman" w:hAnsi="Times New Roman" w:cs="Times New Roman"/>
          <w:i w:val="0"/>
          <w:sz w:val="22"/>
          <w:szCs w:val="22"/>
        </w:rPr>
        <w:t>н</w:t>
      </w:r>
      <w:r w:rsidRPr="00594C21">
        <w:rPr>
          <w:rFonts w:ascii="Times New Roman" w:hAnsi="Times New Roman" w:cs="Times New Roman"/>
          <w:i w:val="0"/>
          <w:sz w:val="22"/>
          <w:szCs w:val="22"/>
        </w:rPr>
        <w:t>ные в других статьях настоящего Договора и приложений к нему или вытекающие из смысла этих ст</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тей.</w:t>
      </w:r>
    </w:p>
    <w:p w:rsidR="00594C21" w:rsidRPr="00594C21" w:rsidRDefault="00594C21" w:rsidP="00594C21">
      <w:pPr>
        <w:pStyle w:val="6"/>
        <w:numPr>
          <w:ilvl w:val="0"/>
          <w:numId w:val="8"/>
        </w:numPr>
        <w:shd w:val="clear" w:color="auto" w:fill="auto"/>
        <w:tabs>
          <w:tab w:val="left" w:pos="709"/>
          <w:tab w:val="left" w:pos="1383"/>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Предоставить материал на рабочую площадку в количестве в соответствии с Приложен</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ем № 5 к настоящему договору, на давальческой основе - в сроки, согласованные с Подрядчиком, и п</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редать его по акту.</w:t>
      </w:r>
    </w:p>
    <w:p w:rsidR="00594C21" w:rsidRPr="00594C21" w:rsidRDefault="00594C21" w:rsidP="00594C21">
      <w:pPr>
        <w:pStyle w:val="6"/>
        <w:shd w:val="clear" w:color="auto" w:fill="auto"/>
        <w:tabs>
          <w:tab w:val="left" w:pos="709"/>
          <w:tab w:val="left" w:pos="1383"/>
        </w:tabs>
        <w:spacing w:before="0" w:after="0"/>
        <w:ind w:left="360" w:firstLine="0"/>
        <w:rPr>
          <w:rFonts w:ascii="Times New Roman" w:hAnsi="Times New Roman" w:cs="Times New Roman"/>
          <w:i w:val="0"/>
          <w:sz w:val="22"/>
          <w:szCs w:val="22"/>
        </w:rPr>
      </w:pPr>
    </w:p>
    <w:p w:rsidR="00594C21" w:rsidRPr="00594C21" w:rsidRDefault="00594C21" w:rsidP="00594C21">
      <w:pPr>
        <w:pStyle w:val="11"/>
        <w:keepNext/>
        <w:keepLines/>
        <w:numPr>
          <w:ilvl w:val="0"/>
          <w:numId w:val="3"/>
        </w:numPr>
        <w:shd w:val="clear" w:color="auto" w:fill="auto"/>
        <w:tabs>
          <w:tab w:val="left" w:pos="238"/>
        </w:tabs>
        <w:spacing w:line="240" w:lineRule="exact"/>
        <w:ind w:left="360" w:hanging="360"/>
        <w:rPr>
          <w:rFonts w:ascii="Times New Roman" w:hAnsi="Times New Roman" w:cs="Times New Roman"/>
          <w:sz w:val="22"/>
          <w:szCs w:val="22"/>
        </w:rPr>
      </w:pPr>
      <w:bookmarkStart w:id="4" w:name="bookmark4"/>
      <w:r w:rsidRPr="00594C21">
        <w:rPr>
          <w:rFonts w:ascii="Times New Roman" w:hAnsi="Times New Roman" w:cs="Times New Roman"/>
          <w:sz w:val="22"/>
          <w:szCs w:val="22"/>
        </w:rPr>
        <w:t>Приемка работ</w:t>
      </w:r>
      <w:bookmarkEnd w:id="4"/>
    </w:p>
    <w:p w:rsidR="00594C21" w:rsidRPr="00594C21" w:rsidRDefault="00594C21" w:rsidP="00594C21">
      <w:pPr>
        <w:pStyle w:val="11"/>
        <w:keepNext/>
        <w:keepLines/>
        <w:shd w:val="clear" w:color="auto" w:fill="auto"/>
        <w:tabs>
          <w:tab w:val="left" w:pos="238"/>
        </w:tabs>
        <w:spacing w:line="240" w:lineRule="exact"/>
        <w:rPr>
          <w:rFonts w:ascii="Times New Roman" w:hAnsi="Times New Roman" w:cs="Times New Roman"/>
          <w:sz w:val="22"/>
          <w:szCs w:val="22"/>
        </w:rPr>
      </w:pPr>
    </w:p>
    <w:p w:rsidR="00594C21" w:rsidRPr="00594C21" w:rsidRDefault="00594C21" w:rsidP="00594C21">
      <w:pPr>
        <w:pStyle w:val="6"/>
        <w:numPr>
          <w:ilvl w:val="0"/>
          <w:numId w:val="10"/>
        </w:numPr>
        <w:shd w:val="clear" w:color="auto" w:fill="auto"/>
        <w:tabs>
          <w:tab w:val="left" w:pos="1196"/>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Стороны производят приемку-сдачу выполненных работ, что подтверждается актами пр</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 xml:space="preserve">емки (справки формы КС-2 и КС-3). Подрядчик должен письменно уведомить Заказчика о </w:t>
      </w:r>
      <w:r w:rsidRPr="00594C21">
        <w:rPr>
          <w:rFonts w:ascii="Times New Roman" w:hAnsi="Times New Roman" w:cs="Times New Roman"/>
          <w:i w:val="0"/>
          <w:sz w:val="22"/>
          <w:szCs w:val="22"/>
        </w:rPr>
        <w:lastRenderedPageBreak/>
        <w:t>необходим</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сти приемки работ. Заказчик в течение пяти рабочих дней после получения такого уведомления (акта приемки-передачи работ и справки по формам КС-2, КС-3) проверяет и принимает работу с условием, что все обязательства Подрядчика в соответствии с Договором выполнены, или письменно уведомляет Подрядчика о мотивированном отказе в приемке работ. Установленный настоящей статьей период пр</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емки Заказчиком работ входит в общий срок выполнения работ Подрядчиком.</w:t>
      </w:r>
    </w:p>
    <w:p w:rsidR="00594C21" w:rsidRPr="00594C21" w:rsidRDefault="00594C21" w:rsidP="00594C21">
      <w:pPr>
        <w:pStyle w:val="6"/>
        <w:numPr>
          <w:ilvl w:val="0"/>
          <w:numId w:val="10"/>
        </w:numPr>
        <w:shd w:val="clear" w:color="auto" w:fill="auto"/>
        <w:tabs>
          <w:tab w:val="left" w:pos="1336"/>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 xml:space="preserve">Подрядчик обязуется, в случае, если со стороны Заказчика предъявлены мотивированные замечания, устранить выявленные недостатки предъявляемых к приемке работ за свой счёт в срок - не более пяти календарных дней </w:t>
      </w:r>
      <w:proofErr w:type="gramStart"/>
      <w:r w:rsidRPr="00594C21">
        <w:rPr>
          <w:rFonts w:ascii="Times New Roman" w:hAnsi="Times New Roman" w:cs="Times New Roman"/>
          <w:i w:val="0"/>
          <w:sz w:val="22"/>
          <w:szCs w:val="22"/>
        </w:rPr>
        <w:t>с даты</w:t>
      </w:r>
      <w:proofErr w:type="gramEnd"/>
      <w:r w:rsidRPr="00594C21">
        <w:rPr>
          <w:rFonts w:ascii="Times New Roman" w:hAnsi="Times New Roman" w:cs="Times New Roman"/>
          <w:i w:val="0"/>
          <w:sz w:val="22"/>
          <w:szCs w:val="22"/>
        </w:rPr>
        <w:t xml:space="preserve"> письменного уведомления Заказчиком о выявлении недостатков.</w:t>
      </w:r>
    </w:p>
    <w:p w:rsidR="00594C21" w:rsidRPr="00594C21" w:rsidRDefault="00594C21" w:rsidP="00594C21">
      <w:pPr>
        <w:pStyle w:val="6"/>
        <w:numPr>
          <w:ilvl w:val="0"/>
          <w:numId w:val="10"/>
        </w:numPr>
        <w:shd w:val="clear" w:color="auto" w:fill="auto"/>
        <w:tabs>
          <w:tab w:val="left" w:pos="1185"/>
          <w:tab w:val="left" w:pos="6815"/>
        </w:tabs>
        <w:spacing w:before="0" w:after="0"/>
        <w:ind w:firstLine="426"/>
        <w:rPr>
          <w:rFonts w:ascii="Times New Roman" w:hAnsi="Times New Roman" w:cs="Times New Roman"/>
          <w:i w:val="0"/>
          <w:sz w:val="22"/>
          <w:szCs w:val="22"/>
        </w:rPr>
      </w:pPr>
      <w:r w:rsidRPr="00594C21">
        <w:rPr>
          <w:rFonts w:ascii="Times New Roman" w:hAnsi="Times New Roman" w:cs="Times New Roman"/>
          <w:i w:val="0"/>
          <w:sz w:val="22"/>
          <w:szCs w:val="22"/>
        </w:rPr>
        <w:t>В случае необходимости, Подрядчик обязан принять участие в комиссии по приемке об</w:t>
      </w:r>
      <w:r w:rsidRPr="00594C21">
        <w:rPr>
          <w:rFonts w:ascii="Times New Roman" w:hAnsi="Times New Roman" w:cs="Times New Roman"/>
          <w:i w:val="0"/>
          <w:sz w:val="22"/>
          <w:szCs w:val="22"/>
        </w:rPr>
        <w:t>ъ</w:t>
      </w:r>
      <w:r w:rsidRPr="00594C21">
        <w:rPr>
          <w:rFonts w:ascii="Times New Roman" w:hAnsi="Times New Roman" w:cs="Times New Roman"/>
          <w:i w:val="0"/>
          <w:sz w:val="22"/>
          <w:szCs w:val="22"/>
        </w:rPr>
        <w:t>екта в эксплуатацию (объекта Заказчика). При отказе или не явке Подрядчика в указанный Заказчиком срок с Подрядчика может быть взыскана неустойка в размере 0,01% от общей суммы настоящего Дог</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вора.</w:t>
      </w:r>
    </w:p>
    <w:p w:rsidR="00594C21" w:rsidRPr="00594C21" w:rsidRDefault="00594C21" w:rsidP="00594C21">
      <w:pPr>
        <w:pStyle w:val="6"/>
        <w:numPr>
          <w:ilvl w:val="0"/>
          <w:numId w:val="11"/>
        </w:numPr>
        <w:shd w:val="clear" w:color="auto" w:fill="auto"/>
        <w:tabs>
          <w:tab w:val="left" w:pos="129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случае если Заказчиком выявлены замечания по выполненным работам, подлежащим закрытию, то они не должны закрываться Подрядчиком без разрешения Заказчика. Если закрытие работ выполнено без подтверждения Заказчика (Заказчик не был информирован об этом или информирован с опозданием), то Подрядчик за свой счет обязуется открыть любую часть скрытых работ, не прошедших приемку Заказчиком, согласно его указанию, а затем - восстановить ее.</w:t>
      </w:r>
    </w:p>
    <w:p w:rsidR="00594C21" w:rsidRPr="00594C21" w:rsidRDefault="00594C21" w:rsidP="00594C21">
      <w:pPr>
        <w:pStyle w:val="6"/>
        <w:shd w:val="clear" w:color="auto" w:fill="auto"/>
        <w:tabs>
          <w:tab w:val="left" w:pos="1294"/>
        </w:tabs>
        <w:spacing w:before="0" w:after="0"/>
        <w:ind w:left="360" w:firstLine="0"/>
        <w:rPr>
          <w:rFonts w:ascii="Times New Roman" w:hAnsi="Times New Roman" w:cs="Times New Roman"/>
          <w:i w:val="0"/>
          <w:sz w:val="22"/>
          <w:szCs w:val="22"/>
        </w:rPr>
      </w:pPr>
    </w:p>
    <w:p w:rsidR="00594C21" w:rsidRPr="00594C21" w:rsidRDefault="00594C21" w:rsidP="00594C21">
      <w:pPr>
        <w:pStyle w:val="11"/>
        <w:keepNext/>
        <w:keepLines/>
        <w:shd w:val="clear" w:color="auto" w:fill="auto"/>
        <w:spacing w:line="240" w:lineRule="exact"/>
        <w:rPr>
          <w:rFonts w:ascii="Times New Roman" w:hAnsi="Times New Roman" w:cs="Times New Roman"/>
          <w:sz w:val="22"/>
          <w:szCs w:val="22"/>
        </w:rPr>
      </w:pPr>
      <w:bookmarkStart w:id="5" w:name="bookmark5"/>
      <w:r w:rsidRPr="00594C21">
        <w:rPr>
          <w:rFonts w:ascii="Times New Roman" w:hAnsi="Times New Roman" w:cs="Times New Roman"/>
          <w:sz w:val="22"/>
          <w:szCs w:val="22"/>
        </w:rPr>
        <w:t>9.Заверения и гарантии</w:t>
      </w:r>
      <w:bookmarkEnd w:id="5"/>
    </w:p>
    <w:p w:rsidR="00594C21" w:rsidRPr="00594C21" w:rsidRDefault="00594C21" w:rsidP="00594C21">
      <w:pPr>
        <w:pStyle w:val="11"/>
        <w:keepNext/>
        <w:keepLines/>
        <w:shd w:val="clear" w:color="auto" w:fill="auto"/>
        <w:spacing w:line="240" w:lineRule="exact"/>
        <w:rPr>
          <w:rFonts w:ascii="Times New Roman" w:hAnsi="Times New Roman" w:cs="Times New Roman"/>
          <w:sz w:val="22"/>
          <w:szCs w:val="22"/>
        </w:rPr>
      </w:pPr>
    </w:p>
    <w:p w:rsidR="00594C21" w:rsidRPr="00594C21" w:rsidRDefault="00594C21" w:rsidP="00594C21">
      <w:pPr>
        <w:pStyle w:val="6"/>
        <w:numPr>
          <w:ilvl w:val="0"/>
          <w:numId w:val="12"/>
        </w:numPr>
        <w:shd w:val="clear" w:color="auto" w:fill="auto"/>
        <w:tabs>
          <w:tab w:val="left" w:pos="1219"/>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Подрядчик гарантирует качество выполненных работ по настоящему Договору в течение 1 года со дня подписания Акта сдачи-приемки выполненных работ.</w:t>
      </w:r>
    </w:p>
    <w:p w:rsidR="00594C21" w:rsidRPr="00594C21" w:rsidRDefault="00594C21" w:rsidP="00594C21">
      <w:pPr>
        <w:pStyle w:val="6"/>
        <w:numPr>
          <w:ilvl w:val="0"/>
          <w:numId w:val="12"/>
        </w:numPr>
        <w:shd w:val="clear" w:color="auto" w:fill="auto"/>
        <w:tabs>
          <w:tab w:val="left" w:pos="1237"/>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течение гарантийного периода Подрядчик обязуется устранять за свой счет неполадки, возникшие по его вине.</w:t>
      </w:r>
    </w:p>
    <w:p w:rsidR="00594C21" w:rsidRPr="00594C21" w:rsidRDefault="00594C21" w:rsidP="00594C21">
      <w:pPr>
        <w:pStyle w:val="6"/>
        <w:numPr>
          <w:ilvl w:val="0"/>
          <w:numId w:val="12"/>
        </w:numPr>
        <w:shd w:val="clear" w:color="auto" w:fill="auto"/>
        <w:tabs>
          <w:tab w:val="left" w:pos="113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Каждая из сторон заверяет, что на момент заключения настоящего договора:</w:t>
      </w:r>
    </w:p>
    <w:p w:rsidR="00594C21" w:rsidRPr="00594C21" w:rsidRDefault="00594C21" w:rsidP="00594C21">
      <w:pPr>
        <w:pStyle w:val="6"/>
        <w:shd w:val="clear" w:color="auto" w:fill="auto"/>
        <w:rPr>
          <w:rFonts w:ascii="Times New Roman" w:hAnsi="Times New Roman" w:cs="Times New Roman"/>
          <w:i w:val="0"/>
          <w:sz w:val="22"/>
          <w:szCs w:val="22"/>
        </w:rPr>
      </w:pPr>
      <w:r w:rsidRPr="00594C21">
        <w:rPr>
          <w:rFonts w:ascii="Times New Roman" w:hAnsi="Times New Roman" w:cs="Times New Roman"/>
          <w:i w:val="0"/>
          <w:sz w:val="22"/>
          <w:szCs w:val="22"/>
        </w:rPr>
        <w:t xml:space="preserve">-она является юридическим лицом, надлежащим </w:t>
      </w:r>
      <w:proofErr w:type="gramStart"/>
      <w:r w:rsidRPr="00594C21">
        <w:rPr>
          <w:rFonts w:ascii="Times New Roman" w:hAnsi="Times New Roman" w:cs="Times New Roman"/>
          <w:i w:val="0"/>
          <w:sz w:val="22"/>
          <w:szCs w:val="22"/>
        </w:rPr>
        <w:t>образом</w:t>
      </w:r>
      <w:proofErr w:type="gramEnd"/>
      <w:r w:rsidRPr="00594C21">
        <w:rPr>
          <w:rFonts w:ascii="Times New Roman" w:hAnsi="Times New Roman" w:cs="Times New Roman"/>
          <w:i w:val="0"/>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ключения и исполнения Договора;</w:t>
      </w:r>
    </w:p>
    <w:p w:rsidR="00594C21" w:rsidRPr="00594C21" w:rsidRDefault="00594C21" w:rsidP="00594C21">
      <w:pPr>
        <w:pStyle w:val="6"/>
        <w:shd w:val="clear" w:color="auto" w:fill="auto"/>
        <w:rPr>
          <w:rFonts w:ascii="Times New Roman" w:hAnsi="Times New Roman" w:cs="Times New Roman"/>
          <w:i w:val="0"/>
          <w:sz w:val="22"/>
          <w:szCs w:val="22"/>
        </w:rPr>
      </w:pPr>
      <w:r w:rsidRPr="00594C21">
        <w:rPr>
          <w:rFonts w:ascii="Times New Roman" w:hAnsi="Times New Roman" w:cs="Times New Roman"/>
          <w:i w:val="0"/>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тельств, вытекающих из настоящего Договора;</w:t>
      </w:r>
    </w:p>
    <w:p w:rsidR="00594C21" w:rsidRPr="00594C21" w:rsidRDefault="00594C21" w:rsidP="00594C21">
      <w:pPr>
        <w:pStyle w:val="6"/>
        <w:shd w:val="clear" w:color="auto" w:fill="auto"/>
        <w:rPr>
          <w:rFonts w:ascii="Times New Roman" w:hAnsi="Times New Roman" w:cs="Times New Roman"/>
          <w:i w:val="0"/>
          <w:sz w:val="22"/>
          <w:szCs w:val="22"/>
        </w:rPr>
      </w:pPr>
      <w:r w:rsidRPr="00594C21">
        <w:rPr>
          <w:rFonts w:ascii="Times New Roman" w:hAnsi="Times New Roman" w:cs="Times New Roman"/>
          <w:i w:val="0"/>
          <w:sz w:val="22"/>
          <w:szCs w:val="22"/>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w:t>
      </w:r>
      <w:r w:rsidRPr="00594C21">
        <w:rPr>
          <w:rFonts w:ascii="Times New Roman" w:hAnsi="Times New Roman" w:cs="Times New Roman"/>
          <w:i w:val="0"/>
          <w:sz w:val="22"/>
          <w:szCs w:val="22"/>
        </w:rPr>
        <w:t>я</w:t>
      </w:r>
      <w:r w:rsidRPr="00594C21">
        <w:rPr>
          <w:rFonts w:ascii="Times New Roman" w:hAnsi="Times New Roman" w:cs="Times New Roman"/>
          <w:i w:val="0"/>
          <w:sz w:val="22"/>
          <w:szCs w:val="22"/>
        </w:rPr>
        <w:t>зательствам перед третьими лицами;</w:t>
      </w:r>
    </w:p>
    <w:p w:rsidR="00594C21" w:rsidRPr="00594C21" w:rsidRDefault="00594C21" w:rsidP="00594C21">
      <w:pPr>
        <w:pStyle w:val="6"/>
        <w:shd w:val="clear" w:color="auto" w:fill="auto"/>
        <w:rPr>
          <w:rFonts w:ascii="Times New Roman" w:hAnsi="Times New Roman" w:cs="Times New Roman"/>
          <w:i w:val="0"/>
          <w:sz w:val="22"/>
          <w:szCs w:val="22"/>
        </w:rPr>
      </w:pPr>
      <w:r w:rsidRPr="00594C21">
        <w:rPr>
          <w:rFonts w:ascii="Times New Roman" w:hAnsi="Times New Roman" w:cs="Times New Roman"/>
          <w:i w:val="0"/>
          <w:sz w:val="22"/>
          <w:szCs w:val="22"/>
        </w:rPr>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w:t>
      </w:r>
      <w:r w:rsidRPr="00594C21">
        <w:rPr>
          <w:rFonts w:ascii="Times New Roman" w:hAnsi="Times New Roman" w:cs="Times New Roman"/>
          <w:i w:val="0"/>
          <w:sz w:val="22"/>
          <w:szCs w:val="22"/>
        </w:rPr>
        <w:t>д</w:t>
      </w:r>
      <w:r w:rsidRPr="00594C21">
        <w:rPr>
          <w:rFonts w:ascii="Times New Roman" w:hAnsi="Times New Roman" w:cs="Times New Roman"/>
          <w:i w:val="0"/>
          <w:sz w:val="22"/>
          <w:szCs w:val="22"/>
        </w:rPr>
        <w:t>принималось и не планируется совершение корпоративных действий, связанных, либо направленных, на инициировании процедуры банкротства; -</w:t>
      </w:r>
      <w:r w:rsidR="00CC0118">
        <w:rPr>
          <w:rFonts w:ascii="Times New Roman" w:hAnsi="Times New Roman" w:cs="Times New Roman"/>
          <w:i w:val="0"/>
          <w:sz w:val="22"/>
          <w:szCs w:val="22"/>
        </w:rPr>
        <w:t xml:space="preserve"> </w:t>
      </w:r>
      <w:bookmarkStart w:id="6" w:name="_GoBack"/>
      <w:bookmarkEnd w:id="6"/>
      <w:proofErr w:type="gramStart"/>
      <w:r w:rsidRPr="00594C21">
        <w:rPr>
          <w:rFonts w:ascii="Times New Roman" w:hAnsi="Times New Roman" w:cs="Times New Roman"/>
          <w:i w:val="0"/>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w:t>
      </w:r>
      <w:r w:rsidRPr="00594C21">
        <w:rPr>
          <w:rFonts w:ascii="Times New Roman" w:hAnsi="Times New Roman" w:cs="Times New Roman"/>
          <w:i w:val="0"/>
          <w:sz w:val="22"/>
          <w:szCs w:val="22"/>
        </w:rPr>
        <w:t>й</w:t>
      </w:r>
      <w:r w:rsidRPr="00594C21">
        <w:rPr>
          <w:rFonts w:ascii="Times New Roman" w:hAnsi="Times New Roman" w:cs="Times New Roman"/>
          <w:i w:val="0"/>
          <w:sz w:val="22"/>
          <w:szCs w:val="22"/>
        </w:rPr>
        <w:t>ствовало в</w:t>
      </w:r>
      <w:proofErr w:type="gramEnd"/>
      <w:r w:rsidRPr="00594C21">
        <w:rPr>
          <w:rFonts w:ascii="Times New Roman" w:hAnsi="Times New Roman" w:cs="Times New Roman"/>
          <w:i w:val="0"/>
          <w:sz w:val="22"/>
          <w:szCs w:val="22"/>
        </w:rPr>
        <w:t xml:space="preserve"> ущерб интересам представляемой Стороны;</w:t>
      </w:r>
    </w:p>
    <w:p w:rsidR="00594C21" w:rsidRPr="00594C21" w:rsidRDefault="00594C21" w:rsidP="00594C21">
      <w:pPr>
        <w:pStyle w:val="6"/>
        <w:shd w:val="clear" w:color="auto" w:fill="auto"/>
        <w:ind w:firstLine="284"/>
        <w:rPr>
          <w:rFonts w:ascii="Times New Roman" w:hAnsi="Times New Roman" w:cs="Times New Roman"/>
          <w:i w:val="0"/>
          <w:sz w:val="22"/>
          <w:szCs w:val="22"/>
        </w:rPr>
      </w:pPr>
      <w:r w:rsidRPr="00594C21">
        <w:rPr>
          <w:rFonts w:ascii="Times New Roman" w:hAnsi="Times New Roman" w:cs="Times New Roman"/>
          <w:i w:val="0"/>
          <w:sz w:val="22"/>
          <w:szCs w:val="22"/>
        </w:rPr>
        <w:t xml:space="preserve">-заключение Стороной настоящего договора не повлечёт нарушения </w:t>
      </w:r>
      <w:proofErr w:type="gramStart"/>
      <w:r w:rsidRPr="00594C21">
        <w:rPr>
          <w:rFonts w:ascii="Times New Roman" w:hAnsi="Times New Roman" w:cs="Times New Roman"/>
          <w:i w:val="0"/>
          <w:sz w:val="22"/>
          <w:szCs w:val="22"/>
        </w:rPr>
        <w:t>ей</w:t>
      </w:r>
      <w:proofErr w:type="gramEnd"/>
      <w:r w:rsidRPr="00594C21">
        <w:rPr>
          <w:rFonts w:ascii="Times New Roman" w:hAnsi="Times New Roman" w:cs="Times New Roman"/>
          <w:i w:val="0"/>
          <w:sz w:val="22"/>
          <w:szCs w:val="22"/>
        </w:rPr>
        <w:t xml:space="preserve"> каких либо обязательств п</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ред третьим лицом и не даст оснований третьему лицу предъявлять к ней какие - либо требования в св</w:t>
      </w:r>
      <w:r w:rsidRPr="00594C21">
        <w:rPr>
          <w:rFonts w:ascii="Times New Roman" w:hAnsi="Times New Roman" w:cs="Times New Roman"/>
          <w:i w:val="0"/>
          <w:sz w:val="22"/>
          <w:szCs w:val="22"/>
        </w:rPr>
        <w:t>я</w:t>
      </w:r>
      <w:r w:rsidRPr="00594C21">
        <w:rPr>
          <w:rFonts w:ascii="Times New Roman" w:hAnsi="Times New Roman" w:cs="Times New Roman"/>
          <w:i w:val="0"/>
          <w:sz w:val="22"/>
          <w:szCs w:val="22"/>
        </w:rPr>
        <w:t>зи с таким нарушением;</w:t>
      </w:r>
    </w:p>
    <w:p w:rsidR="00594C21" w:rsidRPr="00594C21" w:rsidRDefault="00594C21" w:rsidP="00594C21">
      <w:pPr>
        <w:pStyle w:val="6"/>
        <w:shd w:val="clear" w:color="auto" w:fill="auto"/>
        <w:ind w:firstLine="284"/>
        <w:rPr>
          <w:rFonts w:ascii="Times New Roman" w:hAnsi="Times New Roman" w:cs="Times New Roman"/>
          <w:i w:val="0"/>
          <w:sz w:val="22"/>
          <w:szCs w:val="22"/>
        </w:rPr>
      </w:pPr>
      <w:r w:rsidRPr="00594C21">
        <w:rPr>
          <w:rFonts w:ascii="Times New Roman" w:hAnsi="Times New Roman" w:cs="Times New Roman"/>
          <w:i w:val="0"/>
          <w:sz w:val="22"/>
          <w:szCs w:val="22"/>
        </w:rPr>
        <w:t xml:space="preserve">-отсутствуют какие-либо соглашения, инструменты, договорённости, решения суда или иные </w:t>
      </w:r>
      <w:r w:rsidRPr="00594C21">
        <w:rPr>
          <w:rFonts w:ascii="Times New Roman" w:hAnsi="Times New Roman" w:cs="Times New Roman"/>
          <w:i w:val="0"/>
          <w:sz w:val="22"/>
          <w:szCs w:val="22"/>
        </w:rPr>
        <w:lastRenderedPageBreak/>
        <w:t>огр</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ничения, запрещающие или делающие невозможным для сторон заключение настоящего Договора и исполнение установленных им обязательств;</w:t>
      </w:r>
    </w:p>
    <w:p w:rsidR="00594C21" w:rsidRPr="00594C21" w:rsidRDefault="00594C21" w:rsidP="00594C21">
      <w:pPr>
        <w:pStyle w:val="6"/>
        <w:shd w:val="clear" w:color="auto" w:fill="auto"/>
        <w:ind w:firstLine="284"/>
        <w:rPr>
          <w:rFonts w:ascii="Times New Roman" w:hAnsi="Times New Roman" w:cs="Times New Roman"/>
          <w:i w:val="0"/>
          <w:sz w:val="22"/>
          <w:szCs w:val="22"/>
        </w:rPr>
      </w:pPr>
      <w:r w:rsidRPr="00594C21">
        <w:rPr>
          <w:rFonts w:ascii="Times New Roman" w:hAnsi="Times New Roman" w:cs="Times New Roman"/>
          <w:i w:val="0"/>
          <w:sz w:val="22"/>
          <w:szCs w:val="22"/>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тельном порядке;</w:t>
      </w:r>
    </w:p>
    <w:p w:rsidR="00594C21" w:rsidRPr="00594C21" w:rsidRDefault="00594C21" w:rsidP="00594C21">
      <w:pPr>
        <w:pStyle w:val="6"/>
        <w:shd w:val="clear" w:color="auto" w:fill="auto"/>
        <w:ind w:firstLine="284"/>
        <w:rPr>
          <w:rFonts w:ascii="Times New Roman" w:hAnsi="Times New Roman" w:cs="Times New Roman"/>
          <w:i w:val="0"/>
          <w:sz w:val="22"/>
          <w:szCs w:val="22"/>
        </w:rPr>
      </w:pPr>
      <w:r w:rsidRPr="00594C21">
        <w:rPr>
          <w:rFonts w:ascii="Times New Roman" w:hAnsi="Times New Roman" w:cs="Times New Roman"/>
          <w:i w:val="0"/>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тивно повлиять на решение другой Стороны, касающееся заключения настоящего договора.</w:t>
      </w:r>
    </w:p>
    <w:p w:rsidR="00594C21" w:rsidRPr="00594C21" w:rsidRDefault="00594C21" w:rsidP="00594C21">
      <w:pPr>
        <w:pStyle w:val="6"/>
        <w:numPr>
          <w:ilvl w:val="0"/>
          <w:numId w:val="12"/>
        </w:numPr>
        <w:shd w:val="clear" w:color="auto" w:fill="auto"/>
        <w:tabs>
          <w:tab w:val="left" w:pos="1230"/>
        </w:tabs>
        <w:spacing w:before="0" w:after="0"/>
        <w:ind w:firstLine="360"/>
        <w:rPr>
          <w:rFonts w:ascii="Times New Roman" w:hAnsi="Times New Roman" w:cs="Times New Roman"/>
          <w:i w:val="0"/>
          <w:sz w:val="22"/>
          <w:szCs w:val="22"/>
        </w:rPr>
      </w:pPr>
      <w:proofErr w:type="gramStart"/>
      <w:r w:rsidRPr="00594C21">
        <w:rPr>
          <w:rFonts w:ascii="Times New Roman" w:hAnsi="Times New Roman" w:cs="Times New Roman"/>
          <w:i w:val="0"/>
          <w:sz w:val="22"/>
          <w:szCs w:val="22"/>
        </w:rPr>
        <w:t>Стороны в порядке статьи 431.2 ГК РФ заверяют друг друга в том, что они являются до</w:t>
      </w:r>
      <w:r w:rsidRPr="00594C21">
        <w:rPr>
          <w:rFonts w:ascii="Times New Roman" w:hAnsi="Times New Roman" w:cs="Times New Roman"/>
          <w:i w:val="0"/>
          <w:sz w:val="22"/>
          <w:szCs w:val="22"/>
        </w:rPr>
        <w:t>б</w:t>
      </w:r>
      <w:r w:rsidRPr="00594C21">
        <w:rPr>
          <w:rFonts w:ascii="Times New Roman" w:hAnsi="Times New Roman" w:cs="Times New Roman"/>
          <w:i w:val="0"/>
          <w:sz w:val="22"/>
          <w:szCs w:val="22"/>
        </w:rPr>
        <w:t>росовестными налогоплательщиками и исполняют свои налоговые обязательства перед бюджетом в полном объёма, при этом не используют никаких/схем для уклонения от уплаты налогов, не являются фирмами-однодневками, не вступают в хозяйственно-договорные отношения с фирмами-однодневками.</w:t>
      </w:r>
      <w:proofErr w:type="gramEnd"/>
      <w:r w:rsidRPr="00594C21">
        <w:rPr>
          <w:rFonts w:ascii="Times New Roman" w:hAnsi="Times New Roman" w:cs="Times New Roman"/>
          <w:i w:val="0"/>
          <w:sz w:val="22"/>
          <w:szCs w:val="22"/>
        </w:rPr>
        <w:t xml:space="preserve"> В случае недостоверности данных заверений, Стороны несут ответственность в порядке статьи 431.2 ГК РФ.</w:t>
      </w:r>
    </w:p>
    <w:p w:rsidR="00594C21" w:rsidRPr="00594C21" w:rsidRDefault="00594C21" w:rsidP="00594C21">
      <w:pPr>
        <w:pStyle w:val="6"/>
        <w:shd w:val="clear" w:color="auto" w:fill="auto"/>
        <w:ind w:firstLine="360"/>
        <w:rPr>
          <w:rFonts w:ascii="Times New Roman" w:hAnsi="Times New Roman" w:cs="Times New Roman"/>
          <w:i w:val="0"/>
          <w:sz w:val="22"/>
          <w:szCs w:val="22"/>
        </w:rPr>
      </w:pPr>
      <w:r w:rsidRPr="00594C21">
        <w:rPr>
          <w:rFonts w:ascii="Times New Roman" w:hAnsi="Times New Roman" w:cs="Times New Roman"/>
          <w:i w:val="0"/>
          <w:sz w:val="22"/>
          <w:szCs w:val="22"/>
        </w:rPr>
        <w:t>Подрядчик в силу статьи 406.1 ГК РФ обязуется возместить имущественные потери Заказчику, во</w:t>
      </w:r>
      <w:r w:rsidRPr="00594C21">
        <w:rPr>
          <w:rFonts w:ascii="Times New Roman" w:hAnsi="Times New Roman" w:cs="Times New Roman"/>
          <w:i w:val="0"/>
          <w:sz w:val="22"/>
          <w:szCs w:val="22"/>
        </w:rPr>
        <w:t>з</w:t>
      </w:r>
      <w:r w:rsidRPr="00594C21">
        <w:rPr>
          <w:rFonts w:ascii="Times New Roman" w:hAnsi="Times New Roman" w:cs="Times New Roman"/>
          <w:i w:val="0"/>
          <w:sz w:val="22"/>
          <w:szCs w:val="22"/>
        </w:rPr>
        <w:t>никшие в случае наступления любого из следующих обстоятельств:</w:t>
      </w:r>
    </w:p>
    <w:p w:rsidR="00594C21" w:rsidRPr="00594C21" w:rsidRDefault="00594C21" w:rsidP="00594C21">
      <w:pPr>
        <w:pStyle w:val="6"/>
        <w:shd w:val="clear" w:color="auto" w:fill="auto"/>
        <w:ind w:firstLine="284"/>
        <w:rPr>
          <w:rFonts w:ascii="Times New Roman" w:hAnsi="Times New Roman" w:cs="Times New Roman"/>
          <w:i w:val="0"/>
          <w:sz w:val="22"/>
          <w:szCs w:val="22"/>
        </w:rPr>
      </w:pPr>
      <w:r w:rsidRPr="00594C21">
        <w:rPr>
          <w:rFonts w:ascii="Times New Roman" w:hAnsi="Times New Roman" w:cs="Times New Roman"/>
          <w:i w:val="0"/>
          <w:sz w:val="22"/>
          <w:szCs w:val="22"/>
        </w:rPr>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w:t>
      </w:r>
      <w:r w:rsidRPr="00594C21">
        <w:rPr>
          <w:rFonts w:ascii="Times New Roman" w:hAnsi="Times New Roman" w:cs="Times New Roman"/>
          <w:i w:val="0"/>
          <w:sz w:val="22"/>
          <w:szCs w:val="22"/>
        </w:rPr>
        <w:t>с</w:t>
      </w:r>
      <w:r w:rsidRPr="00594C21">
        <w:rPr>
          <w:rFonts w:ascii="Times New Roman" w:hAnsi="Times New Roman" w:cs="Times New Roman"/>
          <w:i w:val="0"/>
          <w:sz w:val="22"/>
          <w:szCs w:val="22"/>
        </w:rPr>
        <w:t>ходов, понесённых Заказчиком в результате исполнения данного договора.</w:t>
      </w:r>
    </w:p>
    <w:p w:rsidR="00594C21" w:rsidRPr="00594C21" w:rsidRDefault="00594C21" w:rsidP="00594C21">
      <w:pPr>
        <w:pStyle w:val="6"/>
        <w:shd w:val="clear" w:color="auto" w:fill="auto"/>
        <w:ind w:firstLine="360"/>
        <w:rPr>
          <w:rFonts w:ascii="Times New Roman" w:hAnsi="Times New Roman" w:cs="Times New Roman"/>
          <w:i w:val="0"/>
          <w:sz w:val="22"/>
          <w:szCs w:val="22"/>
        </w:rPr>
      </w:pPr>
      <w:r w:rsidRPr="00594C21">
        <w:rPr>
          <w:rFonts w:ascii="Times New Roman" w:hAnsi="Times New Roman" w:cs="Times New Roman"/>
          <w:i w:val="0"/>
          <w:sz w:val="22"/>
          <w:szCs w:val="22"/>
        </w:rPr>
        <w:t>Условия настоящего пункта применяются в случае, если указанные выше обстоятельства возникли в связи с недобросовестным поведением Подрядчика и/или нарушений им требований действующего законодательства РФ (непредставление Подрядчиком отчетности в налоговые органы; признание налог</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выми органами Подрядчика «фирмой-однодневкой»; отсутствие результатов встречной налоговой пр</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верки Подрядчика и т.д.).</w:t>
      </w:r>
    </w:p>
    <w:p w:rsidR="00594C21" w:rsidRPr="00594C21" w:rsidRDefault="00594C21" w:rsidP="00594C21">
      <w:pPr>
        <w:pStyle w:val="6"/>
        <w:shd w:val="clear" w:color="auto" w:fill="auto"/>
        <w:ind w:firstLine="360"/>
        <w:rPr>
          <w:rFonts w:ascii="Times New Roman" w:hAnsi="Times New Roman" w:cs="Times New Roman"/>
          <w:i w:val="0"/>
          <w:sz w:val="22"/>
          <w:szCs w:val="22"/>
        </w:rPr>
      </w:pPr>
      <w:r w:rsidRPr="00594C21">
        <w:rPr>
          <w:rFonts w:ascii="Times New Roman" w:hAnsi="Times New Roman" w:cs="Times New Roman"/>
          <w:i w:val="0"/>
          <w:sz w:val="22"/>
          <w:szCs w:val="22"/>
        </w:rPr>
        <w:t xml:space="preserve">Размер имущественных потерь определяется как общая сумма, состоящая из налога на прибыль, до начисленных Заказчику, суммы пени, штрафа по налогу на прибыль, начисленных Заказчику, </w:t>
      </w:r>
      <w:proofErr w:type="gramStart"/>
      <w:r w:rsidRPr="00594C21">
        <w:rPr>
          <w:rFonts w:ascii="Times New Roman" w:hAnsi="Times New Roman" w:cs="Times New Roman"/>
          <w:i w:val="0"/>
          <w:sz w:val="22"/>
          <w:szCs w:val="22"/>
        </w:rPr>
        <w:t>указа</w:t>
      </w:r>
      <w:r w:rsidRPr="00594C21">
        <w:rPr>
          <w:rFonts w:ascii="Times New Roman" w:hAnsi="Times New Roman" w:cs="Times New Roman"/>
          <w:i w:val="0"/>
          <w:sz w:val="22"/>
          <w:szCs w:val="22"/>
        </w:rPr>
        <w:t>н</w:t>
      </w:r>
      <w:r w:rsidRPr="00594C21">
        <w:rPr>
          <w:rFonts w:ascii="Times New Roman" w:hAnsi="Times New Roman" w:cs="Times New Roman"/>
          <w:i w:val="0"/>
          <w:sz w:val="22"/>
          <w:szCs w:val="22"/>
        </w:rPr>
        <w:t>ным</w:t>
      </w:r>
      <w:proofErr w:type="gramEnd"/>
      <w:r w:rsidRPr="00594C21">
        <w:rPr>
          <w:rFonts w:ascii="Times New Roman" w:hAnsi="Times New Roman" w:cs="Times New Roman"/>
          <w:i w:val="0"/>
          <w:sz w:val="22"/>
          <w:szCs w:val="22"/>
        </w:rPr>
        <w:t xml:space="preserve"> в данном пункте настоящего договора.</w:t>
      </w:r>
    </w:p>
    <w:p w:rsidR="00594C21" w:rsidRPr="00594C21" w:rsidRDefault="00594C21" w:rsidP="00594C21">
      <w:pPr>
        <w:pStyle w:val="6"/>
        <w:shd w:val="clear" w:color="auto" w:fill="auto"/>
        <w:ind w:firstLine="360"/>
        <w:rPr>
          <w:rFonts w:ascii="Times New Roman" w:hAnsi="Times New Roman" w:cs="Times New Roman"/>
          <w:i w:val="0"/>
          <w:sz w:val="22"/>
          <w:szCs w:val="22"/>
        </w:rPr>
      </w:pPr>
      <w:r w:rsidRPr="00594C21">
        <w:rPr>
          <w:rFonts w:ascii="Times New Roman" w:hAnsi="Times New Roman" w:cs="Times New Roman"/>
          <w:i w:val="0"/>
          <w:sz w:val="22"/>
          <w:szCs w:val="22"/>
        </w:rPr>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594C21" w:rsidRPr="00594C21" w:rsidRDefault="00594C21" w:rsidP="00594C21">
      <w:pPr>
        <w:pStyle w:val="6"/>
        <w:shd w:val="clear" w:color="auto" w:fill="auto"/>
        <w:ind w:firstLine="360"/>
        <w:rPr>
          <w:rFonts w:ascii="Times New Roman" w:hAnsi="Times New Roman" w:cs="Times New Roman"/>
          <w:i w:val="0"/>
          <w:sz w:val="22"/>
          <w:szCs w:val="22"/>
        </w:rPr>
      </w:pPr>
      <w:r w:rsidRPr="00594C21">
        <w:rPr>
          <w:rFonts w:ascii="Times New Roman" w:hAnsi="Times New Roman" w:cs="Times New Roman"/>
          <w:i w:val="0"/>
          <w:sz w:val="22"/>
          <w:szCs w:val="22"/>
        </w:rPr>
        <w:t xml:space="preserve">Обязанность по возмещению имущественных потерь возникает у Подрядчика в момент вступления в силу указанных решений налогового органа. Возмещение имущественных потерь осуществляется по письменному требованию Заказчика. Подрядчик обязан в течение 10 календарных дней </w:t>
      </w:r>
      <w:proofErr w:type="gramStart"/>
      <w:r w:rsidRPr="00594C21">
        <w:rPr>
          <w:rFonts w:ascii="Times New Roman" w:hAnsi="Times New Roman" w:cs="Times New Roman"/>
          <w:i w:val="0"/>
          <w:sz w:val="22"/>
          <w:szCs w:val="22"/>
        </w:rPr>
        <w:t>с даты получ</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ния</w:t>
      </w:r>
      <w:proofErr w:type="gramEnd"/>
      <w:r w:rsidRPr="00594C21">
        <w:rPr>
          <w:rFonts w:ascii="Times New Roman" w:hAnsi="Times New Roman" w:cs="Times New Roman"/>
          <w:i w:val="0"/>
          <w:sz w:val="22"/>
          <w:szCs w:val="22"/>
        </w:rPr>
        <w:t xml:space="preserve"> требования уплатить сумму возмещения потерь Заказчику в полном объёме.</w:t>
      </w:r>
    </w:p>
    <w:p w:rsidR="00594C21" w:rsidRPr="00594C21" w:rsidRDefault="00594C21" w:rsidP="00594C21">
      <w:pPr>
        <w:pStyle w:val="6"/>
        <w:shd w:val="clear" w:color="auto" w:fill="auto"/>
        <w:ind w:firstLine="360"/>
        <w:rPr>
          <w:rFonts w:ascii="Times New Roman" w:hAnsi="Times New Roman" w:cs="Times New Roman"/>
          <w:i w:val="0"/>
          <w:sz w:val="22"/>
          <w:szCs w:val="22"/>
        </w:rPr>
      </w:pPr>
      <w:r w:rsidRPr="00594C21">
        <w:rPr>
          <w:rFonts w:ascii="Times New Roman" w:hAnsi="Times New Roman" w:cs="Times New Roman"/>
          <w:i w:val="0"/>
          <w:sz w:val="22"/>
          <w:szCs w:val="22"/>
        </w:rPr>
        <w:t>9.5. Если какое-либо из указанных в пунктах 9.3, 9.4. заверений оказалось изначально недейств</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тельным или стало недействительным в течение срока действия настоящего Договора, то другая стор</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на («Не нарушившая сторона») имеет право расторгнуть Договор в одностороннем внесудебном поря</w:t>
      </w:r>
      <w:r w:rsidRPr="00594C21">
        <w:rPr>
          <w:rFonts w:ascii="Times New Roman" w:hAnsi="Times New Roman" w:cs="Times New Roman"/>
          <w:i w:val="0"/>
          <w:sz w:val="22"/>
          <w:szCs w:val="22"/>
        </w:rPr>
        <w:t>д</w:t>
      </w:r>
      <w:r w:rsidRPr="00594C21">
        <w:rPr>
          <w:rFonts w:ascii="Times New Roman" w:hAnsi="Times New Roman" w:cs="Times New Roman"/>
          <w:i w:val="0"/>
          <w:sz w:val="22"/>
          <w:szCs w:val="22"/>
        </w:rPr>
        <w:t>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9.1. и 9.2. настоящего раздела, достоверность которых имеет существенное значение для Сторон.</w:t>
      </w:r>
    </w:p>
    <w:p w:rsidR="00594C21" w:rsidRPr="00594C21" w:rsidRDefault="00594C21" w:rsidP="00594C21">
      <w:pPr>
        <w:pStyle w:val="11"/>
        <w:keepNext/>
        <w:keepLines/>
        <w:numPr>
          <w:ilvl w:val="0"/>
          <w:numId w:val="13"/>
        </w:numPr>
        <w:shd w:val="clear" w:color="auto" w:fill="auto"/>
        <w:tabs>
          <w:tab w:val="left" w:pos="346"/>
        </w:tabs>
        <w:spacing w:line="240" w:lineRule="exact"/>
        <w:rPr>
          <w:rFonts w:ascii="Times New Roman" w:hAnsi="Times New Roman" w:cs="Times New Roman"/>
          <w:sz w:val="22"/>
          <w:szCs w:val="22"/>
        </w:rPr>
      </w:pPr>
      <w:bookmarkStart w:id="7" w:name="bookmark6"/>
      <w:r w:rsidRPr="00594C21">
        <w:rPr>
          <w:rFonts w:ascii="Times New Roman" w:hAnsi="Times New Roman" w:cs="Times New Roman"/>
          <w:sz w:val="22"/>
          <w:szCs w:val="22"/>
        </w:rPr>
        <w:lastRenderedPageBreak/>
        <w:t>Расторжение договора</w:t>
      </w:r>
      <w:bookmarkEnd w:id="7"/>
    </w:p>
    <w:p w:rsidR="00594C21" w:rsidRPr="00594C21" w:rsidRDefault="00594C21" w:rsidP="00594C21">
      <w:pPr>
        <w:pStyle w:val="11"/>
        <w:keepNext/>
        <w:keepLines/>
        <w:shd w:val="clear" w:color="auto" w:fill="auto"/>
        <w:tabs>
          <w:tab w:val="left" w:pos="346"/>
        </w:tabs>
        <w:spacing w:line="240" w:lineRule="exact"/>
        <w:rPr>
          <w:rFonts w:ascii="Times New Roman" w:hAnsi="Times New Roman" w:cs="Times New Roman"/>
          <w:sz w:val="22"/>
          <w:szCs w:val="22"/>
        </w:rPr>
      </w:pPr>
    </w:p>
    <w:p w:rsidR="00594C21" w:rsidRPr="00594C21" w:rsidRDefault="00594C21" w:rsidP="00594C21">
      <w:pPr>
        <w:pStyle w:val="6"/>
        <w:numPr>
          <w:ilvl w:val="1"/>
          <w:numId w:val="13"/>
        </w:numPr>
        <w:shd w:val="clear" w:color="auto" w:fill="auto"/>
        <w:tabs>
          <w:tab w:val="left" w:pos="113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Заказчик вправе отказаться от исполнения настоящего Договора (расторгнуть Договор) в одностороннем внесудебном порядке в следующих случаях:</w:t>
      </w:r>
    </w:p>
    <w:p w:rsidR="00594C21" w:rsidRPr="00594C21" w:rsidRDefault="00594C21" w:rsidP="00594C21">
      <w:pPr>
        <w:pStyle w:val="6"/>
        <w:numPr>
          <w:ilvl w:val="2"/>
          <w:numId w:val="13"/>
        </w:numPr>
        <w:shd w:val="clear" w:color="auto" w:fill="auto"/>
        <w:tabs>
          <w:tab w:val="left" w:pos="1134"/>
          <w:tab w:val="left" w:pos="1456"/>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Если Подрядчик более чем на пять дней нарушает сроки начала выполнения работ и (или) сроки окончания выполнения работ по причинам, не зависящим от Заказчика;</w:t>
      </w:r>
    </w:p>
    <w:p w:rsidR="00594C21" w:rsidRPr="00594C21" w:rsidRDefault="00594C21" w:rsidP="00594C21">
      <w:pPr>
        <w:pStyle w:val="6"/>
        <w:numPr>
          <w:ilvl w:val="2"/>
          <w:numId w:val="13"/>
        </w:numPr>
        <w:shd w:val="clear" w:color="auto" w:fill="auto"/>
        <w:tabs>
          <w:tab w:val="left" w:pos="1134"/>
          <w:tab w:val="left" w:pos="1460"/>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случае несоблюдения Подрядчиком условий о качестве выполнения работ, п.6.4, п.6.5, п.6.6 настоящего Договора, сроков устранения недостатков, предъявляемых к приемке результатов р</w:t>
      </w:r>
      <w:r w:rsidRPr="00594C21">
        <w:rPr>
          <w:rFonts w:ascii="Times New Roman" w:hAnsi="Times New Roman" w:cs="Times New Roman"/>
          <w:i w:val="0"/>
          <w:sz w:val="22"/>
          <w:szCs w:val="22"/>
        </w:rPr>
        <w:t>а</w:t>
      </w:r>
      <w:r w:rsidRPr="00594C21">
        <w:rPr>
          <w:rFonts w:ascii="Times New Roman" w:hAnsi="Times New Roman" w:cs="Times New Roman"/>
          <w:i w:val="0"/>
          <w:sz w:val="22"/>
          <w:szCs w:val="22"/>
        </w:rPr>
        <w:t>бот в сроки, предусмотренные в п.7.2 настоящего Договора;</w:t>
      </w:r>
    </w:p>
    <w:p w:rsidR="00594C21" w:rsidRPr="00594C21" w:rsidRDefault="00594C21" w:rsidP="00594C21">
      <w:pPr>
        <w:pStyle w:val="6"/>
        <w:numPr>
          <w:ilvl w:val="2"/>
          <w:numId w:val="13"/>
        </w:numPr>
        <w:shd w:val="clear" w:color="auto" w:fill="auto"/>
        <w:tabs>
          <w:tab w:val="left" w:pos="1134"/>
          <w:tab w:val="left" w:pos="1561"/>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случае расторжения по любым из оснований Договора Подряда между Заказчиком.</w:t>
      </w:r>
    </w:p>
    <w:p w:rsidR="00594C21" w:rsidRPr="00594C21" w:rsidRDefault="00594C21" w:rsidP="00594C21">
      <w:pPr>
        <w:pStyle w:val="6"/>
        <w:numPr>
          <w:ilvl w:val="2"/>
          <w:numId w:val="13"/>
        </w:numPr>
        <w:shd w:val="clear" w:color="auto" w:fill="auto"/>
        <w:tabs>
          <w:tab w:val="left" w:pos="1134"/>
          <w:tab w:val="left" w:pos="147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случае двух раз и более нарушения Подрядчиком обязательств, установленных п.6.1 - п.6.19 настоящего договора.</w:t>
      </w:r>
    </w:p>
    <w:p w:rsidR="00594C21" w:rsidRPr="00594C21" w:rsidRDefault="00594C21" w:rsidP="00594C21">
      <w:pPr>
        <w:pStyle w:val="6"/>
        <w:numPr>
          <w:ilvl w:val="2"/>
          <w:numId w:val="13"/>
        </w:numPr>
        <w:shd w:val="clear" w:color="auto" w:fill="auto"/>
        <w:tabs>
          <w:tab w:val="left" w:pos="1134"/>
          <w:tab w:val="left" w:pos="1543"/>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других случаях, предусмотренных настоящим Договором и действующим законодател</w:t>
      </w:r>
      <w:r w:rsidRPr="00594C21">
        <w:rPr>
          <w:rFonts w:ascii="Times New Roman" w:hAnsi="Times New Roman" w:cs="Times New Roman"/>
          <w:i w:val="0"/>
          <w:sz w:val="22"/>
          <w:szCs w:val="22"/>
        </w:rPr>
        <w:t>ь</w:t>
      </w:r>
      <w:r w:rsidRPr="00594C21">
        <w:rPr>
          <w:rFonts w:ascii="Times New Roman" w:hAnsi="Times New Roman" w:cs="Times New Roman"/>
          <w:i w:val="0"/>
          <w:sz w:val="22"/>
          <w:szCs w:val="22"/>
        </w:rPr>
        <w:t>ством.</w:t>
      </w:r>
    </w:p>
    <w:p w:rsidR="00594C21" w:rsidRPr="00594C21" w:rsidRDefault="00594C21" w:rsidP="00594C21">
      <w:pPr>
        <w:pStyle w:val="6"/>
        <w:numPr>
          <w:ilvl w:val="1"/>
          <w:numId w:val="13"/>
        </w:numPr>
        <w:shd w:val="clear" w:color="auto" w:fill="auto"/>
        <w:tabs>
          <w:tab w:val="left" w:pos="1134"/>
          <w:tab w:val="left" w:pos="1262"/>
        </w:tabs>
        <w:spacing w:before="0" w:after="0" w:line="240" w:lineRule="auto"/>
        <w:ind w:firstLine="360"/>
        <w:rPr>
          <w:rFonts w:ascii="Times New Roman" w:hAnsi="Times New Roman" w:cs="Times New Roman"/>
          <w:i w:val="0"/>
          <w:sz w:val="22"/>
          <w:szCs w:val="22"/>
        </w:rPr>
      </w:pPr>
      <w:r w:rsidRPr="00594C21">
        <w:rPr>
          <w:rFonts w:ascii="Times New Roman" w:hAnsi="Times New Roman" w:cs="Times New Roman"/>
          <w:i w:val="0"/>
          <w:sz w:val="22"/>
          <w:szCs w:val="22"/>
        </w:rPr>
        <w:t>Подрядчик имеет право на односторонний отказ от исполнения настоящего Договора в сл</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дующих случаях:</w:t>
      </w:r>
    </w:p>
    <w:p w:rsidR="00594C21" w:rsidRPr="00594C21" w:rsidRDefault="00594C21" w:rsidP="00594C21">
      <w:pPr>
        <w:pStyle w:val="6"/>
        <w:numPr>
          <w:ilvl w:val="2"/>
          <w:numId w:val="13"/>
        </w:numPr>
        <w:shd w:val="clear" w:color="auto" w:fill="auto"/>
        <w:tabs>
          <w:tab w:val="left" w:pos="113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случае двух раз и более нарушения Заказчиком обязательств, установленных  п.6.20-п.6.24 настоящего договора.</w:t>
      </w:r>
    </w:p>
    <w:p w:rsidR="00594C21" w:rsidRPr="00594C21" w:rsidRDefault="00594C21" w:rsidP="00594C21">
      <w:pPr>
        <w:pStyle w:val="6"/>
        <w:numPr>
          <w:ilvl w:val="2"/>
          <w:numId w:val="13"/>
        </w:numPr>
        <w:shd w:val="clear" w:color="auto" w:fill="auto"/>
        <w:tabs>
          <w:tab w:val="left" w:pos="113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других случаях, предусмотренных настоящим Договором и действующим законодател</w:t>
      </w:r>
      <w:r w:rsidRPr="00594C21">
        <w:rPr>
          <w:rFonts w:ascii="Times New Roman" w:hAnsi="Times New Roman" w:cs="Times New Roman"/>
          <w:i w:val="0"/>
          <w:sz w:val="22"/>
          <w:szCs w:val="22"/>
        </w:rPr>
        <w:t>ь</w:t>
      </w:r>
      <w:r w:rsidRPr="00594C21">
        <w:rPr>
          <w:rFonts w:ascii="Times New Roman" w:hAnsi="Times New Roman" w:cs="Times New Roman"/>
          <w:i w:val="0"/>
          <w:sz w:val="22"/>
          <w:szCs w:val="22"/>
        </w:rPr>
        <w:t>ством.</w:t>
      </w:r>
    </w:p>
    <w:p w:rsidR="00594C21" w:rsidRPr="00594C21" w:rsidRDefault="00594C21" w:rsidP="00594C21">
      <w:pPr>
        <w:pStyle w:val="6"/>
        <w:numPr>
          <w:ilvl w:val="1"/>
          <w:numId w:val="13"/>
        </w:numPr>
        <w:shd w:val="clear" w:color="auto" w:fill="auto"/>
        <w:tabs>
          <w:tab w:val="left" w:pos="1134"/>
          <w:tab w:val="left" w:pos="1341"/>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случае одностороннего отказа от исполнения настоящего Договора одной из сторон настоящий Договор считается расторгнутым с даты, следующей за датой вручения другой стороне с</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ответствующего уведомления, но не позднее дня отправления уведомления об одностороннем отказе от исполнения Договора заказным письмом с описью вложения с уведомлением о вручении.</w:t>
      </w:r>
    </w:p>
    <w:p w:rsidR="00594C21" w:rsidRPr="00594C21" w:rsidRDefault="00594C21" w:rsidP="00594C21">
      <w:pPr>
        <w:pStyle w:val="6"/>
        <w:numPr>
          <w:ilvl w:val="1"/>
          <w:numId w:val="13"/>
        </w:numPr>
        <w:shd w:val="clear" w:color="auto" w:fill="auto"/>
        <w:tabs>
          <w:tab w:val="left" w:pos="1134"/>
          <w:tab w:val="left" w:pos="1273"/>
        </w:tabs>
        <w:spacing w:before="0" w:after="0"/>
        <w:ind w:firstLine="360"/>
        <w:rPr>
          <w:rFonts w:ascii="Times New Roman" w:hAnsi="Times New Roman" w:cs="Times New Roman"/>
          <w:i w:val="0"/>
          <w:sz w:val="22"/>
          <w:szCs w:val="22"/>
        </w:rPr>
      </w:pPr>
      <w:proofErr w:type="gramStart"/>
      <w:r w:rsidRPr="00594C21">
        <w:rPr>
          <w:rFonts w:ascii="Times New Roman" w:hAnsi="Times New Roman" w:cs="Times New Roman"/>
          <w:i w:val="0"/>
          <w:sz w:val="22"/>
          <w:szCs w:val="22"/>
        </w:rPr>
        <w:t>В случае если на момент расторжения настоящего Договора по любым из оснований, в том числе, в случае одностороннего отказа Заказчика от исполнения настоящего Договора, сумма денежных средств, перечисленных Заказчиком Подрядчику окажется больше, чем стоимость выполненных По</w:t>
      </w:r>
      <w:r w:rsidRPr="00594C21">
        <w:rPr>
          <w:rFonts w:ascii="Times New Roman" w:hAnsi="Times New Roman" w:cs="Times New Roman"/>
          <w:i w:val="0"/>
          <w:sz w:val="22"/>
          <w:szCs w:val="22"/>
        </w:rPr>
        <w:t>д</w:t>
      </w:r>
      <w:r w:rsidRPr="00594C21">
        <w:rPr>
          <w:rFonts w:ascii="Times New Roman" w:hAnsi="Times New Roman" w:cs="Times New Roman"/>
          <w:i w:val="0"/>
          <w:sz w:val="22"/>
          <w:szCs w:val="22"/>
        </w:rPr>
        <w:t>рядчиком и принятых Заказчиком работ по Договору на момент его расторжения, Подрядчик обязан возвратить излишне перечисленные суммы Заказчику в течение 10 банковских дней с момента</w:t>
      </w:r>
      <w:proofErr w:type="gramEnd"/>
      <w:r w:rsidRPr="00594C21">
        <w:rPr>
          <w:rFonts w:ascii="Times New Roman" w:hAnsi="Times New Roman" w:cs="Times New Roman"/>
          <w:i w:val="0"/>
          <w:sz w:val="22"/>
          <w:szCs w:val="22"/>
        </w:rPr>
        <w:t xml:space="preserve"> расто</w:t>
      </w:r>
      <w:r w:rsidRPr="00594C21">
        <w:rPr>
          <w:rFonts w:ascii="Times New Roman" w:hAnsi="Times New Roman" w:cs="Times New Roman"/>
          <w:i w:val="0"/>
          <w:sz w:val="22"/>
          <w:szCs w:val="22"/>
        </w:rPr>
        <w:t>р</w:t>
      </w:r>
      <w:r w:rsidRPr="00594C21">
        <w:rPr>
          <w:rFonts w:ascii="Times New Roman" w:hAnsi="Times New Roman" w:cs="Times New Roman"/>
          <w:i w:val="0"/>
          <w:sz w:val="22"/>
          <w:szCs w:val="22"/>
        </w:rPr>
        <w:t>жения Договора. В случае нарушения сроков возврата излишне перечисленных Заказчиком денежных средств по настоящему Договору Заказчик имеет право требовать от Подрядчика уплаты неустойки в размере 0,01% от суммы, подлежащей возврату, за каждый день просрочки.</w:t>
      </w:r>
    </w:p>
    <w:p w:rsidR="00594C21" w:rsidRPr="00594C21" w:rsidRDefault="00594C21" w:rsidP="00594C21">
      <w:pPr>
        <w:pStyle w:val="6"/>
        <w:shd w:val="clear" w:color="auto" w:fill="auto"/>
        <w:tabs>
          <w:tab w:val="left" w:pos="1134"/>
          <w:tab w:val="left" w:pos="1273"/>
        </w:tabs>
        <w:spacing w:before="0" w:after="0"/>
        <w:ind w:left="360" w:firstLine="0"/>
        <w:rPr>
          <w:rFonts w:ascii="Times New Roman" w:hAnsi="Times New Roman" w:cs="Times New Roman"/>
          <w:i w:val="0"/>
          <w:sz w:val="22"/>
          <w:szCs w:val="22"/>
        </w:rPr>
      </w:pPr>
    </w:p>
    <w:p w:rsidR="00594C21" w:rsidRPr="00594C21" w:rsidRDefault="00594C21" w:rsidP="00594C21">
      <w:pPr>
        <w:pStyle w:val="11"/>
        <w:keepNext/>
        <w:keepLines/>
        <w:numPr>
          <w:ilvl w:val="0"/>
          <w:numId w:val="13"/>
        </w:numPr>
        <w:shd w:val="clear" w:color="auto" w:fill="auto"/>
        <w:tabs>
          <w:tab w:val="left" w:pos="349"/>
        </w:tabs>
        <w:spacing w:line="240" w:lineRule="exact"/>
        <w:rPr>
          <w:rFonts w:ascii="Times New Roman" w:hAnsi="Times New Roman" w:cs="Times New Roman"/>
          <w:sz w:val="22"/>
          <w:szCs w:val="22"/>
        </w:rPr>
      </w:pPr>
      <w:bookmarkStart w:id="8" w:name="bookmark7"/>
      <w:r w:rsidRPr="00594C21">
        <w:rPr>
          <w:rFonts w:ascii="Times New Roman" w:hAnsi="Times New Roman" w:cs="Times New Roman"/>
          <w:sz w:val="22"/>
          <w:szCs w:val="22"/>
        </w:rPr>
        <w:t>Рассмотрение споров</w:t>
      </w:r>
      <w:bookmarkEnd w:id="8"/>
    </w:p>
    <w:p w:rsidR="00594C21" w:rsidRPr="00594C21" w:rsidRDefault="00594C21" w:rsidP="00594C21">
      <w:pPr>
        <w:pStyle w:val="11"/>
        <w:keepNext/>
        <w:keepLines/>
        <w:shd w:val="clear" w:color="auto" w:fill="auto"/>
        <w:tabs>
          <w:tab w:val="left" w:pos="349"/>
        </w:tabs>
        <w:spacing w:line="240" w:lineRule="exact"/>
        <w:rPr>
          <w:rFonts w:ascii="Times New Roman" w:hAnsi="Times New Roman" w:cs="Times New Roman"/>
          <w:sz w:val="22"/>
          <w:szCs w:val="22"/>
        </w:rPr>
      </w:pPr>
    </w:p>
    <w:p w:rsidR="00594C21" w:rsidRPr="00594C21" w:rsidRDefault="00594C21" w:rsidP="00594C21">
      <w:pPr>
        <w:pStyle w:val="6"/>
        <w:numPr>
          <w:ilvl w:val="1"/>
          <w:numId w:val="13"/>
        </w:numPr>
        <w:shd w:val="clear" w:color="auto" w:fill="auto"/>
        <w:tabs>
          <w:tab w:val="left" w:pos="113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Все разногласия и противоречия, могущие возникнуть в связи с данным Договором, взаи</w:t>
      </w:r>
      <w:r w:rsidRPr="00594C21">
        <w:rPr>
          <w:rFonts w:ascii="Times New Roman" w:hAnsi="Times New Roman" w:cs="Times New Roman"/>
          <w:i w:val="0"/>
          <w:sz w:val="22"/>
          <w:szCs w:val="22"/>
        </w:rPr>
        <w:t>м</w:t>
      </w:r>
      <w:r w:rsidRPr="00594C21">
        <w:rPr>
          <w:rFonts w:ascii="Times New Roman" w:hAnsi="Times New Roman" w:cs="Times New Roman"/>
          <w:i w:val="0"/>
          <w:sz w:val="22"/>
          <w:szCs w:val="22"/>
        </w:rPr>
        <w:t>но решаются между сторонами путем переговоров.</w:t>
      </w:r>
    </w:p>
    <w:p w:rsidR="00594C21" w:rsidRPr="00594C21" w:rsidRDefault="00594C21" w:rsidP="00594C21">
      <w:pPr>
        <w:pStyle w:val="6"/>
        <w:numPr>
          <w:ilvl w:val="1"/>
          <w:numId w:val="13"/>
        </w:numPr>
        <w:shd w:val="clear" w:color="auto" w:fill="auto"/>
        <w:tabs>
          <w:tab w:val="left" w:pos="1134"/>
          <w:tab w:val="left" w:pos="1413"/>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В случае</w:t>
      </w:r>
      <w:proofErr w:type="gramStart"/>
      <w:r w:rsidRPr="00594C21">
        <w:rPr>
          <w:rFonts w:ascii="Times New Roman" w:hAnsi="Times New Roman" w:cs="Times New Roman"/>
          <w:i w:val="0"/>
          <w:sz w:val="22"/>
          <w:szCs w:val="22"/>
        </w:rPr>
        <w:t>,</w:t>
      </w:r>
      <w:proofErr w:type="gramEnd"/>
      <w:r w:rsidRPr="00594C21">
        <w:rPr>
          <w:rFonts w:ascii="Times New Roman" w:hAnsi="Times New Roman" w:cs="Times New Roman"/>
          <w:i w:val="0"/>
          <w:sz w:val="22"/>
          <w:szCs w:val="22"/>
        </w:rPr>
        <w:t xml:space="preserve"> если сторонам не удастся прийти к соглашению, дело будет рассматриваться в с</w:t>
      </w:r>
      <w:r w:rsidRPr="00594C21">
        <w:rPr>
          <w:rFonts w:ascii="Times New Roman" w:hAnsi="Times New Roman" w:cs="Times New Roman"/>
          <w:i w:val="0"/>
          <w:sz w:val="22"/>
          <w:szCs w:val="22"/>
        </w:rPr>
        <w:t>у</w:t>
      </w:r>
      <w:r w:rsidRPr="00594C21">
        <w:rPr>
          <w:rFonts w:ascii="Times New Roman" w:hAnsi="Times New Roman" w:cs="Times New Roman"/>
          <w:i w:val="0"/>
          <w:sz w:val="22"/>
          <w:szCs w:val="22"/>
        </w:rPr>
        <w:t>де в соответствии с законодательством Российской Федерации.</w:t>
      </w:r>
    </w:p>
    <w:p w:rsidR="00594C21" w:rsidRPr="00594C21" w:rsidRDefault="00594C21" w:rsidP="00594C21">
      <w:pPr>
        <w:pStyle w:val="6"/>
        <w:numPr>
          <w:ilvl w:val="1"/>
          <w:numId w:val="13"/>
        </w:numPr>
        <w:shd w:val="clear" w:color="auto" w:fill="auto"/>
        <w:tabs>
          <w:tab w:val="left" w:pos="1134"/>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Продолжение работ по Договору происходит и в период судебного разбирательства, если Заказчик или Подрядчик не выдвинет требований о временной приостановке работ до принятия реш</w:t>
      </w:r>
      <w:r w:rsidRPr="00594C21">
        <w:rPr>
          <w:rFonts w:ascii="Times New Roman" w:hAnsi="Times New Roman" w:cs="Times New Roman"/>
          <w:i w:val="0"/>
          <w:sz w:val="22"/>
          <w:szCs w:val="22"/>
        </w:rPr>
        <w:t>е</w:t>
      </w:r>
      <w:r w:rsidRPr="00594C21">
        <w:rPr>
          <w:rFonts w:ascii="Times New Roman" w:hAnsi="Times New Roman" w:cs="Times New Roman"/>
          <w:i w:val="0"/>
          <w:sz w:val="22"/>
          <w:szCs w:val="22"/>
        </w:rPr>
        <w:t>ния.</w:t>
      </w:r>
    </w:p>
    <w:p w:rsidR="00594C21" w:rsidRPr="00594C21" w:rsidRDefault="00594C21" w:rsidP="00594C21">
      <w:pPr>
        <w:pStyle w:val="11"/>
        <w:keepNext/>
        <w:keepLines/>
        <w:numPr>
          <w:ilvl w:val="0"/>
          <w:numId w:val="13"/>
        </w:numPr>
        <w:shd w:val="clear" w:color="auto" w:fill="auto"/>
        <w:spacing w:line="240" w:lineRule="exact"/>
        <w:rPr>
          <w:rFonts w:ascii="Times New Roman" w:hAnsi="Times New Roman" w:cs="Times New Roman"/>
          <w:sz w:val="22"/>
          <w:szCs w:val="22"/>
        </w:rPr>
      </w:pPr>
      <w:bookmarkStart w:id="9" w:name="bookmark8"/>
      <w:r w:rsidRPr="00594C21">
        <w:rPr>
          <w:rFonts w:ascii="Times New Roman" w:hAnsi="Times New Roman" w:cs="Times New Roman"/>
          <w:sz w:val="22"/>
          <w:szCs w:val="22"/>
        </w:rPr>
        <w:t>Форс-мажор</w:t>
      </w:r>
      <w:bookmarkEnd w:id="9"/>
    </w:p>
    <w:p w:rsidR="00594C21" w:rsidRPr="00594C21" w:rsidRDefault="00594C21" w:rsidP="00594C21">
      <w:pPr>
        <w:pStyle w:val="11"/>
        <w:keepNext/>
        <w:keepLines/>
        <w:shd w:val="clear" w:color="auto" w:fill="auto"/>
        <w:spacing w:line="240" w:lineRule="exact"/>
        <w:rPr>
          <w:rFonts w:ascii="Times New Roman" w:hAnsi="Times New Roman" w:cs="Times New Roman"/>
          <w:sz w:val="22"/>
          <w:szCs w:val="22"/>
        </w:rPr>
      </w:pPr>
    </w:p>
    <w:p w:rsidR="00594C21" w:rsidRPr="00594C21" w:rsidRDefault="00594C21" w:rsidP="00594C21">
      <w:pPr>
        <w:pStyle w:val="6"/>
        <w:numPr>
          <w:ilvl w:val="0"/>
          <w:numId w:val="14"/>
        </w:numPr>
        <w:shd w:val="clear" w:color="auto" w:fill="auto"/>
        <w:tabs>
          <w:tab w:val="left" w:pos="1418"/>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При возникновении форс-мажорных обстоятельств, не зависящих от сторон, таких как: война, стихийные бедствия, наводнение, - стороны не несут ответственности за последствия таких о</w:t>
      </w:r>
      <w:r w:rsidRPr="00594C21">
        <w:rPr>
          <w:rFonts w:ascii="Times New Roman" w:hAnsi="Times New Roman" w:cs="Times New Roman"/>
          <w:i w:val="0"/>
          <w:sz w:val="22"/>
          <w:szCs w:val="22"/>
        </w:rPr>
        <w:t>б</w:t>
      </w:r>
      <w:r w:rsidRPr="00594C21">
        <w:rPr>
          <w:rFonts w:ascii="Times New Roman" w:hAnsi="Times New Roman" w:cs="Times New Roman"/>
          <w:i w:val="0"/>
          <w:sz w:val="22"/>
          <w:szCs w:val="22"/>
        </w:rPr>
        <w:t>стоятельств.</w:t>
      </w:r>
    </w:p>
    <w:p w:rsidR="00594C21" w:rsidRPr="00594C21" w:rsidRDefault="00594C21" w:rsidP="00594C21">
      <w:pPr>
        <w:pStyle w:val="6"/>
        <w:numPr>
          <w:ilvl w:val="0"/>
          <w:numId w:val="14"/>
        </w:numPr>
        <w:shd w:val="clear" w:color="auto" w:fill="auto"/>
        <w:tabs>
          <w:tab w:val="left" w:pos="1418"/>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Если одна из сторон приостанавливает работы по причине форс-мажорных обстоятел</w:t>
      </w:r>
      <w:r w:rsidRPr="00594C21">
        <w:rPr>
          <w:rFonts w:ascii="Times New Roman" w:hAnsi="Times New Roman" w:cs="Times New Roman"/>
          <w:i w:val="0"/>
          <w:sz w:val="22"/>
          <w:szCs w:val="22"/>
        </w:rPr>
        <w:t>ь</w:t>
      </w:r>
      <w:r w:rsidRPr="00594C21">
        <w:rPr>
          <w:rFonts w:ascii="Times New Roman" w:hAnsi="Times New Roman" w:cs="Times New Roman"/>
          <w:i w:val="0"/>
          <w:sz w:val="22"/>
          <w:szCs w:val="22"/>
        </w:rPr>
        <w:t>ств, она должна письменно уведомить противоположную сторону об их возникновении в течение 3-х дней с даты их наступления. В случае не уведомления в указанный срок, сторона лишается права сс</w:t>
      </w:r>
      <w:r w:rsidRPr="00594C21">
        <w:rPr>
          <w:rFonts w:ascii="Times New Roman" w:hAnsi="Times New Roman" w:cs="Times New Roman"/>
          <w:i w:val="0"/>
          <w:sz w:val="22"/>
          <w:szCs w:val="22"/>
        </w:rPr>
        <w:t>ы</w:t>
      </w:r>
      <w:r w:rsidRPr="00594C21">
        <w:rPr>
          <w:rFonts w:ascii="Times New Roman" w:hAnsi="Times New Roman" w:cs="Times New Roman"/>
          <w:i w:val="0"/>
          <w:sz w:val="22"/>
          <w:szCs w:val="22"/>
        </w:rPr>
        <w:t>латься на действие обстоятельств непреодолимой силы. Заказчик или Подрядчик обязан, тем не менее, продолжать работы и нести все обязательства по данному Договору, после окончания действия прич</w:t>
      </w:r>
      <w:r w:rsidRPr="00594C21">
        <w:rPr>
          <w:rFonts w:ascii="Times New Roman" w:hAnsi="Times New Roman" w:cs="Times New Roman"/>
          <w:i w:val="0"/>
          <w:sz w:val="22"/>
          <w:szCs w:val="22"/>
        </w:rPr>
        <w:t>и</w:t>
      </w:r>
      <w:r w:rsidRPr="00594C21">
        <w:rPr>
          <w:rFonts w:ascii="Times New Roman" w:hAnsi="Times New Roman" w:cs="Times New Roman"/>
          <w:i w:val="0"/>
          <w:sz w:val="22"/>
          <w:szCs w:val="22"/>
        </w:rPr>
        <w:t>ны форс-мажорных обстоятельств и/или их результатов.</w:t>
      </w:r>
    </w:p>
    <w:p w:rsidR="00594C21" w:rsidRPr="00594C21" w:rsidRDefault="00594C21" w:rsidP="00594C21">
      <w:pPr>
        <w:pStyle w:val="6"/>
        <w:numPr>
          <w:ilvl w:val="0"/>
          <w:numId w:val="14"/>
        </w:numPr>
        <w:shd w:val="clear" w:color="auto" w:fill="auto"/>
        <w:tabs>
          <w:tab w:val="left" w:pos="1370"/>
          <w:tab w:val="left" w:pos="1418"/>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Фактом наступления форс-мажорных обстоятельств является справка торгово-промышленной палаты страны, где указанные в п. 12.1 Договора обстоятельства наступили.</w:t>
      </w:r>
    </w:p>
    <w:p w:rsidR="00594C21" w:rsidRPr="00594C21" w:rsidRDefault="00594C21" w:rsidP="00594C21">
      <w:pPr>
        <w:pStyle w:val="6"/>
        <w:shd w:val="clear" w:color="auto" w:fill="auto"/>
        <w:tabs>
          <w:tab w:val="left" w:pos="1370"/>
          <w:tab w:val="left" w:pos="1418"/>
        </w:tabs>
        <w:spacing w:before="0" w:after="0"/>
        <w:ind w:left="360" w:firstLine="0"/>
        <w:rPr>
          <w:rFonts w:ascii="Times New Roman" w:hAnsi="Times New Roman" w:cs="Times New Roman"/>
          <w:i w:val="0"/>
          <w:sz w:val="22"/>
          <w:szCs w:val="22"/>
        </w:rPr>
      </w:pPr>
    </w:p>
    <w:p w:rsidR="00594C21" w:rsidRPr="00594C21" w:rsidRDefault="00594C21" w:rsidP="00594C21">
      <w:pPr>
        <w:pStyle w:val="11"/>
        <w:keepNext/>
        <w:keepLines/>
        <w:numPr>
          <w:ilvl w:val="0"/>
          <w:numId w:val="15"/>
        </w:numPr>
        <w:shd w:val="clear" w:color="auto" w:fill="auto"/>
        <w:tabs>
          <w:tab w:val="left" w:pos="353"/>
          <w:tab w:val="left" w:pos="1418"/>
        </w:tabs>
        <w:spacing w:line="240" w:lineRule="exact"/>
        <w:ind w:firstLine="360"/>
        <w:rPr>
          <w:rFonts w:ascii="Times New Roman" w:hAnsi="Times New Roman" w:cs="Times New Roman"/>
          <w:sz w:val="22"/>
          <w:szCs w:val="22"/>
        </w:rPr>
      </w:pPr>
      <w:bookmarkStart w:id="10" w:name="bookmark9"/>
      <w:r w:rsidRPr="00594C21">
        <w:rPr>
          <w:rFonts w:ascii="Times New Roman" w:hAnsi="Times New Roman" w:cs="Times New Roman"/>
          <w:sz w:val="22"/>
          <w:szCs w:val="22"/>
        </w:rPr>
        <w:t>Прочие условия</w:t>
      </w:r>
      <w:bookmarkEnd w:id="10"/>
    </w:p>
    <w:p w:rsidR="00594C21" w:rsidRPr="00594C21" w:rsidRDefault="00594C21" w:rsidP="00594C21">
      <w:pPr>
        <w:pStyle w:val="11"/>
        <w:keepNext/>
        <w:keepLines/>
        <w:shd w:val="clear" w:color="auto" w:fill="auto"/>
        <w:tabs>
          <w:tab w:val="left" w:pos="353"/>
          <w:tab w:val="left" w:pos="1418"/>
        </w:tabs>
        <w:spacing w:line="240" w:lineRule="exact"/>
        <w:ind w:left="360"/>
        <w:jc w:val="both"/>
        <w:rPr>
          <w:rFonts w:ascii="Times New Roman" w:hAnsi="Times New Roman" w:cs="Times New Roman"/>
          <w:sz w:val="22"/>
          <w:szCs w:val="22"/>
        </w:rPr>
      </w:pPr>
    </w:p>
    <w:p w:rsidR="00594C21" w:rsidRPr="00594C21" w:rsidRDefault="00594C21" w:rsidP="00594C21">
      <w:pPr>
        <w:pStyle w:val="6"/>
        <w:numPr>
          <w:ilvl w:val="1"/>
          <w:numId w:val="15"/>
        </w:numPr>
        <w:shd w:val="clear" w:color="auto" w:fill="auto"/>
        <w:tabs>
          <w:tab w:val="left" w:pos="1327"/>
          <w:tab w:val="left" w:pos="1418"/>
        </w:tabs>
        <w:spacing w:before="0" w:after="0"/>
        <w:ind w:firstLine="360"/>
        <w:rPr>
          <w:rFonts w:ascii="Times New Roman" w:hAnsi="Times New Roman" w:cs="Times New Roman"/>
          <w:i w:val="0"/>
          <w:sz w:val="22"/>
          <w:szCs w:val="22"/>
        </w:rPr>
      </w:pPr>
      <w:r w:rsidRPr="00594C21">
        <w:rPr>
          <w:rFonts w:ascii="Times New Roman" w:hAnsi="Times New Roman" w:cs="Times New Roman"/>
          <w:i w:val="0"/>
          <w:sz w:val="22"/>
          <w:szCs w:val="22"/>
        </w:rPr>
        <w:t>Настоящий Договор является отражением достигнутого взаимопонимания между Зака</w:t>
      </w:r>
      <w:r w:rsidRPr="00594C21">
        <w:rPr>
          <w:rFonts w:ascii="Times New Roman" w:hAnsi="Times New Roman" w:cs="Times New Roman"/>
          <w:i w:val="0"/>
          <w:sz w:val="22"/>
          <w:szCs w:val="22"/>
        </w:rPr>
        <w:t>з</w:t>
      </w:r>
      <w:r w:rsidRPr="00594C21">
        <w:rPr>
          <w:rFonts w:ascii="Times New Roman" w:hAnsi="Times New Roman" w:cs="Times New Roman"/>
          <w:i w:val="0"/>
          <w:sz w:val="22"/>
          <w:szCs w:val="22"/>
        </w:rPr>
        <w:t>чиком и Подрядчиком. Таким образом, любые дополнения или изменения, касающиеся Договора, являются недействительными без согласования их обеими сторонами. Все переговоры, деловая перепи</w:t>
      </w:r>
      <w:r w:rsidRPr="00594C21">
        <w:rPr>
          <w:rFonts w:ascii="Times New Roman" w:hAnsi="Times New Roman" w:cs="Times New Roman"/>
          <w:i w:val="0"/>
          <w:sz w:val="22"/>
          <w:szCs w:val="22"/>
        </w:rPr>
        <w:t>с</w:t>
      </w:r>
      <w:r w:rsidRPr="00594C21">
        <w:rPr>
          <w:rFonts w:ascii="Times New Roman" w:hAnsi="Times New Roman" w:cs="Times New Roman"/>
          <w:i w:val="0"/>
          <w:sz w:val="22"/>
          <w:szCs w:val="22"/>
        </w:rPr>
        <w:t>ка, имеющие отношение к настоящему Договору и предшествующие его подписанию, объявляются утратившими силу с момента подписания настоящего Договора.</w:t>
      </w:r>
    </w:p>
    <w:p w:rsidR="00594C21" w:rsidRPr="00594C21" w:rsidRDefault="00594C21" w:rsidP="00594C21">
      <w:pPr>
        <w:rPr>
          <w:sz w:val="22"/>
          <w:szCs w:val="22"/>
        </w:rPr>
      </w:pPr>
    </w:p>
    <w:p w:rsidR="00594C21" w:rsidRPr="00594C21" w:rsidRDefault="00594C21" w:rsidP="00594C21">
      <w:pPr>
        <w:pStyle w:val="6"/>
        <w:numPr>
          <w:ilvl w:val="0"/>
          <w:numId w:val="16"/>
        </w:numPr>
        <w:shd w:val="clear" w:color="auto" w:fill="auto"/>
        <w:tabs>
          <w:tab w:val="left" w:pos="481"/>
        </w:tabs>
        <w:spacing w:before="0" w:after="0"/>
        <w:ind w:firstLine="0"/>
        <w:rPr>
          <w:rFonts w:ascii="Times New Roman" w:hAnsi="Times New Roman" w:cs="Times New Roman"/>
          <w:i w:val="0"/>
          <w:sz w:val="22"/>
          <w:szCs w:val="22"/>
        </w:rPr>
      </w:pPr>
      <w:r w:rsidRPr="00594C21">
        <w:rPr>
          <w:rFonts w:ascii="Times New Roman" w:hAnsi="Times New Roman" w:cs="Times New Roman"/>
          <w:i w:val="0"/>
          <w:sz w:val="22"/>
          <w:szCs w:val="22"/>
        </w:rPr>
        <w:t>Стороны подтверждают, что в ходе реализации настоящего Договора исполнение</w:t>
      </w:r>
    </w:p>
    <w:p w:rsidR="00594C21" w:rsidRPr="00594C21" w:rsidRDefault="00594C21" w:rsidP="00594C21">
      <w:pPr>
        <w:pStyle w:val="6"/>
        <w:shd w:val="clear" w:color="auto" w:fill="auto"/>
        <w:ind w:firstLine="284"/>
        <w:rPr>
          <w:rFonts w:ascii="Times New Roman" w:hAnsi="Times New Roman" w:cs="Times New Roman"/>
          <w:i w:val="0"/>
          <w:sz w:val="22"/>
          <w:szCs w:val="22"/>
        </w:rPr>
      </w:pPr>
      <w:r w:rsidRPr="00594C21">
        <w:rPr>
          <w:rFonts w:ascii="Times New Roman" w:hAnsi="Times New Roman" w:cs="Times New Roman"/>
          <w:i w:val="0"/>
          <w:sz w:val="22"/>
          <w:szCs w:val="22"/>
        </w:rPr>
        <w:t>Заказчиком своих обязательств по настоящему Договору не обеспечивается правом Подрядчика на удержание результата выполненных им работ.</w:t>
      </w:r>
    </w:p>
    <w:p w:rsidR="00594C21" w:rsidRPr="00594C21" w:rsidRDefault="00594C21" w:rsidP="00594C21">
      <w:pPr>
        <w:pStyle w:val="6"/>
        <w:numPr>
          <w:ilvl w:val="0"/>
          <w:numId w:val="17"/>
        </w:numPr>
        <w:shd w:val="clear" w:color="auto" w:fill="auto"/>
        <w:tabs>
          <w:tab w:val="left" w:pos="1341"/>
        </w:tabs>
        <w:spacing w:before="0" w:after="0"/>
        <w:ind w:firstLine="360"/>
        <w:jc w:val="left"/>
        <w:rPr>
          <w:rFonts w:ascii="Times New Roman" w:hAnsi="Times New Roman" w:cs="Times New Roman"/>
          <w:i w:val="0"/>
          <w:sz w:val="22"/>
          <w:szCs w:val="22"/>
        </w:rPr>
      </w:pPr>
      <w:r w:rsidRPr="00594C21">
        <w:rPr>
          <w:rFonts w:ascii="Times New Roman" w:hAnsi="Times New Roman" w:cs="Times New Roman"/>
          <w:i w:val="0"/>
          <w:sz w:val="22"/>
          <w:szCs w:val="22"/>
        </w:rPr>
        <w:t>Подрядчик вправе осуществлять уступку требований по настоящему Договору только при условии предварительного получения им письменного согласия Заказчика.</w:t>
      </w:r>
    </w:p>
    <w:p w:rsidR="00594C21" w:rsidRPr="00594C21" w:rsidRDefault="00594C21" w:rsidP="00594C21">
      <w:pPr>
        <w:pStyle w:val="6"/>
        <w:numPr>
          <w:ilvl w:val="0"/>
          <w:numId w:val="17"/>
        </w:numPr>
        <w:shd w:val="clear" w:color="auto" w:fill="auto"/>
        <w:tabs>
          <w:tab w:val="left" w:pos="1291"/>
        </w:tabs>
        <w:spacing w:before="0" w:after="0"/>
        <w:ind w:firstLine="360"/>
        <w:jc w:val="left"/>
        <w:rPr>
          <w:rFonts w:ascii="Times New Roman" w:hAnsi="Times New Roman" w:cs="Times New Roman"/>
          <w:i w:val="0"/>
          <w:sz w:val="22"/>
          <w:szCs w:val="22"/>
        </w:rPr>
      </w:pPr>
      <w:r w:rsidRPr="00594C21">
        <w:rPr>
          <w:rFonts w:ascii="Times New Roman" w:hAnsi="Times New Roman" w:cs="Times New Roman"/>
          <w:i w:val="0"/>
          <w:sz w:val="22"/>
          <w:szCs w:val="22"/>
        </w:rPr>
        <w:t>Настоящий Договор составлен в двух экземплярах, имеющих одинаковую силу, по одн</w:t>
      </w:r>
      <w:r w:rsidRPr="00594C21">
        <w:rPr>
          <w:rFonts w:ascii="Times New Roman" w:hAnsi="Times New Roman" w:cs="Times New Roman"/>
          <w:i w:val="0"/>
          <w:sz w:val="22"/>
          <w:szCs w:val="22"/>
        </w:rPr>
        <w:t>о</w:t>
      </w:r>
      <w:r w:rsidRPr="00594C21">
        <w:rPr>
          <w:rFonts w:ascii="Times New Roman" w:hAnsi="Times New Roman" w:cs="Times New Roman"/>
          <w:i w:val="0"/>
          <w:sz w:val="22"/>
          <w:szCs w:val="22"/>
        </w:rPr>
        <w:t>му экземпляру для каждой из сторон, вступает в силу с момента подписания обеими сторонами и де</w:t>
      </w:r>
      <w:r w:rsidRPr="00594C21">
        <w:rPr>
          <w:rFonts w:ascii="Times New Roman" w:hAnsi="Times New Roman" w:cs="Times New Roman"/>
          <w:i w:val="0"/>
          <w:sz w:val="22"/>
          <w:szCs w:val="22"/>
        </w:rPr>
        <w:t>й</w:t>
      </w:r>
      <w:r w:rsidRPr="00594C21">
        <w:rPr>
          <w:rFonts w:ascii="Times New Roman" w:hAnsi="Times New Roman" w:cs="Times New Roman"/>
          <w:i w:val="0"/>
          <w:sz w:val="22"/>
          <w:szCs w:val="22"/>
        </w:rPr>
        <w:t>ствует до полного исполнения сторонами своих обязательств.</w:t>
      </w:r>
    </w:p>
    <w:p w:rsidR="00594C21" w:rsidRPr="00594C21" w:rsidRDefault="00594C21" w:rsidP="00594C21">
      <w:pPr>
        <w:pStyle w:val="6"/>
        <w:numPr>
          <w:ilvl w:val="0"/>
          <w:numId w:val="17"/>
        </w:numPr>
        <w:shd w:val="clear" w:color="auto" w:fill="auto"/>
        <w:tabs>
          <w:tab w:val="left" w:pos="1291"/>
        </w:tabs>
        <w:spacing w:before="0" w:after="0"/>
        <w:ind w:firstLine="360"/>
        <w:jc w:val="left"/>
        <w:rPr>
          <w:rFonts w:ascii="Times New Roman" w:hAnsi="Times New Roman" w:cs="Times New Roman"/>
          <w:i w:val="0"/>
          <w:sz w:val="22"/>
          <w:szCs w:val="22"/>
        </w:rPr>
      </w:pPr>
    </w:p>
    <w:p w:rsidR="00594C21" w:rsidRPr="00594C21" w:rsidRDefault="00594C21" w:rsidP="00594C21">
      <w:pPr>
        <w:pStyle w:val="20"/>
        <w:numPr>
          <w:ilvl w:val="0"/>
          <w:numId w:val="15"/>
        </w:numPr>
        <w:shd w:val="clear" w:color="auto" w:fill="auto"/>
        <w:tabs>
          <w:tab w:val="left" w:pos="342"/>
        </w:tabs>
        <w:spacing w:line="240" w:lineRule="exact"/>
        <w:jc w:val="center"/>
        <w:rPr>
          <w:rFonts w:ascii="Times New Roman" w:hAnsi="Times New Roman" w:cs="Times New Roman"/>
          <w:sz w:val="22"/>
          <w:szCs w:val="22"/>
        </w:rPr>
      </w:pPr>
      <w:r w:rsidRPr="00594C21">
        <w:rPr>
          <w:rFonts w:ascii="Times New Roman" w:hAnsi="Times New Roman" w:cs="Times New Roman"/>
          <w:sz w:val="22"/>
          <w:szCs w:val="22"/>
        </w:rPr>
        <w:t>Юридические адреса и банковские реквизиты</w:t>
      </w:r>
    </w:p>
    <w:p w:rsidR="00594C21" w:rsidRPr="00594C21" w:rsidRDefault="00594C21" w:rsidP="00594C21">
      <w:pPr>
        <w:pStyle w:val="20"/>
        <w:shd w:val="clear" w:color="auto" w:fill="auto"/>
        <w:tabs>
          <w:tab w:val="left" w:pos="342"/>
        </w:tabs>
        <w:spacing w:line="240" w:lineRule="exact"/>
        <w:jc w:val="left"/>
        <w:rPr>
          <w:rFonts w:ascii="Times New Roman" w:hAnsi="Times New Roman" w:cs="Times New Roman"/>
          <w:sz w:val="22"/>
          <w:szCs w:val="22"/>
        </w:rPr>
      </w:pPr>
    </w:p>
    <w:p w:rsidR="00594C21" w:rsidRPr="00594C21" w:rsidRDefault="00594C21" w:rsidP="00594C21">
      <w:pPr>
        <w:pStyle w:val="20"/>
        <w:shd w:val="clear" w:color="auto" w:fill="auto"/>
        <w:jc w:val="left"/>
        <w:rPr>
          <w:rFonts w:ascii="Times New Roman" w:hAnsi="Times New Roman" w:cs="Times New Roman"/>
          <w:sz w:val="22"/>
          <w:szCs w:val="22"/>
        </w:rPr>
      </w:pPr>
      <w:r w:rsidRPr="00594C21">
        <w:rPr>
          <w:rFonts w:ascii="Times New Roman" w:hAnsi="Times New Roman" w:cs="Times New Roman"/>
          <w:sz w:val="22"/>
          <w:szCs w:val="22"/>
        </w:rPr>
        <w:t>Подрядчик:</w:t>
      </w:r>
    </w:p>
    <w:p w:rsidR="00594C21" w:rsidRPr="00594C21" w:rsidRDefault="00594C21" w:rsidP="00594C21">
      <w:pPr>
        <w:pStyle w:val="20"/>
        <w:shd w:val="clear" w:color="auto" w:fill="auto"/>
        <w:jc w:val="left"/>
        <w:rPr>
          <w:rFonts w:ascii="Times New Roman" w:hAnsi="Times New Roman" w:cs="Times New Roman"/>
          <w:sz w:val="22"/>
          <w:szCs w:val="22"/>
        </w:rPr>
      </w:pPr>
    </w:p>
    <w:p w:rsidR="00594C21" w:rsidRPr="00594C21" w:rsidRDefault="00594C21" w:rsidP="00594C21">
      <w:pPr>
        <w:pStyle w:val="20"/>
        <w:shd w:val="clear" w:color="auto" w:fill="auto"/>
        <w:jc w:val="left"/>
        <w:rPr>
          <w:rFonts w:ascii="Times New Roman" w:hAnsi="Times New Roman" w:cs="Times New Roman"/>
          <w:sz w:val="22"/>
          <w:szCs w:val="22"/>
        </w:rPr>
      </w:pPr>
      <w:r w:rsidRPr="00594C21">
        <w:rPr>
          <w:rFonts w:ascii="Times New Roman" w:hAnsi="Times New Roman" w:cs="Times New Roman"/>
          <w:sz w:val="22"/>
          <w:szCs w:val="22"/>
        </w:rPr>
        <w:t>Заказчик:</w:t>
      </w:r>
    </w:p>
    <w:p w:rsidR="00594C21" w:rsidRPr="00594C21" w:rsidRDefault="00594C21" w:rsidP="00594C21">
      <w:pPr>
        <w:pStyle w:val="6"/>
        <w:shd w:val="clear" w:color="auto" w:fill="auto"/>
        <w:jc w:val="left"/>
        <w:rPr>
          <w:rFonts w:ascii="Times New Roman" w:hAnsi="Times New Roman" w:cs="Times New Roman"/>
          <w:sz w:val="22"/>
          <w:szCs w:val="22"/>
        </w:rPr>
      </w:pPr>
      <w:r w:rsidRPr="00594C21">
        <w:rPr>
          <w:rFonts w:ascii="Times New Roman" w:hAnsi="Times New Roman" w:cs="Times New Roman"/>
          <w:sz w:val="22"/>
          <w:szCs w:val="22"/>
        </w:rPr>
        <w:t>Общество с ограниченной ответственностью «ОЭСК»</w:t>
      </w:r>
    </w:p>
    <w:p w:rsidR="00594C21" w:rsidRPr="00594C21" w:rsidRDefault="00594C21" w:rsidP="00594C21">
      <w:pPr>
        <w:pStyle w:val="P1"/>
        <w:rPr>
          <w:rFonts w:cs="Times New Roman"/>
          <w:sz w:val="22"/>
          <w:szCs w:val="22"/>
        </w:rPr>
      </w:pPr>
      <w:r w:rsidRPr="00594C21">
        <w:rPr>
          <w:rStyle w:val="T1"/>
          <w:rFonts w:eastAsia="Century Gothic" w:cs="Times New Roman"/>
          <w:sz w:val="22"/>
          <w:szCs w:val="22"/>
        </w:rPr>
        <w:t xml:space="preserve">Наименование: </w:t>
      </w:r>
      <w:r w:rsidRPr="00594C21">
        <w:rPr>
          <w:rFonts w:cs="Times New Roman"/>
          <w:sz w:val="22"/>
          <w:szCs w:val="22"/>
        </w:rPr>
        <w:t>ООО «ОЭСК»</w:t>
      </w:r>
    </w:p>
    <w:p w:rsidR="00594C21" w:rsidRPr="00594C21" w:rsidRDefault="00594C21" w:rsidP="00594C21">
      <w:pPr>
        <w:pStyle w:val="P1"/>
        <w:rPr>
          <w:rFonts w:cs="Times New Roman"/>
          <w:sz w:val="22"/>
          <w:szCs w:val="22"/>
        </w:rPr>
      </w:pPr>
      <w:r w:rsidRPr="00594C21">
        <w:rPr>
          <w:rStyle w:val="T1"/>
          <w:rFonts w:eastAsia="Century Gothic" w:cs="Times New Roman"/>
          <w:sz w:val="22"/>
          <w:szCs w:val="22"/>
        </w:rPr>
        <w:t xml:space="preserve">Юридический и почтовый адрес: </w:t>
      </w:r>
      <w:r w:rsidRPr="00594C21">
        <w:rPr>
          <w:rFonts w:cs="Times New Roman"/>
          <w:sz w:val="22"/>
          <w:szCs w:val="22"/>
        </w:rPr>
        <w:t xml:space="preserve">653053, Кемеровская область, </w:t>
      </w:r>
    </w:p>
    <w:p w:rsidR="00594C21" w:rsidRPr="00594C21" w:rsidRDefault="00594C21" w:rsidP="00594C21">
      <w:pPr>
        <w:pStyle w:val="P1"/>
        <w:rPr>
          <w:rFonts w:cs="Times New Roman"/>
          <w:sz w:val="22"/>
          <w:szCs w:val="22"/>
        </w:rPr>
      </w:pPr>
      <w:r w:rsidRPr="00594C21">
        <w:rPr>
          <w:rFonts w:cs="Times New Roman"/>
          <w:sz w:val="22"/>
          <w:szCs w:val="22"/>
        </w:rPr>
        <w:t xml:space="preserve">город Прокопьевск, ул. Гайдара, д. 43,помещение 1п </w:t>
      </w:r>
    </w:p>
    <w:p w:rsidR="00594C21" w:rsidRPr="00594C21" w:rsidRDefault="00594C21" w:rsidP="00594C21">
      <w:pPr>
        <w:pStyle w:val="P2"/>
        <w:rPr>
          <w:rFonts w:cs="Times New Roman"/>
          <w:sz w:val="22"/>
          <w:szCs w:val="22"/>
        </w:rPr>
      </w:pPr>
      <w:r w:rsidRPr="00594C21">
        <w:rPr>
          <w:rFonts w:cs="Times New Roman"/>
          <w:sz w:val="22"/>
          <w:szCs w:val="22"/>
        </w:rPr>
        <w:t xml:space="preserve">ИНН </w:t>
      </w:r>
      <w:r w:rsidRPr="00594C21">
        <w:rPr>
          <w:rStyle w:val="T2"/>
          <w:rFonts w:eastAsia="Sylfaen" w:cs="Times New Roman"/>
          <w:sz w:val="22"/>
          <w:szCs w:val="22"/>
        </w:rPr>
        <w:t>4223052779</w:t>
      </w:r>
    </w:p>
    <w:p w:rsidR="00594C21" w:rsidRPr="00594C21" w:rsidRDefault="00594C21" w:rsidP="00594C21">
      <w:pPr>
        <w:pStyle w:val="P2"/>
        <w:rPr>
          <w:rFonts w:cs="Times New Roman"/>
          <w:sz w:val="22"/>
          <w:szCs w:val="22"/>
        </w:rPr>
      </w:pPr>
      <w:r w:rsidRPr="00594C21">
        <w:rPr>
          <w:rFonts w:cs="Times New Roman"/>
          <w:sz w:val="22"/>
          <w:szCs w:val="22"/>
        </w:rPr>
        <w:t xml:space="preserve">КПП </w:t>
      </w:r>
      <w:r w:rsidRPr="00594C21">
        <w:rPr>
          <w:rStyle w:val="T2"/>
          <w:rFonts w:eastAsia="Sylfaen" w:cs="Times New Roman"/>
          <w:sz w:val="22"/>
          <w:szCs w:val="22"/>
        </w:rPr>
        <w:t>422301001</w:t>
      </w:r>
    </w:p>
    <w:p w:rsidR="00594C21" w:rsidRPr="00594C21" w:rsidRDefault="00594C21" w:rsidP="00594C21">
      <w:pPr>
        <w:pStyle w:val="P2"/>
        <w:rPr>
          <w:rStyle w:val="T2"/>
          <w:rFonts w:eastAsia="Sylfaen" w:cs="Times New Roman"/>
          <w:sz w:val="22"/>
          <w:szCs w:val="22"/>
        </w:rPr>
      </w:pPr>
      <w:r w:rsidRPr="00594C21">
        <w:rPr>
          <w:rFonts w:cs="Times New Roman"/>
          <w:sz w:val="22"/>
          <w:szCs w:val="22"/>
        </w:rPr>
        <w:t xml:space="preserve">ОГРН </w:t>
      </w:r>
      <w:r w:rsidRPr="00594C21">
        <w:rPr>
          <w:rStyle w:val="T2"/>
          <w:rFonts w:eastAsia="Sylfaen" w:cs="Times New Roman"/>
          <w:sz w:val="22"/>
          <w:szCs w:val="22"/>
        </w:rPr>
        <w:t>1094223000519  05.02.2009 г.</w:t>
      </w:r>
    </w:p>
    <w:p w:rsidR="00594C21" w:rsidRPr="00594C21" w:rsidRDefault="00594C21" w:rsidP="00594C21">
      <w:pPr>
        <w:pStyle w:val="P2"/>
        <w:rPr>
          <w:rStyle w:val="T2"/>
          <w:rFonts w:eastAsia="Sylfaen" w:cs="Times New Roman"/>
          <w:sz w:val="22"/>
          <w:szCs w:val="22"/>
        </w:rPr>
      </w:pPr>
      <w:r w:rsidRPr="00594C21">
        <w:rPr>
          <w:rStyle w:val="T2"/>
          <w:rFonts w:eastAsia="Sylfaen" w:cs="Times New Roman"/>
          <w:sz w:val="22"/>
          <w:szCs w:val="22"/>
        </w:rPr>
        <w:t>ОКВЭД 40.10.2</w:t>
      </w:r>
    </w:p>
    <w:p w:rsidR="00594C21" w:rsidRPr="00594C21" w:rsidRDefault="00594C21" w:rsidP="00594C21">
      <w:pPr>
        <w:pStyle w:val="P2"/>
        <w:rPr>
          <w:rFonts w:cs="Times New Roman"/>
          <w:sz w:val="22"/>
          <w:szCs w:val="22"/>
        </w:rPr>
      </w:pPr>
      <w:r w:rsidRPr="00594C21">
        <w:rPr>
          <w:rStyle w:val="T2"/>
          <w:rFonts w:eastAsia="Sylfaen" w:cs="Times New Roman"/>
          <w:sz w:val="22"/>
          <w:szCs w:val="22"/>
        </w:rPr>
        <w:t>ОКПО 89915364</w:t>
      </w:r>
    </w:p>
    <w:p w:rsidR="00594C21" w:rsidRPr="00594C21" w:rsidRDefault="00594C21" w:rsidP="00594C21">
      <w:pPr>
        <w:rPr>
          <w:b/>
          <w:i/>
          <w:iCs/>
          <w:sz w:val="22"/>
          <w:szCs w:val="22"/>
          <w:lang w:eastAsia="ar-SA"/>
        </w:rPr>
      </w:pPr>
      <w:r w:rsidRPr="00594C21">
        <w:rPr>
          <w:iCs/>
          <w:sz w:val="22"/>
          <w:szCs w:val="22"/>
          <w:lang w:eastAsia="ar-SA"/>
        </w:rPr>
        <w:t xml:space="preserve">ИНН/КПП:                            </w:t>
      </w:r>
      <w:r w:rsidRPr="00594C21">
        <w:rPr>
          <w:b/>
          <w:iCs/>
          <w:sz w:val="22"/>
          <w:szCs w:val="22"/>
          <w:lang w:eastAsia="ar-SA"/>
        </w:rPr>
        <w:t>4223052779 /422301001</w:t>
      </w:r>
    </w:p>
    <w:p w:rsidR="00594C21" w:rsidRPr="00594C21" w:rsidRDefault="00594C21" w:rsidP="00594C21">
      <w:pPr>
        <w:rPr>
          <w:b/>
          <w:iCs/>
          <w:sz w:val="22"/>
          <w:szCs w:val="22"/>
          <w:lang w:eastAsia="ar-SA"/>
        </w:rPr>
      </w:pPr>
      <w:r w:rsidRPr="00594C21">
        <w:rPr>
          <w:iCs/>
          <w:sz w:val="22"/>
          <w:szCs w:val="22"/>
          <w:lang w:eastAsia="ar-SA"/>
        </w:rPr>
        <w:t xml:space="preserve">Наименование банка:          </w:t>
      </w:r>
      <w:r w:rsidRPr="00594C21">
        <w:rPr>
          <w:b/>
          <w:iCs/>
          <w:sz w:val="22"/>
          <w:szCs w:val="22"/>
          <w:lang w:eastAsia="ar-SA"/>
        </w:rPr>
        <w:t xml:space="preserve"> Банк «Левобережный» (ПАО)</w:t>
      </w:r>
    </w:p>
    <w:p w:rsidR="00594C21" w:rsidRPr="00594C21" w:rsidRDefault="00594C21" w:rsidP="00594C21">
      <w:pPr>
        <w:tabs>
          <w:tab w:val="left" w:pos="2420"/>
        </w:tabs>
        <w:rPr>
          <w:b/>
          <w:iCs/>
          <w:sz w:val="22"/>
          <w:szCs w:val="22"/>
          <w:lang w:eastAsia="ar-SA"/>
        </w:rPr>
      </w:pPr>
      <w:r w:rsidRPr="00594C21">
        <w:rPr>
          <w:iCs/>
          <w:sz w:val="22"/>
          <w:szCs w:val="22"/>
          <w:lang w:eastAsia="ar-SA"/>
        </w:rPr>
        <w:t xml:space="preserve">Расчетный счет:                    </w:t>
      </w:r>
      <w:r w:rsidRPr="00594C21">
        <w:rPr>
          <w:b/>
          <w:iCs/>
          <w:sz w:val="22"/>
          <w:szCs w:val="22"/>
          <w:lang w:eastAsia="ar-SA"/>
        </w:rPr>
        <w:t>40702810509590000018</w:t>
      </w:r>
    </w:p>
    <w:p w:rsidR="00594C21" w:rsidRPr="00594C21" w:rsidRDefault="00594C21" w:rsidP="00594C21">
      <w:pPr>
        <w:rPr>
          <w:iCs/>
          <w:sz w:val="22"/>
          <w:szCs w:val="22"/>
          <w:lang w:eastAsia="ar-SA"/>
        </w:rPr>
      </w:pPr>
      <w:r w:rsidRPr="00594C21">
        <w:rPr>
          <w:iCs/>
          <w:sz w:val="22"/>
          <w:szCs w:val="22"/>
          <w:lang w:eastAsia="ar-SA"/>
        </w:rPr>
        <w:t xml:space="preserve">БИК:                                       </w:t>
      </w:r>
      <w:r w:rsidRPr="00594C21">
        <w:rPr>
          <w:b/>
          <w:iCs/>
          <w:sz w:val="22"/>
          <w:szCs w:val="22"/>
          <w:lang w:eastAsia="ar-SA"/>
        </w:rPr>
        <w:t>045004850</w:t>
      </w:r>
    </w:p>
    <w:p w:rsidR="00594C21" w:rsidRPr="00594C21" w:rsidRDefault="00594C21" w:rsidP="00594C21">
      <w:pPr>
        <w:rPr>
          <w:b/>
          <w:iCs/>
          <w:sz w:val="22"/>
          <w:szCs w:val="22"/>
          <w:lang w:eastAsia="ar-SA"/>
        </w:rPr>
      </w:pPr>
      <w:r w:rsidRPr="00594C21">
        <w:rPr>
          <w:iCs/>
          <w:sz w:val="22"/>
          <w:szCs w:val="22"/>
          <w:lang w:eastAsia="ar-SA"/>
        </w:rPr>
        <w:t xml:space="preserve">Корреспондентский счет:    </w:t>
      </w:r>
      <w:r w:rsidRPr="00594C21">
        <w:rPr>
          <w:b/>
          <w:iCs/>
          <w:sz w:val="22"/>
          <w:szCs w:val="22"/>
          <w:lang w:eastAsia="ar-SA"/>
        </w:rPr>
        <w:t>30101810100000000850</w:t>
      </w:r>
    </w:p>
    <w:p w:rsidR="00594C21" w:rsidRPr="00594C21" w:rsidRDefault="00594C21" w:rsidP="00594C21">
      <w:pPr>
        <w:rPr>
          <w:b/>
          <w:iCs/>
          <w:sz w:val="22"/>
          <w:szCs w:val="22"/>
          <w:lang w:eastAsia="ar-SA"/>
        </w:rPr>
      </w:pPr>
    </w:p>
    <w:p w:rsidR="00594C21" w:rsidRPr="00594C21" w:rsidRDefault="00594C21" w:rsidP="00594C21">
      <w:pPr>
        <w:rPr>
          <w:b/>
          <w:iCs/>
          <w:sz w:val="22"/>
          <w:szCs w:val="22"/>
          <w:lang w:eastAsia="ar-SA"/>
        </w:rPr>
      </w:pPr>
    </w:p>
    <w:p w:rsidR="00594C21" w:rsidRPr="00594C21" w:rsidRDefault="00594C21" w:rsidP="00594C21">
      <w:pPr>
        <w:rPr>
          <w:b/>
          <w:iCs/>
          <w:sz w:val="22"/>
          <w:szCs w:val="22"/>
          <w:lang w:eastAsia="ar-SA"/>
        </w:rPr>
      </w:pPr>
      <w:r w:rsidRPr="00594C21">
        <w:rPr>
          <w:b/>
          <w:iCs/>
          <w:sz w:val="22"/>
          <w:szCs w:val="22"/>
          <w:lang w:eastAsia="ar-SA"/>
        </w:rPr>
        <w:t>Заказчик:</w:t>
      </w:r>
      <w:r w:rsidRPr="00594C21">
        <w:rPr>
          <w:b/>
          <w:iCs/>
          <w:sz w:val="22"/>
          <w:szCs w:val="22"/>
          <w:lang w:eastAsia="ar-SA"/>
        </w:rPr>
        <w:tab/>
      </w:r>
      <w:r w:rsidRPr="00594C21">
        <w:rPr>
          <w:b/>
          <w:iCs/>
          <w:sz w:val="22"/>
          <w:szCs w:val="22"/>
          <w:lang w:eastAsia="ar-SA"/>
        </w:rPr>
        <w:tab/>
      </w:r>
      <w:r w:rsidRPr="00594C21">
        <w:rPr>
          <w:b/>
          <w:iCs/>
          <w:sz w:val="22"/>
          <w:szCs w:val="22"/>
          <w:lang w:eastAsia="ar-SA"/>
        </w:rPr>
        <w:tab/>
      </w:r>
      <w:r w:rsidRPr="00594C21">
        <w:rPr>
          <w:b/>
          <w:iCs/>
          <w:sz w:val="22"/>
          <w:szCs w:val="22"/>
          <w:lang w:eastAsia="ar-SA"/>
        </w:rPr>
        <w:tab/>
      </w:r>
      <w:r w:rsidRPr="00594C21">
        <w:rPr>
          <w:b/>
          <w:iCs/>
          <w:sz w:val="22"/>
          <w:szCs w:val="22"/>
          <w:lang w:eastAsia="ar-SA"/>
        </w:rPr>
        <w:tab/>
      </w:r>
      <w:r w:rsidRPr="00594C21">
        <w:rPr>
          <w:b/>
          <w:iCs/>
          <w:sz w:val="22"/>
          <w:szCs w:val="22"/>
          <w:lang w:eastAsia="ar-SA"/>
        </w:rPr>
        <w:tab/>
      </w:r>
      <w:r w:rsidRPr="00594C21">
        <w:rPr>
          <w:b/>
          <w:iCs/>
          <w:sz w:val="22"/>
          <w:szCs w:val="22"/>
          <w:lang w:eastAsia="ar-SA"/>
        </w:rPr>
        <w:tab/>
        <w:t>Подрядчик:</w:t>
      </w:r>
    </w:p>
    <w:p w:rsidR="00594C21" w:rsidRPr="00594C21" w:rsidRDefault="00594C21" w:rsidP="00594C21">
      <w:pPr>
        <w:rPr>
          <w:b/>
          <w:iCs/>
          <w:sz w:val="22"/>
          <w:szCs w:val="22"/>
          <w:lang w:eastAsia="ar-SA"/>
        </w:rPr>
      </w:pPr>
    </w:p>
    <w:p w:rsidR="00594C21" w:rsidRPr="00594C21" w:rsidRDefault="00594C21" w:rsidP="00594C21">
      <w:pPr>
        <w:rPr>
          <w:b/>
          <w:iCs/>
          <w:sz w:val="22"/>
          <w:szCs w:val="22"/>
          <w:lang w:eastAsia="ar-SA"/>
        </w:rPr>
      </w:pPr>
    </w:p>
    <w:p w:rsidR="00594C21" w:rsidRPr="00594C21" w:rsidRDefault="00594C21" w:rsidP="00594C21">
      <w:pPr>
        <w:rPr>
          <w:iCs/>
          <w:sz w:val="22"/>
          <w:szCs w:val="22"/>
          <w:lang w:eastAsia="ar-SA"/>
        </w:rPr>
      </w:pPr>
      <w:r w:rsidRPr="00594C21">
        <w:rPr>
          <w:iCs/>
          <w:sz w:val="22"/>
          <w:szCs w:val="22"/>
          <w:lang w:eastAsia="ar-SA"/>
        </w:rPr>
        <w:t xml:space="preserve">_____________ А.А. Фомичев </w:t>
      </w:r>
      <w:r w:rsidRPr="00594C21">
        <w:rPr>
          <w:iCs/>
          <w:sz w:val="22"/>
          <w:szCs w:val="22"/>
          <w:lang w:eastAsia="ar-SA"/>
        </w:rPr>
        <w:tab/>
      </w:r>
      <w:r w:rsidRPr="00594C21">
        <w:rPr>
          <w:iCs/>
          <w:sz w:val="22"/>
          <w:szCs w:val="22"/>
          <w:lang w:eastAsia="ar-SA"/>
        </w:rPr>
        <w:tab/>
      </w:r>
      <w:r w:rsidRPr="00594C21">
        <w:rPr>
          <w:iCs/>
          <w:sz w:val="22"/>
          <w:szCs w:val="22"/>
          <w:lang w:eastAsia="ar-SA"/>
        </w:rPr>
        <w:tab/>
      </w:r>
      <w:r w:rsidRPr="00594C21">
        <w:rPr>
          <w:iCs/>
          <w:sz w:val="22"/>
          <w:szCs w:val="22"/>
          <w:lang w:eastAsia="ar-SA"/>
        </w:rPr>
        <w:tab/>
        <w:t xml:space="preserve">_____________ </w:t>
      </w:r>
      <w:r>
        <w:rPr>
          <w:iCs/>
          <w:sz w:val="22"/>
          <w:szCs w:val="22"/>
          <w:lang w:eastAsia="ar-SA"/>
        </w:rPr>
        <w:t xml:space="preserve"> /__________/</w:t>
      </w:r>
    </w:p>
    <w:p w:rsidR="009C25E7" w:rsidRPr="00594C21" w:rsidRDefault="009C25E7"/>
    <w:sectPr w:rsidR="009C25E7" w:rsidRPr="00594C21" w:rsidSect="00594C21">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5F9C"/>
    <w:multiLevelType w:val="multilevel"/>
    <w:tmpl w:val="7C2E61CC"/>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629F9"/>
    <w:multiLevelType w:val="multilevel"/>
    <w:tmpl w:val="DA5A28F6"/>
    <w:lvl w:ilvl="0">
      <w:start w:val="6"/>
      <w:numFmt w:val="decimal"/>
      <w:lvlText w:val="6.%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636BBE"/>
    <w:multiLevelType w:val="hybridMultilevel"/>
    <w:tmpl w:val="44889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141B29"/>
    <w:multiLevelType w:val="multilevel"/>
    <w:tmpl w:val="4D1466A6"/>
    <w:lvl w:ilvl="0">
      <w:start w:val="10"/>
      <w:numFmt w:val="decimal"/>
      <w:lvlText w:val="%1."/>
      <w:lvlJc w:val="left"/>
      <w:rPr>
        <w:rFonts w:ascii="Sylfaen" w:eastAsia="Sylfaen" w:hAnsi="Sylfaen" w:cs="Sylfaen"/>
        <w:b/>
        <w:bCs/>
        <w:i w:val="0"/>
        <w:iCs w:val="0"/>
        <w:smallCaps w:val="0"/>
        <w:strike w:val="0"/>
        <w:color w:val="000000"/>
        <w:spacing w:val="0"/>
        <w:w w:val="100"/>
        <w:position w:val="0"/>
        <w:sz w:val="24"/>
        <w:szCs w:val="24"/>
        <w:u w:val="none"/>
        <w:lang w:val="ru-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2">
      <w:start w:val="1"/>
      <w:numFmt w:val="decimal"/>
      <w:lvlText w:val="%1.%2.%3."/>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4F0F51"/>
    <w:multiLevelType w:val="multilevel"/>
    <w:tmpl w:val="7EFAD108"/>
    <w:lvl w:ilvl="0">
      <w:start w:val="1"/>
      <w:numFmt w:val="decimal"/>
      <w:lvlText w:val="5.1.%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747C6F"/>
    <w:multiLevelType w:val="multilevel"/>
    <w:tmpl w:val="FD9004F8"/>
    <w:lvl w:ilvl="0">
      <w:start w:val="5"/>
      <w:numFmt w:val="decimal"/>
      <w:lvlText w:val="7.%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54662D"/>
    <w:multiLevelType w:val="multilevel"/>
    <w:tmpl w:val="49FCACB0"/>
    <w:lvl w:ilvl="0">
      <w:start w:val="13"/>
      <w:numFmt w:val="decimal"/>
      <w:lvlText w:val="%1."/>
      <w:lvlJc w:val="left"/>
      <w:rPr>
        <w:rFonts w:ascii="Sylfaen" w:eastAsia="Sylfaen" w:hAnsi="Sylfaen" w:cs="Sylfaen"/>
        <w:b/>
        <w:bCs/>
        <w:i w:val="0"/>
        <w:iCs w:val="0"/>
        <w:smallCaps w:val="0"/>
        <w:strike w:val="0"/>
        <w:color w:val="000000"/>
        <w:spacing w:val="0"/>
        <w:w w:val="100"/>
        <w:position w:val="0"/>
        <w:sz w:val="24"/>
        <w:szCs w:val="24"/>
        <w:u w:val="none"/>
        <w:lang w:val="ru-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F87D79"/>
    <w:multiLevelType w:val="multilevel"/>
    <w:tmpl w:val="9A7AB9F8"/>
    <w:lvl w:ilvl="0">
      <w:start w:val="2"/>
      <w:numFmt w:val="decimal"/>
      <w:lvlText w:val="3.%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641508"/>
    <w:multiLevelType w:val="multilevel"/>
    <w:tmpl w:val="3482BFCC"/>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3965B2"/>
    <w:multiLevelType w:val="multilevel"/>
    <w:tmpl w:val="367A4B64"/>
    <w:lvl w:ilvl="0">
      <w:start w:val="1"/>
      <w:numFmt w:val="decimal"/>
      <w:lvlText w:val="3.%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D22A6E"/>
    <w:multiLevelType w:val="multilevel"/>
    <w:tmpl w:val="DC9A7A54"/>
    <w:lvl w:ilvl="0">
      <w:start w:val="1"/>
      <w:numFmt w:val="decimal"/>
      <w:lvlText w:val="12.%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5B096E"/>
    <w:multiLevelType w:val="multilevel"/>
    <w:tmpl w:val="E2BCD8A2"/>
    <w:lvl w:ilvl="0">
      <w:start w:val="1"/>
      <w:numFmt w:val="decimal"/>
      <w:lvlText w:val="7.%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BA2223"/>
    <w:multiLevelType w:val="multilevel"/>
    <w:tmpl w:val="7FF66124"/>
    <w:lvl w:ilvl="0">
      <w:start w:val="4"/>
      <w:numFmt w:val="decimal"/>
      <w:lvlText w:val="%1."/>
      <w:lvlJc w:val="left"/>
      <w:rPr>
        <w:rFonts w:ascii="Sylfaen" w:eastAsia="Sylfaen" w:hAnsi="Sylfaen" w:cs="Sylfaen"/>
        <w:b/>
        <w:bCs/>
        <w:i w:val="0"/>
        <w:iCs w:val="0"/>
        <w:smallCaps w:val="0"/>
        <w:strike w:val="0"/>
        <w:color w:val="000000"/>
        <w:spacing w:val="0"/>
        <w:w w:val="100"/>
        <w:position w:val="0"/>
        <w:sz w:val="24"/>
        <w:szCs w:val="24"/>
        <w:u w:val="none"/>
        <w:lang w:val="ru-RU"/>
      </w:rPr>
    </w:lvl>
    <w:lvl w:ilvl="1">
      <w:start w:val="2"/>
      <w:numFmt w:val="decimal"/>
      <w:lvlText w:val="%1.%2."/>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812F0C"/>
    <w:multiLevelType w:val="multilevel"/>
    <w:tmpl w:val="3EA6F12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653AEA"/>
    <w:multiLevelType w:val="multilevel"/>
    <w:tmpl w:val="A0CC418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667677"/>
    <w:multiLevelType w:val="multilevel"/>
    <w:tmpl w:val="E9B68C28"/>
    <w:lvl w:ilvl="0">
      <w:start w:val="3"/>
      <w:numFmt w:val="decimal"/>
      <w:lvlText w:val="13.%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560059"/>
    <w:multiLevelType w:val="multilevel"/>
    <w:tmpl w:val="E422911A"/>
    <w:lvl w:ilvl="0">
      <w:start w:val="1"/>
      <w:numFmt w:val="decimal"/>
      <w:lvlText w:val="9.%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E0024C"/>
    <w:multiLevelType w:val="multilevel"/>
    <w:tmpl w:val="A604580E"/>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2"/>
  </w:num>
  <w:num w:numId="4">
    <w:abstractNumId w:val="0"/>
  </w:num>
  <w:num w:numId="5">
    <w:abstractNumId w:val="4"/>
  </w:num>
  <w:num w:numId="6">
    <w:abstractNumId w:val="14"/>
  </w:num>
  <w:num w:numId="7">
    <w:abstractNumId w:val="13"/>
  </w:num>
  <w:num w:numId="8">
    <w:abstractNumId w:val="1"/>
  </w:num>
  <w:num w:numId="9">
    <w:abstractNumId w:val="17"/>
  </w:num>
  <w:num w:numId="10">
    <w:abstractNumId w:val="11"/>
  </w:num>
  <w:num w:numId="11">
    <w:abstractNumId w:val="5"/>
  </w:num>
  <w:num w:numId="12">
    <w:abstractNumId w:val="16"/>
  </w:num>
  <w:num w:numId="13">
    <w:abstractNumId w:val="3"/>
  </w:num>
  <w:num w:numId="14">
    <w:abstractNumId w:val="10"/>
  </w:num>
  <w:num w:numId="15">
    <w:abstractNumId w:val="6"/>
  </w:num>
  <w:num w:numId="16">
    <w:abstractNumId w:val="7"/>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C21"/>
    <w:rsid w:val="00594C21"/>
    <w:rsid w:val="009C25E7"/>
    <w:rsid w:val="00CC0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C21"/>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594C21"/>
    <w:rPr>
      <w:i/>
      <w:iCs/>
      <w:sz w:val="23"/>
      <w:szCs w:val="23"/>
      <w:shd w:val="clear" w:color="auto" w:fill="FFFFFF"/>
    </w:rPr>
  </w:style>
  <w:style w:type="character" w:customStyle="1" w:styleId="1">
    <w:name w:val="Основной текст1"/>
    <w:basedOn w:val="a3"/>
    <w:rsid w:val="00594C21"/>
    <w:rPr>
      <w:i/>
      <w:iCs/>
      <w:color w:val="000000"/>
      <w:spacing w:val="0"/>
      <w:w w:val="100"/>
      <w:position w:val="0"/>
      <w:sz w:val="23"/>
      <w:szCs w:val="23"/>
      <w:shd w:val="clear" w:color="auto" w:fill="FFFFFF"/>
      <w:lang w:val="ru-RU" w:eastAsia="ru-RU" w:bidi="ru-RU"/>
    </w:rPr>
  </w:style>
  <w:style w:type="paragraph" w:customStyle="1" w:styleId="6">
    <w:name w:val="Основной текст6"/>
    <w:basedOn w:val="a"/>
    <w:link w:val="a3"/>
    <w:rsid w:val="00594C21"/>
    <w:pPr>
      <w:widowControl w:val="0"/>
      <w:shd w:val="clear" w:color="auto" w:fill="FFFFFF"/>
      <w:spacing w:before="300" w:after="240" w:line="274" w:lineRule="exact"/>
      <w:ind w:hanging="560"/>
    </w:pPr>
    <w:rPr>
      <w:rFonts w:asciiTheme="minorHAnsi" w:eastAsiaTheme="minorHAnsi" w:hAnsiTheme="minorHAnsi" w:cstheme="minorBidi"/>
      <w:i/>
      <w:iCs/>
      <w:sz w:val="23"/>
      <w:szCs w:val="23"/>
      <w:lang w:eastAsia="en-US"/>
    </w:rPr>
  </w:style>
  <w:style w:type="paragraph" w:customStyle="1" w:styleId="P1">
    <w:name w:val="P1"/>
    <w:basedOn w:val="a"/>
    <w:hidden/>
    <w:rsid w:val="00594C21"/>
    <w:pPr>
      <w:widowControl w:val="0"/>
      <w:adjustRightInd w:val="0"/>
      <w:spacing w:after="0"/>
      <w:jc w:val="left"/>
    </w:pPr>
    <w:rPr>
      <w:rFonts w:cs="Tahoma"/>
      <w:szCs w:val="20"/>
    </w:rPr>
  </w:style>
  <w:style w:type="paragraph" w:customStyle="1" w:styleId="P2">
    <w:name w:val="P2"/>
    <w:basedOn w:val="a"/>
    <w:hidden/>
    <w:rsid w:val="00594C21"/>
    <w:pPr>
      <w:widowControl w:val="0"/>
      <w:adjustRightInd w:val="0"/>
      <w:spacing w:after="0"/>
      <w:jc w:val="left"/>
    </w:pPr>
    <w:rPr>
      <w:rFonts w:cs="Tahoma"/>
      <w:b/>
      <w:szCs w:val="20"/>
    </w:rPr>
  </w:style>
  <w:style w:type="character" w:customStyle="1" w:styleId="T1">
    <w:name w:val="T1"/>
    <w:hidden/>
    <w:rsid w:val="00594C21"/>
    <w:rPr>
      <w:b/>
    </w:rPr>
  </w:style>
  <w:style w:type="character" w:customStyle="1" w:styleId="T2">
    <w:name w:val="T2"/>
    <w:hidden/>
    <w:rsid w:val="00594C21"/>
  </w:style>
  <w:style w:type="character" w:customStyle="1" w:styleId="2">
    <w:name w:val="Основной текст (2)_"/>
    <w:basedOn w:val="a0"/>
    <w:link w:val="20"/>
    <w:rsid w:val="00594C21"/>
    <w:rPr>
      <w:b/>
      <w:bCs/>
      <w:sz w:val="23"/>
      <w:szCs w:val="23"/>
      <w:shd w:val="clear" w:color="auto" w:fill="FFFFFF"/>
    </w:rPr>
  </w:style>
  <w:style w:type="character" w:customStyle="1" w:styleId="10">
    <w:name w:val="Заголовок №1_"/>
    <w:basedOn w:val="a0"/>
    <w:link w:val="11"/>
    <w:rsid w:val="00594C21"/>
    <w:rPr>
      <w:b/>
      <w:bCs/>
      <w:sz w:val="23"/>
      <w:szCs w:val="23"/>
      <w:shd w:val="clear" w:color="auto" w:fill="FFFFFF"/>
    </w:rPr>
  </w:style>
  <w:style w:type="paragraph" w:customStyle="1" w:styleId="20">
    <w:name w:val="Основной текст (2)"/>
    <w:basedOn w:val="a"/>
    <w:link w:val="2"/>
    <w:rsid w:val="00594C21"/>
    <w:pPr>
      <w:widowControl w:val="0"/>
      <w:shd w:val="clear" w:color="auto" w:fill="FFFFFF"/>
      <w:spacing w:after="0" w:line="274" w:lineRule="exact"/>
    </w:pPr>
    <w:rPr>
      <w:rFonts w:asciiTheme="minorHAnsi" w:eastAsiaTheme="minorHAnsi" w:hAnsiTheme="minorHAnsi" w:cstheme="minorBidi"/>
      <w:b/>
      <w:bCs/>
      <w:sz w:val="23"/>
      <w:szCs w:val="23"/>
      <w:lang w:eastAsia="en-US"/>
    </w:rPr>
  </w:style>
  <w:style w:type="paragraph" w:customStyle="1" w:styleId="11">
    <w:name w:val="Заголовок №1"/>
    <w:basedOn w:val="a"/>
    <w:link w:val="10"/>
    <w:rsid w:val="00594C21"/>
    <w:pPr>
      <w:widowControl w:val="0"/>
      <w:shd w:val="clear" w:color="auto" w:fill="FFFFFF"/>
      <w:spacing w:after="0" w:line="0" w:lineRule="atLeast"/>
      <w:jc w:val="center"/>
      <w:outlineLvl w:val="0"/>
    </w:pPr>
    <w:rPr>
      <w:rFonts w:asciiTheme="minorHAnsi" w:eastAsiaTheme="minorHAnsi" w:hAnsiTheme="minorHAnsi" w:cstheme="minorBidi"/>
      <w:b/>
      <w:bCs/>
      <w:sz w:val="23"/>
      <w:szCs w:val="23"/>
      <w:lang w:eastAsia="en-US"/>
    </w:rPr>
  </w:style>
  <w:style w:type="character" w:customStyle="1" w:styleId="a4">
    <w:name w:val="Подпись к картинке_"/>
    <w:basedOn w:val="a0"/>
    <w:link w:val="a5"/>
    <w:rsid w:val="00594C21"/>
    <w:rPr>
      <w:rFonts w:ascii="Sylfaen" w:eastAsia="Sylfaen" w:hAnsi="Sylfaen" w:cs="Sylfaen"/>
      <w:shd w:val="clear" w:color="auto" w:fill="FFFFFF"/>
    </w:rPr>
  </w:style>
  <w:style w:type="paragraph" w:customStyle="1" w:styleId="a5">
    <w:name w:val="Подпись к картинке"/>
    <w:basedOn w:val="a"/>
    <w:link w:val="a4"/>
    <w:rsid w:val="00594C21"/>
    <w:pPr>
      <w:widowControl w:val="0"/>
      <w:shd w:val="clear" w:color="auto" w:fill="FFFFFF"/>
      <w:spacing w:after="0" w:line="277" w:lineRule="exact"/>
      <w:jc w:val="right"/>
    </w:pPr>
    <w:rPr>
      <w:rFonts w:ascii="Sylfaen" w:eastAsia="Sylfaen" w:hAnsi="Sylfaen" w:cs="Sylfae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C21"/>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594C21"/>
    <w:rPr>
      <w:i/>
      <w:iCs/>
      <w:sz w:val="23"/>
      <w:szCs w:val="23"/>
      <w:shd w:val="clear" w:color="auto" w:fill="FFFFFF"/>
    </w:rPr>
  </w:style>
  <w:style w:type="character" w:customStyle="1" w:styleId="1">
    <w:name w:val="Основной текст1"/>
    <w:basedOn w:val="a3"/>
    <w:rsid w:val="00594C21"/>
    <w:rPr>
      <w:i/>
      <w:iCs/>
      <w:color w:val="000000"/>
      <w:spacing w:val="0"/>
      <w:w w:val="100"/>
      <w:position w:val="0"/>
      <w:sz w:val="23"/>
      <w:szCs w:val="23"/>
      <w:shd w:val="clear" w:color="auto" w:fill="FFFFFF"/>
      <w:lang w:val="ru-RU" w:eastAsia="ru-RU" w:bidi="ru-RU"/>
    </w:rPr>
  </w:style>
  <w:style w:type="paragraph" w:customStyle="1" w:styleId="6">
    <w:name w:val="Основной текст6"/>
    <w:basedOn w:val="a"/>
    <w:link w:val="a3"/>
    <w:rsid w:val="00594C21"/>
    <w:pPr>
      <w:widowControl w:val="0"/>
      <w:shd w:val="clear" w:color="auto" w:fill="FFFFFF"/>
      <w:spacing w:before="300" w:after="240" w:line="274" w:lineRule="exact"/>
      <w:ind w:hanging="560"/>
    </w:pPr>
    <w:rPr>
      <w:rFonts w:asciiTheme="minorHAnsi" w:eastAsiaTheme="minorHAnsi" w:hAnsiTheme="minorHAnsi" w:cstheme="minorBidi"/>
      <w:i/>
      <w:iCs/>
      <w:sz w:val="23"/>
      <w:szCs w:val="23"/>
      <w:lang w:eastAsia="en-US"/>
    </w:rPr>
  </w:style>
  <w:style w:type="paragraph" w:customStyle="1" w:styleId="P1">
    <w:name w:val="P1"/>
    <w:basedOn w:val="a"/>
    <w:hidden/>
    <w:rsid w:val="00594C21"/>
    <w:pPr>
      <w:widowControl w:val="0"/>
      <w:adjustRightInd w:val="0"/>
      <w:spacing w:after="0"/>
      <w:jc w:val="left"/>
    </w:pPr>
    <w:rPr>
      <w:rFonts w:cs="Tahoma"/>
      <w:szCs w:val="20"/>
    </w:rPr>
  </w:style>
  <w:style w:type="paragraph" w:customStyle="1" w:styleId="P2">
    <w:name w:val="P2"/>
    <w:basedOn w:val="a"/>
    <w:hidden/>
    <w:rsid w:val="00594C21"/>
    <w:pPr>
      <w:widowControl w:val="0"/>
      <w:adjustRightInd w:val="0"/>
      <w:spacing w:after="0"/>
      <w:jc w:val="left"/>
    </w:pPr>
    <w:rPr>
      <w:rFonts w:cs="Tahoma"/>
      <w:b/>
      <w:szCs w:val="20"/>
    </w:rPr>
  </w:style>
  <w:style w:type="character" w:customStyle="1" w:styleId="T1">
    <w:name w:val="T1"/>
    <w:hidden/>
    <w:rsid w:val="00594C21"/>
    <w:rPr>
      <w:b/>
    </w:rPr>
  </w:style>
  <w:style w:type="character" w:customStyle="1" w:styleId="T2">
    <w:name w:val="T2"/>
    <w:hidden/>
    <w:rsid w:val="00594C21"/>
  </w:style>
  <w:style w:type="character" w:customStyle="1" w:styleId="2">
    <w:name w:val="Основной текст (2)_"/>
    <w:basedOn w:val="a0"/>
    <w:link w:val="20"/>
    <w:rsid w:val="00594C21"/>
    <w:rPr>
      <w:b/>
      <w:bCs/>
      <w:sz w:val="23"/>
      <w:szCs w:val="23"/>
      <w:shd w:val="clear" w:color="auto" w:fill="FFFFFF"/>
    </w:rPr>
  </w:style>
  <w:style w:type="character" w:customStyle="1" w:styleId="10">
    <w:name w:val="Заголовок №1_"/>
    <w:basedOn w:val="a0"/>
    <w:link w:val="11"/>
    <w:rsid w:val="00594C21"/>
    <w:rPr>
      <w:b/>
      <w:bCs/>
      <w:sz w:val="23"/>
      <w:szCs w:val="23"/>
      <w:shd w:val="clear" w:color="auto" w:fill="FFFFFF"/>
    </w:rPr>
  </w:style>
  <w:style w:type="paragraph" w:customStyle="1" w:styleId="20">
    <w:name w:val="Основной текст (2)"/>
    <w:basedOn w:val="a"/>
    <w:link w:val="2"/>
    <w:rsid w:val="00594C21"/>
    <w:pPr>
      <w:widowControl w:val="0"/>
      <w:shd w:val="clear" w:color="auto" w:fill="FFFFFF"/>
      <w:spacing w:after="0" w:line="274" w:lineRule="exact"/>
    </w:pPr>
    <w:rPr>
      <w:rFonts w:asciiTheme="minorHAnsi" w:eastAsiaTheme="minorHAnsi" w:hAnsiTheme="minorHAnsi" w:cstheme="minorBidi"/>
      <w:b/>
      <w:bCs/>
      <w:sz w:val="23"/>
      <w:szCs w:val="23"/>
      <w:lang w:eastAsia="en-US"/>
    </w:rPr>
  </w:style>
  <w:style w:type="paragraph" w:customStyle="1" w:styleId="11">
    <w:name w:val="Заголовок №1"/>
    <w:basedOn w:val="a"/>
    <w:link w:val="10"/>
    <w:rsid w:val="00594C21"/>
    <w:pPr>
      <w:widowControl w:val="0"/>
      <w:shd w:val="clear" w:color="auto" w:fill="FFFFFF"/>
      <w:spacing w:after="0" w:line="0" w:lineRule="atLeast"/>
      <w:jc w:val="center"/>
      <w:outlineLvl w:val="0"/>
    </w:pPr>
    <w:rPr>
      <w:rFonts w:asciiTheme="minorHAnsi" w:eastAsiaTheme="minorHAnsi" w:hAnsiTheme="minorHAnsi" w:cstheme="minorBidi"/>
      <w:b/>
      <w:bCs/>
      <w:sz w:val="23"/>
      <w:szCs w:val="23"/>
      <w:lang w:eastAsia="en-US"/>
    </w:rPr>
  </w:style>
  <w:style w:type="character" w:customStyle="1" w:styleId="a4">
    <w:name w:val="Подпись к картинке_"/>
    <w:basedOn w:val="a0"/>
    <w:link w:val="a5"/>
    <w:rsid w:val="00594C21"/>
    <w:rPr>
      <w:rFonts w:ascii="Sylfaen" w:eastAsia="Sylfaen" w:hAnsi="Sylfaen" w:cs="Sylfaen"/>
      <w:shd w:val="clear" w:color="auto" w:fill="FFFFFF"/>
    </w:rPr>
  </w:style>
  <w:style w:type="paragraph" w:customStyle="1" w:styleId="a5">
    <w:name w:val="Подпись к картинке"/>
    <w:basedOn w:val="a"/>
    <w:link w:val="a4"/>
    <w:rsid w:val="00594C21"/>
    <w:pPr>
      <w:widowControl w:val="0"/>
      <w:shd w:val="clear" w:color="auto" w:fill="FFFFFF"/>
      <w:spacing w:after="0" w:line="277" w:lineRule="exact"/>
      <w:jc w:val="right"/>
    </w:pPr>
    <w:rPr>
      <w:rFonts w:ascii="Sylfaen" w:eastAsia="Sylfaen" w:hAnsi="Sylfaen" w:cs="Sylfae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4016</Words>
  <Characters>22892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 Е. Мишенин</dc:creator>
  <cp:lastModifiedBy>Артем Е. Мишенин</cp:lastModifiedBy>
  <cp:revision>1</cp:revision>
  <dcterms:created xsi:type="dcterms:W3CDTF">2023-07-26T01:13:00Z</dcterms:created>
  <dcterms:modified xsi:type="dcterms:W3CDTF">2023-07-26T01:34:00Z</dcterms:modified>
</cp:coreProperties>
</file>