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F5796C">
        <w:rPr>
          <w:sz w:val="28"/>
          <w:szCs w:val="28"/>
        </w:rPr>
        <w:t>июль</w:t>
      </w:r>
      <w:r w:rsidRPr="00334027">
        <w:rPr>
          <w:sz w:val="28"/>
          <w:szCs w:val="28"/>
        </w:rPr>
        <w:t xml:space="preserve"> 20</w:t>
      </w:r>
      <w:r w:rsidR="00336A4E">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5B0470" w:rsidRPr="001A4581" w:rsidRDefault="002A365E" w:rsidP="005B0470">
      <w:pPr>
        <w:spacing w:after="0"/>
        <w:jc w:val="center"/>
        <w:outlineLvl w:val="0"/>
        <w:rPr>
          <w:b/>
          <w:sz w:val="32"/>
          <w:szCs w:val="32"/>
        </w:rPr>
      </w:pPr>
      <w:r>
        <w:rPr>
          <w:b/>
          <w:sz w:val="32"/>
          <w:szCs w:val="32"/>
        </w:rPr>
        <w:t>провод СИП-</w:t>
      </w:r>
      <w:r w:rsidR="00F5796C">
        <w:rPr>
          <w:b/>
          <w:sz w:val="32"/>
          <w:szCs w:val="32"/>
        </w:rPr>
        <w:t>3</w:t>
      </w:r>
      <w:r>
        <w:rPr>
          <w:b/>
          <w:sz w:val="32"/>
          <w:szCs w:val="32"/>
        </w:rPr>
        <w:t xml:space="preserve"> </w:t>
      </w:r>
      <w:r w:rsidR="00F5796C">
        <w:rPr>
          <w:b/>
          <w:sz w:val="32"/>
          <w:szCs w:val="32"/>
        </w:rPr>
        <w:t>1</w:t>
      </w:r>
      <w:r>
        <w:rPr>
          <w:b/>
          <w:sz w:val="32"/>
          <w:szCs w:val="32"/>
        </w:rPr>
        <w:t>*</w:t>
      </w:r>
      <w:r w:rsidR="00336A4E">
        <w:rPr>
          <w:b/>
          <w:sz w:val="32"/>
          <w:szCs w:val="32"/>
        </w:rPr>
        <w:t>95</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21</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6A4E" w:rsidRPr="00DD697D" w:rsidRDefault="00334027" w:rsidP="00DD697D">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на право заключения договора на поставку провод</w:t>
      </w:r>
      <w:r w:rsidR="00611871">
        <w:rPr>
          <w:spacing w:val="-6"/>
        </w:rPr>
        <w:t>а</w:t>
      </w:r>
      <w:r w:rsidR="002A365E" w:rsidRPr="002A365E">
        <w:rPr>
          <w:spacing w:val="-6"/>
        </w:rPr>
        <w:t xml:space="preserve"> </w:t>
      </w:r>
      <w:r w:rsidR="00611871" w:rsidRPr="00611871">
        <w:rPr>
          <w:spacing w:val="-6"/>
        </w:rPr>
        <w:t>СИП-</w:t>
      </w:r>
      <w:r w:rsidR="00F5796C">
        <w:rPr>
          <w:spacing w:val="-6"/>
        </w:rPr>
        <w:t>3</w:t>
      </w:r>
      <w:r w:rsidR="00611871" w:rsidRPr="00611871">
        <w:rPr>
          <w:spacing w:val="-6"/>
        </w:rPr>
        <w:t xml:space="preserve"> </w:t>
      </w:r>
      <w:r w:rsidR="00F5796C">
        <w:rPr>
          <w:spacing w:val="-6"/>
        </w:rPr>
        <w:t>1</w:t>
      </w:r>
      <w:r w:rsidR="00611871" w:rsidRPr="00611871">
        <w:rPr>
          <w:spacing w:val="-6"/>
        </w:rPr>
        <w:t>*</w:t>
      </w:r>
      <w:r w:rsidR="00336A4E">
        <w:rPr>
          <w:spacing w:val="-6"/>
        </w:rPr>
        <w:t>95</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r w:rsidRPr="00334027">
        <w:rPr>
          <w:lang w:val="en-US"/>
        </w:rPr>
        <w:t>mishenin</w:t>
      </w:r>
      <w:r w:rsidRPr="00334027">
        <w:t>@</w:t>
      </w:r>
      <w:r w:rsidRPr="00334027">
        <w:rPr>
          <w:lang w:val="en-US"/>
        </w:rPr>
        <w:t>elektroseti</w:t>
      </w:r>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F5796C"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на право заключения договора на поставку провод</w:t>
      </w:r>
      <w:r w:rsidR="00611871">
        <w:rPr>
          <w:spacing w:val="-6"/>
        </w:rPr>
        <w:t>а</w:t>
      </w:r>
      <w:r w:rsidR="00611871" w:rsidRPr="002A365E">
        <w:rPr>
          <w:spacing w:val="-6"/>
        </w:rPr>
        <w:t xml:space="preserve"> </w:t>
      </w:r>
      <w:r w:rsidR="00611871" w:rsidRPr="00611871">
        <w:rPr>
          <w:spacing w:val="-6"/>
        </w:rPr>
        <w:t>СИП-</w:t>
      </w:r>
      <w:r w:rsidR="00F5796C">
        <w:rPr>
          <w:spacing w:val="-6"/>
        </w:rPr>
        <w:t>3</w:t>
      </w:r>
      <w:r w:rsidR="00611871" w:rsidRPr="00611871">
        <w:rPr>
          <w:spacing w:val="-6"/>
        </w:rPr>
        <w:t xml:space="preserve"> </w:t>
      </w:r>
      <w:r w:rsidR="00F5796C">
        <w:rPr>
          <w:spacing w:val="-6"/>
        </w:rPr>
        <w:t>1</w:t>
      </w:r>
      <w:r w:rsidR="00611871" w:rsidRPr="00611871">
        <w:rPr>
          <w:spacing w:val="-6"/>
        </w:rPr>
        <w:t>*</w:t>
      </w:r>
      <w:r w:rsidR="00336A4E">
        <w:rPr>
          <w:spacing w:val="-6"/>
        </w:rPr>
        <w:t>95</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336A4E">
        <w:rPr>
          <w:bCs/>
          <w:iCs/>
        </w:rPr>
        <w:t>Киселевск, ул. Боевая, 27а</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AF75E7">
        <w:rPr>
          <w:b/>
        </w:rPr>
        <w:t>159 883</w:t>
      </w:r>
      <w:r w:rsidR="008D5ABA">
        <w:rPr>
          <w:b/>
        </w:rPr>
        <w:t>,</w:t>
      </w:r>
      <w:r w:rsidR="00AF75E7">
        <w:rPr>
          <w:b/>
        </w:rPr>
        <w:t>63</w:t>
      </w:r>
      <w:r w:rsidR="008D5ABA" w:rsidRPr="00671E73">
        <w:t xml:space="preserve"> (</w:t>
      </w:r>
      <w:r w:rsidR="00AF75E7">
        <w:t>сто пятьдесят девять тысяч восем</w:t>
      </w:r>
      <w:r w:rsidR="00AF75E7">
        <w:t>ь</w:t>
      </w:r>
      <w:r w:rsidR="00AF75E7">
        <w:t>сот восемьдесят три</w:t>
      </w:r>
      <w:r w:rsidR="008D5ABA" w:rsidRPr="00671E73">
        <w:t>) рубл</w:t>
      </w:r>
      <w:r w:rsidR="00AF75E7">
        <w:t>я</w:t>
      </w:r>
      <w:r w:rsidR="008D5ABA" w:rsidRPr="00671E73">
        <w:t xml:space="preserve"> </w:t>
      </w:r>
      <w:r w:rsidR="00AF75E7">
        <w:t>63</w:t>
      </w:r>
      <w:r w:rsidR="008D5ABA" w:rsidRPr="00671E73">
        <w:t xml:space="preserve"> копеек,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F5796C">
        <w:rPr>
          <w:spacing w:val="-6"/>
        </w:rPr>
        <w:t>09</w:t>
      </w:r>
      <w:r w:rsidRPr="00334027">
        <w:rPr>
          <w:spacing w:val="-6"/>
        </w:rPr>
        <w:t xml:space="preserve"> </w:t>
      </w:r>
      <w:r w:rsidR="00F5796C">
        <w:rPr>
          <w:spacing w:val="-6"/>
        </w:rPr>
        <w:t>ию</w:t>
      </w:r>
      <w:r w:rsidR="00336A4E">
        <w:rPr>
          <w:spacing w:val="-6"/>
        </w:rPr>
        <w:t>ля</w:t>
      </w:r>
      <w:r w:rsidRPr="00334027">
        <w:rPr>
          <w:spacing w:val="-6"/>
        </w:rPr>
        <w:t xml:space="preserve"> 20</w:t>
      </w:r>
      <w:r w:rsidR="00336A4E">
        <w:rPr>
          <w:spacing w:val="-6"/>
        </w:rPr>
        <w:t>21</w:t>
      </w:r>
      <w:r>
        <w:rPr>
          <w:spacing w:val="-6"/>
        </w:rPr>
        <w:t xml:space="preserve"> г. до 10.00,</w:t>
      </w:r>
      <w:r w:rsidRPr="00334027">
        <w:rPr>
          <w:spacing w:val="-6"/>
        </w:rPr>
        <w:t xml:space="preserve"> </w:t>
      </w:r>
      <w:r w:rsidR="00F5796C">
        <w:rPr>
          <w:spacing w:val="-6"/>
        </w:rPr>
        <w:t>26</w:t>
      </w:r>
      <w:r w:rsidRPr="00334027">
        <w:rPr>
          <w:spacing w:val="-6"/>
        </w:rPr>
        <w:t xml:space="preserve"> </w:t>
      </w:r>
      <w:r w:rsidR="00F5796C">
        <w:rPr>
          <w:spacing w:val="-6"/>
        </w:rPr>
        <w:t>июля</w:t>
      </w:r>
      <w:r w:rsidRPr="00334027">
        <w:rPr>
          <w:spacing w:val="-6"/>
        </w:rPr>
        <w:t xml:space="preserve"> 20</w:t>
      </w:r>
      <w:r w:rsidR="00336A4E">
        <w:rPr>
          <w:spacing w:val="-6"/>
        </w:rPr>
        <w:t>21</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F5796C">
        <w:rPr>
          <w:spacing w:val="-6"/>
        </w:rPr>
        <w:t>09</w:t>
      </w:r>
      <w:r w:rsidRPr="00334027">
        <w:rPr>
          <w:spacing w:val="-6"/>
        </w:rPr>
        <w:t xml:space="preserve"> </w:t>
      </w:r>
      <w:r w:rsidR="00F5796C">
        <w:rPr>
          <w:spacing w:val="-6"/>
        </w:rPr>
        <w:t>ию</w:t>
      </w:r>
      <w:r w:rsidR="00336A4E">
        <w:rPr>
          <w:spacing w:val="-6"/>
        </w:rPr>
        <w:t>ля</w:t>
      </w:r>
      <w:r w:rsidRPr="00334027">
        <w:rPr>
          <w:spacing w:val="-6"/>
        </w:rPr>
        <w:t xml:space="preserve"> 20</w:t>
      </w:r>
      <w:r w:rsidR="00336A4E">
        <w:rPr>
          <w:spacing w:val="-6"/>
        </w:rPr>
        <w:t>21</w:t>
      </w:r>
      <w:r w:rsidRPr="00334027">
        <w:rPr>
          <w:spacing w:val="-6"/>
        </w:rPr>
        <w:t xml:space="preserve"> г. до 17.00 (время местное) </w:t>
      </w:r>
      <w:r w:rsidR="00F5796C">
        <w:rPr>
          <w:spacing w:val="-6"/>
        </w:rPr>
        <w:t>21</w:t>
      </w:r>
      <w:r w:rsidRPr="00334027">
        <w:rPr>
          <w:spacing w:val="-6"/>
        </w:rPr>
        <w:t xml:space="preserve"> </w:t>
      </w:r>
      <w:r w:rsidR="00F5796C">
        <w:rPr>
          <w:spacing w:val="-6"/>
        </w:rPr>
        <w:t>июля</w:t>
      </w:r>
      <w:r w:rsidRPr="00334027">
        <w:rPr>
          <w:spacing w:val="-6"/>
        </w:rPr>
        <w:t xml:space="preserve"> 20</w:t>
      </w:r>
      <w:r w:rsidR="00336A4E">
        <w:rPr>
          <w:spacing w:val="-6"/>
        </w:rPr>
        <w:t>21</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F5796C">
        <w:t>26</w:t>
      </w:r>
      <w:r w:rsidRPr="00334027">
        <w:t xml:space="preserve">» </w:t>
      </w:r>
      <w:r w:rsidR="00F5796C">
        <w:t>июля</w:t>
      </w:r>
      <w:r w:rsidRPr="00334027">
        <w:t xml:space="preserve"> 20</w:t>
      </w:r>
      <w:r w:rsidR="00336A4E">
        <w:t>21</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194ACF" w:rsidRDefault="00194ACF" w:rsidP="00194ACF">
      <w:pPr>
        <w:spacing w:after="0"/>
        <w:ind w:firstLine="709"/>
        <w:contextualSpacing/>
      </w:pPr>
      <w:r w:rsidRPr="00334027">
        <w:lastRenderedPageBreak/>
        <w:t xml:space="preserve">Дата начала оценки и сопоставления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0B1657"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611871" w:rsidRPr="00DD697D" w:rsidRDefault="00611871" w:rsidP="00611871">
            <w:pPr>
              <w:spacing w:after="0"/>
              <w:outlineLvl w:val="0"/>
              <w:rPr>
                <w:spacing w:val="-6"/>
              </w:rPr>
            </w:pPr>
            <w:r>
              <w:rPr>
                <w:spacing w:val="-6"/>
              </w:rPr>
              <w:t>Конкурс</w:t>
            </w:r>
            <w:r w:rsidRPr="00334027">
              <w:rPr>
                <w:b/>
                <w:spacing w:val="-6"/>
              </w:rPr>
              <w:t xml:space="preserve"> </w:t>
            </w:r>
            <w:r w:rsidRPr="002A365E">
              <w:rPr>
                <w:spacing w:val="-6"/>
              </w:rPr>
              <w:t>на право заключения договора на поставку провод</w:t>
            </w:r>
            <w:r>
              <w:rPr>
                <w:spacing w:val="-6"/>
              </w:rPr>
              <w:t>а</w:t>
            </w:r>
            <w:r w:rsidRPr="002A365E">
              <w:rPr>
                <w:spacing w:val="-6"/>
              </w:rPr>
              <w:t xml:space="preserve"> </w:t>
            </w:r>
            <w:r w:rsidRPr="00611871">
              <w:rPr>
                <w:spacing w:val="-6"/>
              </w:rPr>
              <w:t>СИП-</w:t>
            </w:r>
            <w:r w:rsidR="00F5796C">
              <w:rPr>
                <w:spacing w:val="-6"/>
              </w:rPr>
              <w:t>3</w:t>
            </w:r>
            <w:r w:rsidRPr="00611871">
              <w:rPr>
                <w:spacing w:val="-6"/>
              </w:rPr>
              <w:t xml:space="preserve"> </w:t>
            </w:r>
            <w:r w:rsidR="00F5796C">
              <w:rPr>
                <w:spacing w:val="-6"/>
              </w:rPr>
              <w:t>1</w:t>
            </w:r>
            <w:r w:rsidRPr="00611871">
              <w:rPr>
                <w:spacing w:val="-6"/>
              </w:rPr>
              <w:t>*</w:t>
            </w:r>
            <w:r w:rsidR="00336A4E">
              <w:rPr>
                <w:spacing w:val="-6"/>
              </w:rPr>
              <w:t>95</w:t>
            </w:r>
          </w:p>
          <w:p w:rsidR="00194ACF" w:rsidRPr="002A365E" w:rsidRDefault="00194ACF" w:rsidP="002A365E">
            <w:pPr>
              <w:spacing w:after="0"/>
              <w:outlineLvl w:val="0"/>
              <w:rPr>
                <w:spacing w:val="-6"/>
              </w:rPr>
            </w:pP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8333BB" w:rsidRDefault="00AF75E7" w:rsidP="00194ACF">
            <w:pPr>
              <w:tabs>
                <w:tab w:val="left" w:pos="1134"/>
              </w:tabs>
              <w:spacing w:after="0"/>
              <w:contextualSpacing/>
              <w:rPr>
                <w:color w:val="FF0000"/>
              </w:rPr>
            </w:pPr>
            <w:r>
              <w:rPr>
                <w:b/>
              </w:rPr>
              <w:t>159 883,63</w:t>
            </w:r>
            <w:r w:rsidRPr="00671E73">
              <w:t xml:space="preserve"> (</w:t>
            </w:r>
            <w:r>
              <w:t>сто пятьдесят девять тысяч восемьсот в</w:t>
            </w:r>
            <w:r>
              <w:t>о</w:t>
            </w:r>
            <w:r>
              <w:t>семьдесят три</w:t>
            </w:r>
            <w:r w:rsidRPr="00671E73">
              <w:t>) рубл</w:t>
            </w:r>
            <w:r>
              <w:t>я</w:t>
            </w:r>
            <w:r w:rsidRPr="00671E73">
              <w:t xml:space="preserve"> </w:t>
            </w:r>
            <w:r>
              <w:t>63</w:t>
            </w:r>
            <w:r w:rsidRPr="00671E73">
              <w:t xml:space="preserve"> копеек, с учетом НДС</w:t>
            </w:r>
            <w:r>
              <w:t xml:space="preserve"> 20%.</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F5796C">
              <w:t>09</w:t>
            </w:r>
            <w:r w:rsidRPr="00082A08">
              <w:t xml:space="preserve">» </w:t>
            </w:r>
            <w:r w:rsidR="00F5796C">
              <w:t>июля</w:t>
            </w:r>
            <w:r w:rsidRPr="00082A08">
              <w:t xml:space="preserve"> 20</w:t>
            </w:r>
            <w:r w:rsidR="00336A4E">
              <w:t>21</w:t>
            </w:r>
            <w:r w:rsidRPr="00082A08">
              <w:t xml:space="preserve"> года.</w:t>
            </w:r>
          </w:p>
          <w:p w:rsidR="00194ACF" w:rsidRPr="00082A08" w:rsidRDefault="00194ACF" w:rsidP="00F5796C">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F5796C">
              <w:rPr>
                <w:lang w:eastAsia="ar-SA"/>
              </w:rPr>
              <w:t>21</w:t>
            </w:r>
            <w:r w:rsidRPr="00082A08">
              <w:rPr>
                <w:lang w:eastAsia="ar-SA"/>
              </w:rPr>
              <w:t xml:space="preserve">»  </w:t>
            </w:r>
            <w:r w:rsidR="00F5796C">
              <w:rPr>
                <w:lang w:eastAsia="ar-SA"/>
              </w:rPr>
              <w:t>июля</w:t>
            </w:r>
            <w:r w:rsidRPr="00082A08">
              <w:rPr>
                <w:lang w:eastAsia="ar-SA"/>
              </w:rPr>
              <w:t xml:space="preserve">  20</w:t>
            </w:r>
            <w:r w:rsidR="00336A4E">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F5796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F5796C">
              <w:t>09 мю</w:t>
            </w:r>
            <w:r w:rsidR="00336A4E">
              <w:t>ля</w:t>
            </w:r>
            <w:r w:rsidRPr="003B23DF">
              <w:t xml:space="preserve"> 20</w:t>
            </w:r>
            <w:r w:rsidR="00336A4E">
              <w:t>21</w:t>
            </w:r>
            <w:r w:rsidRPr="003B23DF">
              <w:t xml:space="preserve"> г. до 1</w:t>
            </w:r>
            <w:r>
              <w:t>0</w:t>
            </w:r>
            <w:r w:rsidRPr="003B23DF">
              <w:t xml:space="preserve">.00 (время местное) </w:t>
            </w:r>
            <w:r w:rsidR="00F5796C" w:rsidRPr="00334027">
              <w:t>«</w:t>
            </w:r>
            <w:r w:rsidR="00F5796C">
              <w:t>26</w:t>
            </w:r>
            <w:r w:rsidR="00F5796C" w:rsidRPr="00334027">
              <w:t xml:space="preserve">» </w:t>
            </w:r>
            <w:r w:rsidR="00F5796C">
              <w:t>июля</w:t>
            </w:r>
            <w:r w:rsidR="00F5796C" w:rsidRPr="00334027">
              <w:t xml:space="preserve"> 20</w:t>
            </w:r>
            <w:r w:rsidR="00F5796C">
              <w:t>21 г.</w:t>
            </w:r>
            <w:r w:rsidRPr="003B23DF">
              <w:t xml:space="preserve">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336A4E">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F5796C" w:rsidRPr="00F5796C">
              <w:rPr>
                <w:sz w:val="24"/>
                <w:szCs w:val="24"/>
              </w:rPr>
              <w:t>«26» июля 2021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p w:rsidR="00194ACF" w:rsidRPr="003B23DF" w:rsidRDefault="00194ACF" w:rsidP="00336A4E">
            <w:pPr>
              <w:spacing w:after="0"/>
              <w:ind w:right="57"/>
            </w:pPr>
            <w:r w:rsidRPr="003B23DF">
              <w:t xml:space="preserve">Дата окончания рассмотрения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proofErr w:type="gramStart"/>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roofErr w:type="gramEnd"/>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p w:rsidR="00194ACF" w:rsidRPr="00062289" w:rsidRDefault="00194ACF" w:rsidP="00336A4E">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F5796C" w:rsidRPr="00334027">
              <w:t>«</w:t>
            </w:r>
            <w:r w:rsidR="00F5796C">
              <w:t>26</w:t>
            </w:r>
            <w:r w:rsidR="00F5796C" w:rsidRPr="00334027">
              <w:t xml:space="preserve">» </w:t>
            </w:r>
            <w:r w:rsidR="00F5796C">
              <w:t>июля</w:t>
            </w:r>
            <w:r w:rsidR="00F5796C" w:rsidRPr="00334027">
              <w:t xml:space="preserve"> 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0B1657" w:rsidRDefault="00034807" w:rsidP="00B440CF">
      <w:pPr>
        <w:spacing w:after="0"/>
        <w:ind w:firstLine="720"/>
        <w:rPr>
          <w:i/>
          <w:sz w:val="28"/>
          <w:szCs w:val="28"/>
        </w:rPr>
      </w:pPr>
      <w:proofErr w:type="gramStart"/>
      <w:r w:rsidRPr="00910C86">
        <w:rPr>
          <w:i/>
          <w:sz w:val="28"/>
          <w:szCs w:val="28"/>
          <w:lang w:val="en-US"/>
        </w:rPr>
        <w:t>Rbi</w:t>
      </w:r>
      <w:r w:rsidRPr="000B1657">
        <w:rPr>
          <w:i/>
          <w:sz w:val="28"/>
          <w:szCs w:val="28"/>
        </w:rPr>
        <w:t xml:space="preserve">  =</w:t>
      </w:r>
      <w:proofErr w:type="gramEnd"/>
      <w:r w:rsidRPr="000B1657">
        <w:rPr>
          <w:i/>
          <w:sz w:val="28"/>
          <w:szCs w:val="28"/>
        </w:rPr>
        <w:t xml:space="preserve">  </w:t>
      </w:r>
      <w:r w:rsidRPr="00910C86">
        <w:rPr>
          <w:i/>
          <w:sz w:val="28"/>
          <w:szCs w:val="28"/>
          <w:lang w:val="en-US"/>
        </w:rPr>
        <w:t>Bi</w:t>
      </w:r>
      <w:r w:rsidRPr="000B1657">
        <w:rPr>
          <w:i/>
          <w:sz w:val="28"/>
          <w:szCs w:val="28"/>
        </w:rPr>
        <w:t xml:space="preserve"> 1 + </w:t>
      </w:r>
      <w:r w:rsidRPr="00910C86">
        <w:rPr>
          <w:i/>
          <w:sz w:val="28"/>
          <w:szCs w:val="28"/>
          <w:lang w:val="en-US"/>
        </w:rPr>
        <w:t>Bi</w:t>
      </w:r>
      <w:r w:rsidRPr="000B1657">
        <w:rPr>
          <w:i/>
          <w:sz w:val="28"/>
          <w:szCs w:val="28"/>
        </w:rPr>
        <w:t xml:space="preserve"> 2…</w:t>
      </w:r>
      <w:r w:rsidRPr="00910C86">
        <w:rPr>
          <w:i/>
          <w:sz w:val="28"/>
          <w:szCs w:val="28"/>
          <w:lang w:val="en-US"/>
        </w:rPr>
        <w:t>Bi</w:t>
      </w:r>
      <w:r w:rsidRPr="000B1657">
        <w:rPr>
          <w:i/>
          <w:sz w:val="28"/>
          <w:szCs w:val="28"/>
        </w:rPr>
        <w:t xml:space="preserve"> </w:t>
      </w:r>
      <w:r w:rsidRPr="00910C86">
        <w:rPr>
          <w:i/>
          <w:sz w:val="28"/>
          <w:szCs w:val="28"/>
          <w:lang w:val="en-US"/>
        </w:rPr>
        <w:t>k</w:t>
      </w:r>
      <w:r w:rsidRPr="000B1657">
        <w:rPr>
          <w:i/>
          <w:sz w:val="28"/>
          <w:szCs w:val="28"/>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w:t>
      </w:r>
      <w:proofErr w:type="gramStart"/>
      <w:r w:rsidRPr="00910C86">
        <w:t>-  рейтинг</w:t>
      </w:r>
      <w:proofErr w:type="gramEnd"/>
      <w:r w:rsidRPr="00910C86">
        <w:t xml:space="preserve">,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w:t>
            </w:r>
            <w:proofErr w:type="gramStart"/>
            <w:r w:rsidRPr="00611871">
              <w:rPr>
                <w:rFonts w:ascii="Times New Roman" w:eastAsia="Times New Roman" w:hAnsi="Times New Roman" w:cs="Times New Roman"/>
                <w:lang w:eastAsia="ru-RU"/>
              </w:rPr>
              <w:t>обнуляется</w:t>
            </w:r>
            <w:proofErr w:type="gramEnd"/>
            <w:r w:rsidRPr="00611871">
              <w:rPr>
                <w:rFonts w:ascii="Times New Roman" w:eastAsia="Times New Roman" w:hAnsi="Times New Roman" w:cs="Times New Roman"/>
                <w:lang w:eastAsia="ru-RU"/>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0B1657" w:rsidRDefault="00034807" w:rsidP="001310BB">
      <w:pPr>
        <w:spacing w:after="0"/>
        <w:ind w:firstLine="720"/>
        <w:rPr>
          <w:i/>
          <w:sz w:val="28"/>
          <w:szCs w:val="28"/>
        </w:rPr>
      </w:pPr>
      <w:r w:rsidRPr="00910C86">
        <w:rPr>
          <w:i/>
          <w:sz w:val="28"/>
          <w:szCs w:val="28"/>
        </w:rPr>
        <w:t xml:space="preserve">                   </w:t>
      </w:r>
      <w:proofErr w:type="gramStart"/>
      <w:r w:rsidRPr="00910C86">
        <w:rPr>
          <w:i/>
          <w:sz w:val="28"/>
          <w:szCs w:val="28"/>
          <w:lang w:val="en-US"/>
        </w:rPr>
        <w:t>Rci</w:t>
      </w:r>
      <w:r w:rsidRPr="000B1657">
        <w:rPr>
          <w:i/>
          <w:sz w:val="28"/>
          <w:szCs w:val="28"/>
        </w:rPr>
        <w:t xml:space="preserve">  =</w:t>
      </w:r>
      <w:proofErr w:type="gramEnd"/>
      <w:r w:rsidRPr="000B1657">
        <w:rPr>
          <w:i/>
          <w:sz w:val="28"/>
          <w:szCs w:val="28"/>
        </w:rPr>
        <w:t xml:space="preserve">  </w:t>
      </w:r>
      <w:r w:rsidRPr="00910C86">
        <w:rPr>
          <w:i/>
          <w:sz w:val="28"/>
          <w:szCs w:val="28"/>
          <w:lang w:val="en-US"/>
        </w:rPr>
        <w:t>Ci</w:t>
      </w:r>
      <w:r w:rsidRPr="000B1657">
        <w:rPr>
          <w:i/>
          <w:sz w:val="28"/>
          <w:szCs w:val="28"/>
        </w:rPr>
        <w:t xml:space="preserve"> 1 + </w:t>
      </w:r>
      <w:r w:rsidRPr="00910C86">
        <w:rPr>
          <w:i/>
          <w:sz w:val="28"/>
          <w:szCs w:val="28"/>
          <w:lang w:val="en-US"/>
        </w:rPr>
        <w:t>Ci</w:t>
      </w:r>
      <w:r w:rsidRPr="000B1657">
        <w:rPr>
          <w:i/>
          <w:sz w:val="28"/>
          <w:szCs w:val="28"/>
        </w:rPr>
        <w:t xml:space="preserve"> 2…</w:t>
      </w:r>
      <w:r w:rsidRPr="00910C86">
        <w:rPr>
          <w:i/>
          <w:sz w:val="28"/>
          <w:szCs w:val="28"/>
          <w:lang w:val="en-US"/>
        </w:rPr>
        <w:t>Ci</w:t>
      </w:r>
      <w:r w:rsidRPr="000B1657">
        <w:rPr>
          <w:i/>
          <w:sz w:val="28"/>
          <w:szCs w:val="28"/>
        </w:rPr>
        <w:t xml:space="preserve"> </w:t>
      </w:r>
      <w:r w:rsidRPr="00910C86">
        <w:rPr>
          <w:i/>
          <w:sz w:val="28"/>
          <w:szCs w:val="28"/>
          <w:lang w:val="en-US"/>
        </w:rPr>
        <w:t>k</w:t>
      </w:r>
      <w:r w:rsidRPr="000B1657">
        <w:rPr>
          <w:i/>
          <w:sz w:val="28"/>
          <w:szCs w:val="28"/>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gramStart"/>
      <w:r w:rsidRPr="00781895">
        <w:rPr>
          <w:b/>
          <w:i/>
          <w:lang w:val="en-US"/>
        </w:rPr>
        <w:t>R</w:t>
      </w:r>
      <w:r w:rsidRPr="00781895">
        <w:rPr>
          <w:b/>
          <w:lang w:val="en-US"/>
        </w:rPr>
        <w:t>i</w:t>
      </w:r>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r w:rsidRPr="00781895">
        <w:rPr>
          <w:b/>
          <w:i/>
          <w:lang w:val="en-US"/>
        </w:rPr>
        <w:t>Rbi</w:t>
      </w:r>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327256" w:rsidRPr="00327256" w:rsidRDefault="00350B34" w:rsidP="00327256">
      <w:pPr>
        <w:spacing w:after="0"/>
        <w:outlineLvl w:val="0"/>
        <w:rPr>
          <w:b/>
          <w:i/>
        </w:rPr>
      </w:pPr>
      <w:proofErr w:type="gramStart"/>
      <w:r w:rsidRPr="00034807">
        <w:rPr>
          <w:b/>
          <w:i/>
        </w:rPr>
        <w:t>представляемых</w:t>
      </w:r>
      <w:proofErr w:type="gramEnd"/>
      <w:r w:rsidRPr="00034807">
        <w:rPr>
          <w:b/>
          <w:i/>
        </w:rPr>
        <w:t xml:space="preserve">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на право заключения договора на поставку пр</w:t>
      </w:r>
      <w:r w:rsidR="00327256" w:rsidRPr="00327256">
        <w:rPr>
          <w:b/>
          <w:i/>
        </w:rPr>
        <w:t>о</w:t>
      </w:r>
      <w:r w:rsidR="00336A4E">
        <w:rPr>
          <w:b/>
          <w:i/>
        </w:rPr>
        <w:t>вода СИП-</w:t>
      </w:r>
      <w:r w:rsidR="00F5796C">
        <w:rPr>
          <w:b/>
          <w:i/>
        </w:rPr>
        <w:t>3</w:t>
      </w:r>
      <w:r w:rsidR="00336A4E">
        <w:rPr>
          <w:b/>
          <w:i/>
        </w:rPr>
        <w:t xml:space="preserve"> </w:t>
      </w:r>
      <w:r w:rsidR="00F5796C">
        <w:rPr>
          <w:b/>
          <w:i/>
        </w:rPr>
        <w:t>1</w:t>
      </w:r>
      <w:r w:rsidR="00336A4E">
        <w:rPr>
          <w:b/>
          <w:i/>
        </w:rPr>
        <w:t>*95</w:t>
      </w:r>
    </w:p>
    <w:p w:rsidR="00DF6D12" w:rsidRPr="00DF6D12" w:rsidRDefault="00DF6D12" w:rsidP="00DF6D12">
      <w:pPr>
        <w:spacing w:after="0"/>
        <w:outlineLvl w:val="0"/>
        <w:rPr>
          <w:b/>
          <w:i/>
        </w:rPr>
      </w:pP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Pr="00FC5BD1" w:rsidRDefault="00FC5BD1" w:rsidP="00C634FA">
      <w:pPr>
        <w:widowControl w:val="0"/>
        <w:spacing w:after="0"/>
        <w:rPr>
          <w:b/>
          <w:i/>
          <w:spacing w:val="-6"/>
        </w:rPr>
      </w:pPr>
      <w:r w:rsidRPr="00FC5BD1">
        <w:rPr>
          <w:b/>
          <w:i/>
        </w:rPr>
        <w:t>на право заключения договора на поставку провода СИП-</w:t>
      </w:r>
      <w:r w:rsidR="00F5796C">
        <w:rPr>
          <w:b/>
          <w:i/>
        </w:rPr>
        <w:t>3</w:t>
      </w:r>
      <w:r w:rsidRPr="00FC5BD1">
        <w:rPr>
          <w:b/>
          <w:i/>
        </w:rPr>
        <w:t xml:space="preserve"> </w:t>
      </w:r>
      <w:r w:rsidR="00F5796C">
        <w:rPr>
          <w:b/>
          <w:i/>
        </w:rPr>
        <w:t>1</w:t>
      </w:r>
      <w:r w:rsidRPr="00FC5BD1">
        <w:rPr>
          <w:b/>
          <w:i/>
        </w:rPr>
        <w:t>*</w:t>
      </w:r>
      <w:r w:rsidR="00336A4E">
        <w:rPr>
          <w:b/>
          <w:i/>
        </w:rPr>
        <w:t>95</w:t>
      </w:r>
      <w:r w:rsidR="00C634FA" w:rsidRPr="00FC5BD1">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на право заключения договора на поставку провода СИП-</w:t>
      </w:r>
      <w:r w:rsidR="00F5796C">
        <w:t>3</w:t>
      </w:r>
      <w:r w:rsidR="00327256" w:rsidRPr="00327256">
        <w:t xml:space="preserve"> </w:t>
      </w:r>
      <w:r w:rsidR="00F5796C">
        <w:t>1</w:t>
      </w:r>
      <w:r w:rsidR="00327256" w:rsidRPr="00327256">
        <w:t>*</w:t>
      </w:r>
      <w:r w:rsidR="00336A4E">
        <w:t>95</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lastRenderedPageBreak/>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говора на поставку провода СИП-</w:t>
      </w:r>
      <w:r w:rsidR="00F5796C">
        <w:t>3</w:t>
      </w:r>
      <w:r w:rsidR="00327256" w:rsidRPr="00327256">
        <w:t xml:space="preserve"> </w:t>
      </w:r>
      <w:r w:rsidR="00F5796C">
        <w:t>1</w:t>
      </w:r>
      <w:r w:rsidR="00327256" w:rsidRPr="00327256">
        <w:t>*</w:t>
      </w:r>
      <w:r w:rsidR="00336A4E">
        <w:t>95</w:t>
      </w:r>
      <w:r w:rsidRPr="007A22B1">
        <w:rPr>
          <w:b/>
        </w:rPr>
        <w:t xml:space="preserve">, </w:t>
      </w:r>
      <w:r w:rsidRPr="007A22B1">
        <w:t>в том числе условия и порядок проведения настоящ</w:t>
      </w:r>
      <w:r w:rsidRPr="007A22B1">
        <w:t>е</w:t>
      </w:r>
      <w:r w:rsidRPr="007A22B1">
        <w:t xml:space="preserve">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327256" w:rsidRPr="00327256">
        <w:t>на право заключения договора на поставку провода СИП-</w:t>
      </w:r>
      <w:r w:rsidR="00F5796C">
        <w:t>3</w:t>
      </w:r>
      <w:r w:rsidR="00327256" w:rsidRPr="00327256">
        <w:t xml:space="preserve"> </w:t>
      </w:r>
      <w:r w:rsidR="00F5796C">
        <w:t>1</w:t>
      </w:r>
      <w:r w:rsidR="00327256" w:rsidRPr="00327256">
        <w:t>*</w:t>
      </w:r>
      <w:r w:rsidR="00336A4E">
        <w:t>95</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1367692739"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Pr="0036206E" w:rsidRDefault="00336A4E"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Pr="0036206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0"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0"/>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января 2021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lastRenderedPageBreak/>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 xml:space="preserve">-заключение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174CE2">
        <w:rPr>
          <w:sz w:val="22"/>
          <w:szCs w:val="22"/>
        </w:rPr>
        <w:t>–л</w:t>
      </w:r>
      <w:proofErr w:type="gramEnd"/>
      <w:r w:rsidRPr="00174CE2">
        <w:rPr>
          <w:sz w:val="22"/>
          <w:szCs w:val="22"/>
        </w:rPr>
        <w:t>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доначисленных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F5796C">
        <w:rPr>
          <w:rFonts w:ascii="Times New Roman" w:eastAsia="Times New Roman" w:hAnsi="Times New Roman"/>
          <w:lang w:eastAsia="ru-RU"/>
        </w:rPr>
        <w:t>16</w:t>
      </w:r>
      <w:r w:rsidRPr="00174CE2">
        <w:rPr>
          <w:rFonts w:ascii="Times New Roman" w:eastAsia="Times New Roman" w:hAnsi="Times New Roman"/>
          <w:lang w:eastAsia="ru-RU"/>
        </w:rPr>
        <w:t xml:space="preserve"> </w:t>
      </w:r>
      <w:r w:rsidR="00F5796C">
        <w:rPr>
          <w:rFonts w:ascii="Times New Roman" w:eastAsia="Times New Roman" w:hAnsi="Times New Roman"/>
          <w:lang w:eastAsia="ru-RU"/>
        </w:rPr>
        <w:t>августа</w:t>
      </w:r>
      <w:r w:rsidRPr="00174CE2">
        <w:rPr>
          <w:rFonts w:ascii="Times New Roman" w:eastAsia="Times New Roman" w:hAnsi="Times New Roman"/>
          <w:lang w:eastAsia="ru-RU"/>
        </w:rPr>
        <w:t xml:space="preserve">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367692739"/>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EF4CAF" w:rsidRDefault="00EF4CAF" w:rsidP="00EF4CAF">
      <w:pPr>
        <w:rPr>
          <w:rFonts w:eastAsia="Calibri"/>
          <w:i/>
          <w:sz w:val="26"/>
          <w:szCs w:val="26"/>
        </w:rPr>
      </w:pPr>
      <w:r>
        <w:rPr>
          <w:rFonts w:eastAsia="Calibri"/>
          <w:i/>
          <w:sz w:val="26"/>
          <w:szCs w:val="26"/>
        </w:rPr>
        <w:t>Спецификация к договору №________от «___»_______20___ г.</w:t>
      </w:r>
    </w:p>
    <w:tbl>
      <w:tblPr>
        <w:tblW w:w="10064" w:type="dxa"/>
        <w:tblInd w:w="250" w:type="dxa"/>
        <w:tblLook w:val="01E0" w:firstRow="1" w:lastRow="1" w:firstColumn="1" w:lastColumn="1" w:noHBand="0" w:noVBand="0"/>
      </w:tblPr>
      <w:tblGrid>
        <w:gridCol w:w="6237"/>
        <w:gridCol w:w="3827"/>
      </w:tblGrid>
      <w:tr w:rsidR="00EF4CAF" w:rsidTr="003B22E7">
        <w:tc>
          <w:tcPr>
            <w:tcW w:w="6237" w:type="dxa"/>
          </w:tcPr>
          <w:p w:rsidR="00EF4CAF" w:rsidRDefault="00EF4CAF" w:rsidP="003B22E7">
            <w:pPr>
              <w:tabs>
                <w:tab w:val="left" w:pos="0"/>
              </w:tabs>
              <w:spacing w:after="0"/>
              <w:rPr>
                <w:sz w:val="26"/>
                <w:szCs w:val="26"/>
              </w:rPr>
            </w:pPr>
          </w:p>
        </w:tc>
        <w:tc>
          <w:tcPr>
            <w:tcW w:w="3827" w:type="dxa"/>
          </w:tcPr>
          <w:p w:rsidR="00EF4CAF" w:rsidRDefault="00EF4CAF" w:rsidP="003B22E7">
            <w:pPr>
              <w:tabs>
                <w:tab w:val="left" w:pos="201"/>
              </w:tabs>
              <w:spacing w:after="0"/>
              <w:rPr>
                <w:b/>
                <w:sz w:val="26"/>
                <w:szCs w:val="26"/>
              </w:rPr>
            </w:pPr>
          </w:p>
          <w:p w:rsidR="00EF4CAF" w:rsidRDefault="00EF4CAF" w:rsidP="003B22E7">
            <w:pPr>
              <w:tabs>
                <w:tab w:val="left" w:pos="201"/>
              </w:tabs>
              <w:spacing w:after="0"/>
              <w:rPr>
                <w:b/>
                <w:sz w:val="26"/>
                <w:szCs w:val="26"/>
              </w:rPr>
            </w:pPr>
            <w:r>
              <w:rPr>
                <w:b/>
                <w:sz w:val="26"/>
                <w:szCs w:val="26"/>
              </w:rPr>
              <w:t>Утверждаю:</w:t>
            </w:r>
          </w:p>
          <w:p w:rsidR="00EF4CAF" w:rsidRDefault="00EF4CAF" w:rsidP="003B22E7">
            <w:pPr>
              <w:tabs>
                <w:tab w:val="left" w:pos="0"/>
                <w:tab w:val="left" w:pos="201"/>
              </w:tabs>
              <w:spacing w:after="0"/>
              <w:rPr>
                <w:sz w:val="26"/>
                <w:szCs w:val="26"/>
              </w:rPr>
            </w:pPr>
            <w:r>
              <w:rPr>
                <w:sz w:val="26"/>
                <w:szCs w:val="26"/>
              </w:rPr>
              <w:t>Генеральный директор</w:t>
            </w:r>
          </w:p>
          <w:p w:rsidR="00EF4CAF" w:rsidRDefault="00EF4CAF" w:rsidP="003B22E7">
            <w:pPr>
              <w:tabs>
                <w:tab w:val="left" w:pos="0"/>
                <w:tab w:val="left" w:pos="201"/>
              </w:tabs>
              <w:spacing w:after="0"/>
              <w:rPr>
                <w:sz w:val="26"/>
                <w:szCs w:val="26"/>
              </w:rPr>
            </w:pPr>
            <w:r>
              <w:rPr>
                <w:sz w:val="26"/>
                <w:szCs w:val="26"/>
              </w:rPr>
              <w:t>ООО «ОЭСК»</w:t>
            </w:r>
          </w:p>
          <w:p w:rsidR="00EF4CAF" w:rsidRDefault="00EF4CAF" w:rsidP="003B22E7">
            <w:pPr>
              <w:tabs>
                <w:tab w:val="left" w:pos="0"/>
                <w:tab w:val="left" w:pos="201"/>
              </w:tabs>
              <w:spacing w:after="0"/>
              <w:rPr>
                <w:sz w:val="26"/>
                <w:szCs w:val="26"/>
              </w:rPr>
            </w:pPr>
            <w:r>
              <w:rPr>
                <w:sz w:val="26"/>
                <w:szCs w:val="26"/>
              </w:rPr>
              <w:t>_________  А.А. Фомичев</w:t>
            </w:r>
          </w:p>
          <w:p w:rsidR="00EF4CAF" w:rsidRDefault="00EF4CAF" w:rsidP="003B22E7">
            <w:pPr>
              <w:tabs>
                <w:tab w:val="left" w:pos="0"/>
                <w:tab w:val="left" w:pos="201"/>
              </w:tabs>
              <w:spacing w:after="0"/>
              <w:rPr>
                <w:sz w:val="26"/>
                <w:szCs w:val="26"/>
              </w:rPr>
            </w:pPr>
            <w:r>
              <w:rPr>
                <w:sz w:val="26"/>
                <w:szCs w:val="26"/>
              </w:rPr>
              <w:t>«____»___________ 20___ г.</w:t>
            </w:r>
          </w:p>
        </w:tc>
      </w:tr>
    </w:tbl>
    <w:p w:rsidR="00EF4CAF" w:rsidRDefault="00EF4CAF" w:rsidP="00EF4CAF">
      <w:pPr>
        <w:pStyle w:val="Style1"/>
        <w:widowControl/>
        <w:spacing w:before="53"/>
        <w:jc w:val="center"/>
        <w:rPr>
          <w:rStyle w:val="FontStyle12"/>
          <w:b/>
          <w:sz w:val="26"/>
          <w:szCs w:val="26"/>
        </w:rPr>
      </w:pPr>
    </w:p>
    <w:p w:rsidR="00EF4CAF" w:rsidRDefault="00EF4CAF" w:rsidP="00EF4CAF">
      <w:pPr>
        <w:pStyle w:val="Style2"/>
        <w:widowControl/>
        <w:tabs>
          <w:tab w:val="left" w:pos="403"/>
        </w:tabs>
        <w:spacing w:line="240" w:lineRule="auto"/>
        <w:rPr>
          <w:rStyle w:val="FontStyle13"/>
          <w:b/>
          <w:sz w:val="26"/>
          <w:szCs w:val="26"/>
        </w:rPr>
      </w:pPr>
    </w:p>
    <w:p w:rsidR="00EF4CAF" w:rsidRDefault="00EF4CAF" w:rsidP="00EF4CAF">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EF4CAF" w:rsidTr="003B22E7">
        <w:trPr>
          <w:trHeight w:val="627"/>
        </w:trPr>
        <w:tc>
          <w:tcPr>
            <w:tcW w:w="10368" w:type="dxa"/>
          </w:tcPr>
          <w:p w:rsidR="00EF4CAF" w:rsidRDefault="00EF4CAF" w:rsidP="003B22E7">
            <w:pPr>
              <w:pStyle w:val="2"/>
              <w:widowControl w:val="0"/>
              <w:suppressAutoHyphens/>
              <w:rPr>
                <w:szCs w:val="28"/>
              </w:rPr>
            </w:pPr>
            <w:r>
              <w:rPr>
                <w:szCs w:val="28"/>
              </w:rPr>
              <w:t>Спецификация</w:t>
            </w:r>
          </w:p>
          <w:p w:rsidR="00EF4CAF" w:rsidRPr="00474C08" w:rsidRDefault="00327256" w:rsidP="003B22E7">
            <w:pPr>
              <w:pStyle w:val="2"/>
              <w:widowControl w:val="0"/>
              <w:suppressAutoHyphens/>
              <w:rPr>
                <w:szCs w:val="28"/>
              </w:rPr>
            </w:pPr>
            <w:r w:rsidRPr="00327256">
              <w:t xml:space="preserve">на поставку провода </w:t>
            </w:r>
            <w:r w:rsidRPr="00327256">
              <w:rPr>
                <w:sz w:val="24"/>
                <w:szCs w:val="24"/>
              </w:rPr>
              <w:t>СИП-</w:t>
            </w:r>
            <w:r w:rsidR="00F5796C">
              <w:rPr>
                <w:sz w:val="24"/>
                <w:szCs w:val="24"/>
              </w:rPr>
              <w:t>3</w:t>
            </w:r>
            <w:r w:rsidRPr="00327256">
              <w:rPr>
                <w:sz w:val="24"/>
                <w:szCs w:val="24"/>
              </w:rPr>
              <w:t xml:space="preserve"> </w:t>
            </w:r>
            <w:r w:rsidR="00F5796C">
              <w:rPr>
                <w:sz w:val="24"/>
                <w:szCs w:val="24"/>
              </w:rPr>
              <w:t>1</w:t>
            </w:r>
            <w:r w:rsidRPr="00327256">
              <w:rPr>
                <w:sz w:val="24"/>
                <w:szCs w:val="24"/>
              </w:rPr>
              <w:t>*</w:t>
            </w:r>
            <w:r w:rsidR="00336A4E">
              <w:rPr>
                <w:sz w:val="24"/>
                <w:szCs w:val="24"/>
              </w:rPr>
              <w:t>95</w:t>
            </w:r>
          </w:p>
          <w:p w:rsidR="00EF4CAF" w:rsidRPr="00474C08" w:rsidRDefault="00EF4CAF" w:rsidP="003B22E7">
            <w:pPr>
              <w:rPr>
                <w:sz w:val="30"/>
                <w:szCs w:val="28"/>
              </w:rPr>
            </w:pPr>
          </w:p>
        </w:tc>
      </w:tr>
    </w:tbl>
    <w:p w:rsidR="00EF4CAF" w:rsidRPr="00340D8E" w:rsidRDefault="00EF4CAF" w:rsidP="00EF4CAF">
      <w:pPr>
        <w:pStyle w:val="ListNum"/>
        <w:tabs>
          <w:tab w:val="clear" w:pos="284"/>
          <w:tab w:val="clear" w:pos="1070"/>
          <w:tab w:val="left" w:pos="1080"/>
        </w:tabs>
        <w:ind w:left="0" w:firstLine="720"/>
        <w:rPr>
          <w:bCs/>
          <w:sz w:val="26"/>
          <w:szCs w:val="28"/>
        </w:rPr>
      </w:pPr>
      <w:r>
        <w:rPr>
          <w:b/>
          <w:bCs/>
          <w:sz w:val="26"/>
          <w:szCs w:val="28"/>
        </w:rPr>
        <w:t>Наименование и перечень видов поставляемого товара:</w:t>
      </w:r>
      <w:r w:rsidR="0051390B">
        <w:rPr>
          <w:b/>
          <w:bCs/>
          <w:sz w:val="26"/>
          <w:szCs w:val="28"/>
        </w:rPr>
        <w:t xml:space="preserve"> (длины которые необходимы)</w:t>
      </w:r>
    </w:p>
    <w:p w:rsidR="00EF4CAF" w:rsidRPr="00BE057E" w:rsidRDefault="00EF4CAF" w:rsidP="00EF4CAF">
      <w:pPr>
        <w:pStyle w:val="ListNum"/>
        <w:numPr>
          <w:ilvl w:val="0"/>
          <w:numId w:val="0"/>
        </w:numPr>
        <w:tabs>
          <w:tab w:val="clear" w:pos="284"/>
          <w:tab w:val="left" w:pos="1080"/>
        </w:tabs>
        <w:ind w:left="720"/>
        <w:rPr>
          <w:bCs/>
          <w:sz w:val="26"/>
          <w:szCs w:val="28"/>
        </w:rPr>
      </w:pPr>
    </w:p>
    <w:p w:rsidR="00EF4CAF" w:rsidRPr="00DA57DE" w:rsidRDefault="0051390B" w:rsidP="00EF4CAF">
      <w:pPr>
        <w:pStyle w:val="ListBul2"/>
        <w:tabs>
          <w:tab w:val="clear" w:pos="360"/>
        </w:tabs>
        <w:ind w:left="284" w:firstLine="0"/>
        <w:rPr>
          <w:b/>
          <w:spacing w:val="-6"/>
          <w:sz w:val="28"/>
          <w:szCs w:val="28"/>
        </w:rPr>
      </w:pPr>
      <w:r>
        <w:rPr>
          <w:b/>
          <w:spacing w:val="-6"/>
          <w:sz w:val="28"/>
          <w:szCs w:val="28"/>
        </w:rPr>
        <w:t>Провод</w:t>
      </w:r>
      <w:r w:rsidR="00EF4CAF" w:rsidRPr="00321D29">
        <w:rPr>
          <w:b/>
          <w:spacing w:val="-6"/>
          <w:sz w:val="28"/>
          <w:szCs w:val="28"/>
        </w:rPr>
        <w:t xml:space="preserve"> </w:t>
      </w:r>
      <w:r w:rsidR="00EF4CAF" w:rsidRPr="00DA57DE">
        <w:rPr>
          <w:b/>
          <w:spacing w:val="-6"/>
          <w:sz w:val="28"/>
          <w:szCs w:val="28"/>
        </w:rPr>
        <w:t>СИП-</w:t>
      </w:r>
      <w:r w:rsidR="000B1657">
        <w:rPr>
          <w:b/>
          <w:spacing w:val="-6"/>
          <w:sz w:val="28"/>
          <w:szCs w:val="28"/>
        </w:rPr>
        <w:t>3</w:t>
      </w:r>
      <w:r w:rsidR="00EF4CAF" w:rsidRPr="00DA57DE">
        <w:rPr>
          <w:b/>
          <w:spacing w:val="-6"/>
          <w:sz w:val="28"/>
          <w:szCs w:val="28"/>
        </w:rPr>
        <w:t xml:space="preserve"> </w:t>
      </w:r>
      <w:r w:rsidR="000B1657">
        <w:rPr>
          <w:b/>
          <w:spacing w:val="-6"/>
          <w:sz w:val="28"/>
          <w:szCs w:val="28"/>
        </w:rPr>
        <w:t>1</w:t>
      </w:r>
      <w:r w:rsidR="00EF4CAF" w:rsidRPr="00DA57DE">
        <w:rPr>
          <w:b/>
          <w:spacing w:val="-6"/>
          <w:sz w:val="28"/>
          <w:szCs w:val="28"/>
        </w:rPr>
        <w:t>х</w:t>
      </w:r>
      <w:r>
        <w:rPr>
          <w:b/>
          <w:spacing w:val="-6"/>
          <w:sz w:val="28"/>
          <w:szCs w:val="28"/>
        </w:rPr>
        <w:t>95</w:t>
      </w:r>
      <w:r w:rsidR="00EF4CAF" w:rsidRPr="00DA57DE">
        <w:rPr>
          <w:b/>
          <w:spacing w:val="-6"/>
          <w:sz w:val="28"/>
          <w:szCs w:val="28"/>
        </w:rPr>
        <w:t>(ГОСТ)</w:t>
      </w:r>
    </w:p>
    <w:tbl>
      <w:tblPr>
        <w:tblW w:w="7203" w:type="dxa"/>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755"/>
        <w:gridCol w:w="1511"/>
      </w:tblGrid>
      <w:tr w:rsidR="00EF4CAF" w:rsidRPr="00D84112" w:rsidTr="003B22E7">
        <w:trPr>
          <w:trHeight w:val="448"/>
        </w:trPr>
        <w:tc>
          <w:tcPr>
            <w:tcW w:w="782" w:type="dxa"/>
            <w:shd w:val="clear" w:color="auto" w:fill="auto"/>
            <w:noWrap/>
            <w:vAlign w:val="center"/>
            <w:hideMark/>
          </w:tcPr>
          <w:p w:rsidR="00EF4CAF" w:rsidRPr="00D84112" w:rsidRDefault="00EF4CAF" w:rsidP="003B22E7">
            <w:pPr>
              <w:rPr>
                <w:b/>
                <w:bCs/>
                <w:sz w:val="18"/>
                <w:szCs w:val="18"/>
              </w:rPr>
            </w:pPr>
            <w:r w:rsidRPr="00D84112">
              <w:rPr>
                <w:b/>
                <w:bCs/>
                <w:sz w:val="18"/>
                <w:szCs w:val="18"/>
              </w:rPr>
              <w:t xml:space="preserve">№ </w:t>
            </w:r>
            <w:proofErr w:type="gramStart"/>
            <w:r w:rsidRPr="00D84112">
              <w:rPr>
                <w:b/>
                <w:bCs/>
                <w:sz w:val="18"/>
                <w:szCs w:val="18"/>
              </w:rPr>
              <w:t>п</w:t>
            </w:r>
            <w:proofErr w:type="gramEnd"/>
            <w:r w:rsidRPr="00D84112">
              <w:rPr>
                <w:b/>
                <w:bCs/>
                <w:sz w:val="18"/>
                <w:szCs w:val="18"/>
              </w:rPr>
              <w:t>/п</w:t>
            </w:r>
          </w:p>
        </w:tc>
        <w:tc>
          <w:tcPr>
            <w:tcW w:w="4155" w:type="dxa"/>
            <w:shd w:val="clear" w:color="auto" w:fill="auto"/>
            <w:vAlign w:val="center"/>
            <w:hideMark/>
          </w:tcPr>
          <w:p w:rsidR="00EF4CAF" w:rsidRPr="00D84112" w:rsidRDefault="00EF4CAF" w:rsidP="003B22E7">
            <w:pPr>
              <w:rPr>
                <w:b/>
                <w:bCs/>
                <w:sz w:val="18"/>
                <w:szCs w:val="18"/>
              </w:rPr>
            </w:pPr>
            <w:r w:rsidRPr="00D84112">
              <w:rPr>
                <w:b/>
                <w:bCs/>
                <w:sz w:val="18"/>
                <w:szCs w:val="18"/>
              </w:rPr>
              <w:t>Наименование  материала</w:t>
            </w:r>
          </w:p>
        </w:tc>
        <w:tc>
          <w:tcPr>
            <w:tcW w:w="755" w:type="dxa"/>
            <w:shd w:val="clear" w:color="auto" w:fill="auto"/>
            <w:vAlign w:val="center"/>
            <w:hideMark/>
          </w:tcPr>
          <w:p w:rsidR="00EF4CAF" w:rsidRPr="00D84112" w:rsidRDefault="00EF4CAF" w:rsidP="003B22E7">
            <w:pPr>
              <w:jc w:val="center"/>
              <w:rPr>
                <w:b/>
                <w:bCs/>
                <w:sz w:val="18"/>
                <w:szCs w:val="18"/>
              </w:rPr>
            </w:pPr>
            <w:r w:rsidRPr="00D84112">
              <w:rPr>
                <w:b/>
                <w:bCs/>
                <w:sz w:val="18"/>
                <w:szCs w:val="18"/>
              </w:rPr>
              <w:t>Ед. изм.</w:t>
            </w:r>
          </w:p>
        </w:tc>
        <w:tc>
          <w:tcPr>
            <w:tcW w:w="1511" w:type="dxa"/>
            <w:shd w:val="clear" w:color="000000" w:fill="FFFFFF"/>
            <w:vAlign w:val="center"/>
            <w:hideMark/>
          </w:tcPr>
          <w:p w:rsidR="00EF4CAF" w:rsidRPr="00D84112" w:rsidRDefault="00EF4CAF" w:rsidP="003B22E7">
            <w:pPr>
              <w:jc w:val="center"/>
              <w:rPr>
                <w:b/>
                <w:bCs/>
                <w:sz w:val="18"/>
                <w:szCs w:val="18"/>
              </w:rPr>
            </w:pPr>
            <w:r w:rsidRPr="00D84112">
              <w:rPr>
                <w:b/>
                <w:bCs/>
                <w:sz w:val="18"/>
                <w:szCs w:val="18"/>
              </w:rPr>
              <w:t>Кол-во</w:t>
            </w:r>
          </w:p>
        </w:tc>
      </w:tr>
      <w:tr w:rsidR="00EF4CAF" w:rsidRPr="00D84112" w:rsidTr="003B22E7">
        <w:trPr>
          <w:trHeight w:val="260"/>
        </w:trPr>
        <w:tc>
          <w:tcPr>
            <w:tcW w:w="782" w:type="dxa"/>
            <w:shd w:val="clear" w:color="auto" w:fill="auto"/>
            <w:hideMark/>
          </w:tcPr>
          <w:p w:rsidR="00EF4CAF" w:rsidRPr="00D84112" w:rsidRDefault="00EF4CAF" w:rsidP="003B22E7">
            <w:pPr>
              <w:jc w:val="right"/>
              <w:rPr>
                <w:bCs/>
                <w:sz w:val="20"/>
              </w:rPr>
            </w:pPr>
            <w:r w:rsidRPr="00D84112">
              <w:rPr>
                <w:bCs/>
                <w:sz w:val="20"/>
              </w:rPr>
              <w:t>1</w:t>
            </w:r>
          </w:p>
        </w:tc>
        <w:tc>
          <w:tcPr>
            <w:tcW w:w="4155" w:type="dxa"/>
            <w:shd w:val="clear" w:color="000000" w:fill="FFFFFF"/>
            <w:hideMark/>
          </w:tcPr>
          <w:p w:rsidR="00EF4CAF" w:rsidRPr="00CE0984" w:rsidRDefault="00327256" w:rsidP="000B1657">
            <w:pPr>
              <w:rPr>
                <w:sz w:val="20"/>
              </w:rPr>
            </w:pPr>
            <w:r w:rsidRPr="00327256">
              <w:t>СИП-</w:t>
            </w:r>
            <w:r w:rsidR="000B1657">
              <w:t>3</w:t>
            </w:r>
            <w:r w:rsidRPr="00327256">
              <w:t xml:space="preserve"> </w:t>
            </w:r>
            <w:bookmarkStart w:id="331" w:name="_GoBack"/>
            <w:bookmarkEnd w:id="331"/>
            <w:r w:rsidRPr="00327256">
              <w:t>1*</w:t>
            </w:r>
            <w:r w:rsidR="0051390B">
              <w:t>95</w:t>
            </w:r>
            <w:r w:rsidR="00EF4CAF">
              <w:rPr>
                <w:spacing w:val="-6"/>
              </w:rPr>
              <w:t xml:space="preserve"> (ГОСТ)</w:t>
            </w:r>
          </w:p>
        </w:tc>
        <w:tc>
          <w:tcPr>
            <w:tcW w:w="755" w:type="dxa"/>
            <w:shd w:val="clear" w:color="auto" w:fill="auto"/>
            <w:hideMark/>
          </w:tcPr>
          <w:p w:rsidR="00EF4CAF" w:rsidRPr="00F5796C" w:rsidRDefault="00EF4CAF" w:rsidP="003B22E7">
            <w:pPr>
              <w:jc w:val="center"/>
              <w:rPr>
                <w:sz w:val="22"/>
                <w:szCs w:val="22"/>
              </w:rPr>
            </w:pPr>
            <w:r w:rsidRPr="00F5796C">
              <w:rPr>
                <w:sz w:val="22"/>
                <w:szCs w:val="22"/>
              </w:rPr>
              <w:t>м.</w:t>
            </w:r>
          </w:p>
        </w:tc>
        <w:tc>
          <w:tcPr>
            <w:tcW w:w="1511" w:type="dxa"/>
            <w:shd w:val="clear" w:color="000000" w:fill="FFFFFF"/>
            <w:noWrap/>
            <w:vAlign w:val="center"/>
            <w:hideMark/>
          </w:tcPr>
          <w:p w:rsidR="00EF4CAF" w:rsidRPr="00F5796C" w:rsidRDefault="00F5796C" w:rsidP="003B22E7">
            <w:pPr>
              <w:jc w:val="center"/>
              <w:rPr>
                <w:sz w:val="22"/>
                <w:szCs w:val="22"/>
              </w:rPr>
            </w:pPr>
            <w:r w:rsidRPr="00F5796C">
              <w:rPr>
                <w:sz w:val="22"/>
                <w:szCs w:val="22"/>
              </w:rPr>
              <w:t>1300</w:t>
            </w:r>
          </w:p>
        </w:tc>
      </w:tr>
    </w:tbl>
    <w:p w:rsidR="00EF4CAF" w:rsidRPr="00FC362F" w:rsidRDefault="00EF4CAF" w:rsidP="00EF4CAF">
      <w:pPr>
        <w:pStyle w:val="ListNum"/>
        <w:tabs>
          <w:tab w:val="clear" w:pos="284"/>
          <w:tab w:val="clear" w:pos="1070"/>
          <w:tab w:val="left" w:pos="360"/>
          <w:tab w:val="left" w:pos="1080"/>
        </w:tabs>
        <w:ind w:left="0" w:firstLine="720"/>
        <w:rPr>
          <w:sz w:val="26"/>
          <w:szCs w:val="28"/>
        </w:rPr>
      </w:pPr>
      <w:r>
        <w:rPr>
          <w:b/>
          <w:sz w:val="26"/>
          <w:szCs w:val="28"/>
        </w:rPr>
        <w:t>Место поставки товара</w:t>
      </w:r>
      <w:r>
        <w:rPr>
          <w:sz w:val="26"/>
          <w:szCs w:val="28"/>
        </w:rPr>
        <w:t>: Кемеровская область</w:t>
      </w:r>
      <w:r w:rsidR="0051390B">
        <w:rPr>
          <w:sz w:val="26"/>
          <w:szCs w:val="28"/>
        </w:rPr>
        <w:t xml:space="preserve"> - Кузбасс</w:t>
      </w:r>
      <w:r>
        <w:rPr>
          <w:sz w:val="26"/>
          <w:szCs w:val="28"/>
        </w:rPr>
        <w:t>, г. Киселевск, ул. Б</w:t>
      </w:r>
      <w:r>
        <w:rPr>
          <w:sz w:val="26"/>
          <w:szCs w:val="28"/>
        </w:rPr>
        <w:t>о</w:t>
      </w:r>
      <w:r>
        <w:rPr>
          <w:sz w:val="26"/>
          <w:szCs w:val="28"/>
        </w:rPr>
        <w:t>евая, 27а</w:t>
      </w:r>
      <w:r w:rsidRPr="002E3A4C">
        <w:rPr>
          <w:sz w:val="26"/>
          <w:szCs w:val="28"/>
        </w:rPr>
        <w:t>.</w:t>
      </w:r>
    </w:p>
    <w:p w:rsidR="00EF4CAF" w:rsidRDefault="00EF4CAF" w:rsidP="00EF4CAF">
      <w:pPr>
        <w:pStyle w:val="Style2"/>
        <w:widowControl/>
        <w:tabs>
          <w:tab w:val="left" w:pos="403"/>
        </w:tabs>
        <w:spacing w:line="240" w:lineRule="auto"/>
        <w:ind w:firstLine="567"/>
        <w:jc w:val="both"/>
        <w:rPr>
          <w:rStyle w:val="FontStyle13"/>
          <w:sz w:val="26"/>
          <w:szCs w:val="26"/>
        </w:rPr>
      </w:pPr>
      <w:r w:rsidRPr="000748EA">
        <w:rPr>
          <w:b/>
          <w:sz w:val="26"/>
          <w:szCs w:val="28"/>
        </w:rPr>
        <w:t>Сроки (периоды) поставки товара</w:t>
      </w:r>
      <w:r w:rsidRPr="000748EA">
        <w:rPr>
          <w:sz w:val="26"/>
          <w:szCs w:val="28"/>
        </w:rPr>
        <w:t xml:space="preserve">: </w:t>
      </w:r>
      <w:r>
        <w:rPr>
          <w:rStyle w:val="FontStyle13"/>
          <w:sz w:val="26"/>
          <w:szCs w:val="26"/>
        </w:rPr>
        <w:t>Весь поставляемый Товар должен быть н</w:t>
      </w:r>
      <w:r>
        <w:rPr>
          <w:rStyle w:val="FontStyle13"/>
          <w:sz w:val="26"/>
          <w:szCs w:val="26"/>
        </w:rPr>
        <w:t>о</w:t>
      </w:r>
      <w:r>
        <w:rPr>
          <w:rStyle w:val="FontStyle13"/>
          <w:sz w:val="26"/>
          <w:szCs w:val="26"/>
        </w:rPr>
        <w:t>вым, то есть не бывшим в употреблении</w:t>
      </w:r>
      <w:r w:rsidR="008D5ABA">
        <w:rPr>
          <w:rStyle w:val="FontStyle13"/>
          <w:sz w:val="26"/>
          <w:szCs w:val="26"/>
        </w:rPr>
        <w:t xml:space="preserve"> и в заводской упаковке</w:t>
      </w:r>
      <w:r>
        <w:rPr>
          <w:rStyle w:val="FontStyle13"/>
          <w:sz w:val="26"/>
          <w:szCs w:val="26"/>
        </w:rPr>
        <w:t>.</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Поставщик должен обеспечить поставку товара по адресу: Кемеровская область</w:t>
      </w:r>
      <w:r w:rsidR="0051390B">
        <w:rPr>
          <w:rStyle w:val="FontStyle13"/>
          <w:sz w:val="26"/>
          <w:szCs w:val="26"/>
        </w:rPr>
        <w:t xml:space="preserve"> - Кузбасс</w:t>
      </w:r>
      <w:r>
        <w:rPr>
          <w:rStyle w:val="FontStyle13"/>
          <w:sz w:val="26"/>
          <w:szCs w:val="26"/>
        </w:rPr>
        <w:t xml:space="preserve">, </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г. Киселевск, ул. Боевая, 27а, до </w:t>
      </w:r>
      <w:r w:rsidR="00AF75E7">
        <w:rPr>
          <w:rStyle w:val="FontStyle13"/>
          <w:sz w:val="26"/>
          <w:szCs w:val="26"/>
        </w:rPr>
        <w:t>16</w:t>
      </w:r>
      <w:r>
        <w:rPr>
          <w:rStyle w:val="FontStyle13"/>
          <w:sz w:val="26"/>
          <w:szCs w:val="26"/>
        </w:rPr>
        <w:t xml:space="preserve"> </w:t>
      </w:r>
      <w:r w:rsidR="00AF75E7">
        <w:rPr>
          <w:rStyle w:val="FontStyle13"/>
          <w:sz w:val="26"/>
          <w:szCs w:val="26"/>
        </w:rPr>
        <w:t>августа</w:t>
      </w:r>
      <w:r>
        <w:rPr>
          <w:rStyle w:val="FontStyle13"/>
          <w:sz w:val="26"/>
          <w:szCs w:val="26"/>
        </w:rPr>
        <w:t xml:space="preserve"> 20</w:t>
      </w:r>
      <w:r w:rsidR="0051390B">
        <w:rPr>
          <w:rStyle w:val="FontStyle13"/>
          <w:sz w:val="26"/>
          <w:szCs w:val="26"/>
        </w:rPr>
        <w:t>21</w:t>
      </w:r>
      <w:r>
        <w:rPr>
          <w:rStyle w:val="FontStyle13"/>
          <w:sz w:val="26"/>
          <w:szCs w:val="26"/>
        </w:rPr>
        <w:t xml:space="preserve"> г., стоимость доставки включена в стоимость товара. Товар поставляется в упаковке, обеспечивающей его сохранность при транспортировке. Упаковка не должна содержать  вскрытий, вмятин, порезов.</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Спецификации.</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вскрытии поставленной продукции «Зака</w:t>
      </w:r>
      <w:r>
        <w:rPr>
          <w:rStyle w:val="FontStyle13"/>
          <w:sz w:val="26"/>
          <w:szCs w:val="26"/>
        </w:rPr>
        <w:t>з</w:t>
      </w:r>
      <w:r>
        <w:rPr>
          <w:rStyle w:val="FontStyle13"/>
          <w:sz w:val="26"/>
          <w:szCs w:val="26"/>
        </w:rPr>
        <w:t xml:space="preserve">чику» для предотвращения пересортицы либо </w:t>
      </w:r>
      <w:proofErr w:type="gramStart"/>
      <w:r>
        <w:rPr>
          <w:rStyle w:val="FontStyle13"/>
          <w:sz w:val="26"/>
          <w:szCs w:val="26"/>
        </w:rPr>
        <w:t>брака</w:t>
      </w:r>
      <w:proofErr w:type="gramEnd"/>
      <w:r>
        <w:rPr>
          <w:rStyle w:val="FontStyle13"/>
          <w:sz w:val="26"/>
          <w:szCs w:val="26"/>
        </w:rPr>
        <w:t xml:space="preserve"> поставленного  товара.</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В случае отсутствия ответственного лица «Поставщика» товар на склад «Заказч</w:t>
      </w:r>
      <w:r>
        <w:rPr>
          <w:rStyle w:val="FontStyle13"/>
          <w:sz w:val="26"/>
          <w:szCs w:val="26"/>
        </w:rPr>
        <w:t>и</w:t>
      </w:r>
      <w:r>
        <w:rPr>
          <w:rStyle w:val="FontStyle13"/>
          <w:sz w:val="26"/>
          <w:szCs w:val="26"/>
        </w:rPr>
        <w:t xml:space="preserve">ка» принят не будет, в связи с этим все понесенные транспортные расходы и убытки «Поставщик» берет на себя, и согласовывает дату и время поставки товара.  </w:t>
      </w:r>
    </w:p>
    <w:p w:rsidR="00EF4CAF" w:rsidRPr="000748EA" w:rsidRDefault="00EF4CAF" w:rsidP="00EF4CAF">
      <w:pPr>
        <w:pStyle w:val="ListNum"/>
        <w:numPr>
          <w:ilvl w:val="0"/>
          <w:numId w:val="0"/>
        </w:numPr>
        <w:tabs>
          <w:tab w:val="clear" w:pos="284"/>
          <w:tab w:val="left" w:pos="567"/>
          <w:tab w:val="left" w:pos="1080"/>
        </w:tabs>
        <w:rPr>
          <w:sz w:val="26"/>
          <w:szCs w:val="28"/>
        </w:rPr>
      </w:pPr>
      <w:r>
        <w:rPr>
          <w:rStyle w:val="FontStyle13"/>
          <w:sz w:val="26"/>
          <w:szCs w:val="26"/>
        </w:rPr>
        <w:tab/>
      </w:r>
      <w:r w:rsidRPr="000748EA">
        <w:rPr>
          <w:rStyle w:val="FontStyle13"/>
          <w:sz w:val="26"/>
          <w:szCs w:val="26"/>
        </w:rPr>
        <w:t>Поставляемый Товар, тара, упаковка и маркировка должны соответствовать де</w:t>
      </w:r>
      <w:r w:rsidRPr="000748EA">
        <w:rPr>
          <w:rStyle w:val="FontStyle13"/>
          <w:sz w:val="26"/>
          <w:szCs w:val="26"/>
        </w:rPr>
        <w:t>й</w:t>
      </w:r>
      <w:r w:rsidRPr="000748EA">
        <w:rPr>
          <w:rStyle w:val="FontStyle13"/>
          <w:sz w:val="26"/>
          <w:szCs w:val="26"/>
        </w:rPr>
        <w:t>ствующим ГОСТам, ТУ и СанПиНам,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r w:rsidRPr="000748EA">
        <w:rPr>
          <w:b/>
          <w:sz w:val="26"/>
          <w:szCs w:val="28"/>
        </w:rPr>
        <w:t xml:space="preserve">Условия поставки товара: </w:t>
      </w:r>
      <w:r w:rsidRPr="000748EA">
        <w:rPr>
          <w:sz w:val="26"/>
          <w:szCs w:val="28"/>
        </w:rPr>
        <w:t>Поставщик поставл</w:t>
      </w:r>
      <w:r w:rsidRPr="000748EA">
        <w:rPr>
          <w:sz w:val="26"/>
          <w:szCs w:val="28"/>
        </w:rPr>
        <w:t>я</w:t>
      </w:r>
      <w:r w:rsidRPr="000748EA">
        <w:rPr>
          <w:sz w:val="26"/>
          <w:szCs w:val="28"/>
        </w:rPr>
        <w:t>ет товар своим транспортом за свой счет, после чего выставляет Заказчику счет на оплату.</w:t>
      </w:r>
    </w:p>
    <w:p w:rsidR="0051390B" w:rsidRDefault="00EF4CAF" w:rsidP="0051390B">
      <w:pPr>
        <w:pStyle w:val="Style2"/>
        <w:widowControl/>
        <w:tabs>
          <w:tab w:val="left" w:pos="403"/>
        </w:tabs>
        <w:spacing w:line="240" w:lineRule="auto"/>
        <w:ind w:firstLine="567"/>
        <w:jc w:val="both"/>
        <w:rPr>
          <w:rStyle w:val="FontStyle13"/>
          <w:sz w:val="26"/>
          <w:szCs w:val="26"/>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sidR="0051390B">
        <w:rPr>
          <w:rStyle w:val="FontStyle13"/>
          <w:sz w:val="26"/>
          <w:szCs w:val="26"/>
        </w:rPr>
        <w:t>Внесение платы за поставку товара производится следующим образом:</w:t>
      </w:r>
    </w:p>
    <w:p w:rsidR="00AF75E7" w:rsidRDefault="00AF75E7" w:rsidP="00AF75E7">
      <w:pPr>
        <w:pStyle w:val="Style2"/>
        <w:widowControl/>
        <w:tabs>
          <w:tab w:val="left" w:pos="403"/>
        </w:tabs>
        <w:spacing w:line="240" w:lineRule="auto"/>
        <w:jc w:val="both"/>
        <w:rPr>
          <w:rStyle w:val="FontStyle13"/>
          <w:sz w:val="26"/>
          <w:szCs w:val="26"/>
        </w:rPr>
      </w:pPr>
      <w:r>
        <w:rPr>
          <w:rStyle w:val="FontStyle13"/>
          <w:sz w:val="26"/>
          <w:szCs w:val="26"/>
        </w:rPr>
        <w:lastRenderedPageBreak/>
        <w:tab/>
        <w:t>Внесение платы за поставку спецодежды производится следующим образом:</w:t>
      </w:r>
    </w:p>
    <w:p w:rsidR="00AF75E7" w:rsidRDefault="00AF75E7" w:rsidP="00AF75E7">
      <w:pPr>
        <w:pStyle w:val="Style2"/>
        <w:widowControl/>
        <w:tabs>
          <w:tab w:val="left" w:pos="403"/>
        </w:tabs>
        <w:spacing w:line="240" w:lineRule="auto"/>
        <w:jc w:val="both"/>
        <w:rPr>
          <w:rStyle w:val="FontStyle13"/>
          <w:sz w:val="26"/>
          <w:szCs w:val="26"/>
        </w:rPr>
      </w:pPr>
      <w:r>
        <w:rPr>
          <w:rStyle w:val="FontStyle13"/>
          <w:sz w:val="26"/>
          <w:szCs w:val="26"/>
        </w:rPr>
        <w:t>- 50% от суммы договора в течени</w:t>
      </w:r>
      <w:proofErr w:type="gramStart"/>
      <w:r>
        <w:rPr>
          <w:rStyle w:val="FontStyle13"/>
          <w:sz w:val="26"/>
          <w:szCs w:val="26"/>
        </w:rPr>
        <w:t>и</w:t>
      </w:r>
      <w:proofErr w:type="gramEnd"/>
      <w:r>
        <w:rPr>
          <w:rStyle w:val="FontStyle13"/>
          <w:sz w:val="26"/>
          <w:szCs w:val="26"/>
        </w:rPr>
        <w:t xml:space="preserve"> 10 рабочих дней после подписания договора;</w:t>
      </w:r>
    </w:p>
    <w:p w:rsidR="00EF4CAF" w:rsidRDefault="00AF75E7" w:rsidP="00AF75E7">
      <w:pPr>
        <w:pStyle w:val="ListNum"/>
        <w:numPr>
          <w:ilvl w:val="0"/>
          <w:numId w:val="0"/>
        </w:numPr>
        <w:tabs>
          <w:tab w:val="clear" w:pos="284"/>
          <w:tab w:val="left" w:pos="567"/>
          <w:tab w:val="left" w:pos="1260"/>
        </w:tabs>
        <w:rPr>
          <w:sz w:val="26"/>
          <w:szCs w:val="28"/>
        </w:rPr>
      </w:pPr>
      <w:r>
        <w:rPr>
          <w:rStyle w:val="FontStyle13"/>
          <w:sz w:val="26"/>
          <w:szCs w:val="26"/>
        </w:rPr>
        <w:t>- 50% от суммы договора в течени</w:t>
      </w:r>
      <w:proofErr w:type="gramStart"/>
      <w:r>
        <w:rPr>
          <w:rStyle w:val="FontStyle13"/>
          <w:sz w:val="26"/>
          <w:szCs w:val="26"/>
        </w:rPr>
        <w:t>и</w:t>
      </w:r>
      <w:proofErr w:type="gramEnd"/>
      <w:r>
        <w:rPr>
          <w:rStyle w:val="FontStyle13"/>
          <w:sz w:val="26"/>
          <w:szCs w:val="26"/>
        </w:rPr>
        <w:t xml:space="preserve"> 10 рабочих дней, после осуществления поставки полного объема товара на склад покупателя</w:t>
      </w:r>
    </w:p>
    <w:p w:rsidR="00EF4CAF" w:rsidRPr="00693A91" w:rsidRDefault="00EF4CAF" w:rsidP="00EF4CAF">
      <w:pPr>
        <w:pStyle w:val="ListNum"/>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EF4CAF" w:rsidRPr="000748EA" w:rsidRDefault="00EF4CAF" w:rsidP="00EF4CAF">
      <w:pPr>
        <w:ind w:firstLine="720"/>
        <w:rPr>
          <w:b/>
        </w:rPr>
      </w:pPr>
      <w:r w:rsidRPr="000748EA">
        <w:rPr>
          <w:b/>
        </w:rPr>
        <w:t>3.1.В коммерческом предложении должна быть указана цена за одну единицу, с</w:t>
      </w:r>
      <w:r w:rsidRPr="000748EA">
        <w:rPr>
          <w:b/>
        </w:rPr>
        <w:t>о</w:t>
      </w:r>
      <w:r w:rsidRPr="000748EA">
        <w:rPr>
          <w:b/>
        </w:rPr>
        <w:t>гласно наименованию и перечня видов поставляемого товара спецификации к договору.</w:t>
      </w:r>
    </w:p>
    <w:p w:rsidR="00EF4CAF" w:rsidRPr="000748EA" w:rsidRDefault="00EF4CAF" w:rsidP="00EF4CAF">
      <w:pPr>
        <w:ind w:firstLine="720"/>
        <w:rPr>
          <w:b/>
        </w:rPr>
      </w:pPr>
      <w:r w:rsidRPr="000748EA">
        <w:rPr>
          <w:b/>
        </w:rPr>
        <w:t>3.2. Требования к применению  нормативно-технической документации:</w:t>
      </w:r>
    </w:p>
    <w:p w:rsidR="00EF4CAF" w:rsidRPr="008A01B4" w:rsidRDefault="00EF4CAF" w:rsidP="00EF4CAF">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EF4CAF" w:rsidRPr="008A01B4" w:rsidRDefault="00EF4CAF" w:rsidP="00EF4CAF">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EF4CAF" w:rsidRPr="008A01B4" w:rsidRDefault="00EF4CAF" w:rsidP="00EF4CAF">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EF4CAF" w:rsidRPr="000748EA" w:rsidRDefault="00EF4CAF" w:rsidP="00EF4CAF">
      <w:pPr>
        <w:ind w:firstLine="720"/>
        <w:rPr>
          <w:b/>
        </w:rPr>
      </w:pPr>
      <w:r w:rsidRPr="000748EA">
        <w:rPr>
          <w:b/>
        </w:rPr>
        <w:t>3.3. Требования  к организации поставки:</w:t>
      </w:r>
    </w:p>
    <w:p w:rsidR="00EF4CAF" w:rsidRPr="008A01B4" w:rsidRDefault="00EF4CAF" w:rsidP="00EF4CAF">
      <w:pPr>
        <w:ind w:firstLine="720"/>
      </w:pPr>
      <w:r w:rsidRPr="008A01B4">
        <w:t>- Поставляемая продукция на день поставки должна быть новой, ранее неиспользова</w:t>
      </w:r>
      <w:r w:rsidRPr="008A01B4">
        <w:t>н</w:t>
      </w:r>
      <w:r w:rsidRPr="008A01B4">
        <w:t xml:space="preserve">ной, изготовленной не ранее </w:t>
      </w:r>
      <w:r w:rsidR="0051390B">
        <w:t>2021</w:t>
      </w:r>
      <w:r w:rsidRPr="008A01B4">
        <w:t xml:space="preserve"> года.</w:t>
      </w:r>
    </w:p>
    <w:p w:rsidR="00EF4CAF" w:rsidRPr="008A01B4" w:rsidRDefault="00EF4CAF" w:rsidP="00EF4CAF">
      <w:pPr>
        <w:ind w:firstLine="720"/>
      </w:pPr>
      <w:r w:rsidRPr="008A01B4">
        <w:t>-  С продукцией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p>
    <w:p w:rsidR="00EF4CAF" w:rsidRPr="008A01B4" w:rsidRDefault="00EF4CAF" w:rsidP="00EF4CAF">
      <w:pPr>
        <w:ind w:firstLine="720"/>
      </w:pPr>
      <w:r w:rsidRPr="008A01B4">
        <w:t>- Продукция должна поставляться вместе с комплектом товаросопроводительной док</w:t>
      </w:r>
      <w:r w:rsidRPr="008A01B4">
        <w:t>у</w:t>
      </w:r>
      <w:r w:rsidRPr="008A01B4">
        <w:t>ментации и должна быть четко маркирована и определяема в прилагаемых к нему сертифик</w:t>
      </w:r>
      <w:r w:rsidRPr="008A01B4">
        <w:t>а</w:t>
      </w:r>
      <w:r w:rsidRPr="008A01B4">
        <w:t>тах, в соответствии с нормативной документацией.</w:t>
      </w:r>
    </w:p>
    <w:p w:rsidR="00EF4CAF" w:rsidRPr="008A01B4" w:rsidRDefault="00EF4CAF" w:rsidP="00EF4CAF">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EF4CAF" w:rsidRPr="008A01B4" w:rsidRDefault="00EF4CAF" w:rsidP="00EF4CAF">
      <w:pPr>
        <w:ind w:firstLine="720"/>
      </w:pPr>
      <w:r w:rsidRPr="008A01B4">
        <w:t>- Гарантийный срок продукции должен составлять срок, указанный в техническом па</w:t>
      </w:r>
      <w:r w:rsidRPr="008A01B4">
        <w:t>с</w:t>
      </w:r>
      <w:r w:rsidRPr="008A01B4">
        <w:t xml:space="preserve">порте, но не менее 60 месяцев </w:t>
      </w:r>
      <w:proofErr w:type="gramStart"/>
      <w:r w:rsidRPr="008A01B4">
        <w:t>с даты производства</w:t>
      </w:r>
      <w:proofErr w:type="gramEnd"/>
      <w:r w:rsidRPr="008A01B4">
        <w:t xml:space="preserve"> продукции.</w:t>
      </w:r>
    </w:p>
    <w:p w:rsidR="00EF4CAF" w:rsidRPr="008A01B4" w:rsidRDefault="00EF4CAF" w:rsidP="00EF4CAF">
      <w:pPr>
        <w:ind w:firstLine="720"/>
      </w:pPr>
      <w:r w:rsidRPr="008A01B4">
        <w:t xml:space="preserve"> - Поставка аналогов продукции как отечественного, так и импортного производства, не рассматривается, так как масло приобретается для доливки в работающее оборудование.   </w:t>
      </w:r>
    </w:p>
    <w:p w:rsidR="00EF4CAF" w:rsidRPr="008A01B4" w:rsidRDefault="00EF4CAF" w:rsidP="00EF4CAF">
      <w:pPr>
        <w:ind w:firstLine="720"/>
      </w:pPr>
      <w:r w:rsidRPr="008A01B4">
        <w:t xml:space="preserve"> - Поставляемая продукция должна отгружаться в упаковке (таре) завода-изготовителя, обеспечивающей сохранность груза при транспортировке, возможность безопасной разгрузки, исключающей перемещение груза при перевозке, воздействие атмосферных осадков.</w:t>
      </w:r>
    </w:p>
    <w:p w:rsidR="00EF4CAF" w:rsidRPr="000748EA" w:rsidRDefault="00EF4CAF" w:rsidP="00EF4CAF">
      <w:pPr>
        <w:pStyle w:val="afff"/>
        <w:tabs>
          <w:tab w:val="left" w:pos="1134"/>
        </w:tabs>
        <w:ind w:left="0" w:firstLine="720"/>
        <w:rPr>
          <w:rFonts w:ascii="Times New Roman" w:hAnsi="Times New Roman"/>
          <w:b/>
          <w:sz w:val="24"/>
          <w:szCs w:val="24"/>
        </w:rPr>
      </w:pPr>
      <w:r>
        <w:rPr>
          <w:rFonts w:ascii="Times New Roman" w:hAnsi="Times New Roman"/>
          <w:b/>
          <w:sz w:val="24"/>
          <w:szCs w:val="24"/>
        </w:rPr>
        <w:t>3</w:t>
      </w:r>
      <w:r w:rsidRPr="000748EA">
        <w:rPr>
          <w:rFonts w:ascii="Times New Roman" w:hAnsi="Times New Roman"/>
          <w:b/>
          <w:sz w:val="24"/>
          <w:szCs w:val="24"/>
        </w:rPr>
        <w:t>.4.</w:t>
      </w:r>
      <w:r w:rsidRPr="000748EA">
        <w:rPr>
          <w:b/>
        </w:rPr>
        <w:t xml:space="preserve"> </w:t>
      </w:r>
      <w:r w:rsidRPr="000748EA">
        <w:rPr>
          <w:rFonts w:ascii="Times New Roman" w:hAnsi="Times New Roman"/>
          <w:b/>
          <w:sz w:val="24"/>
          <w:szCs w:val="24"/>
        </w:rPr>
        <w:t xml:space="preserve">Особые условия: </w:t>
      </w:r>
    </w:p>
    <w:p w:rsidR="00EF4CAF" w:rsidRPr="008A01B4"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EF4CAF" w:rsidRPr="008A01B4"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w:t>
      </w:r>
      <w:r>
        <w:rPr>
          <w:rFonts w:ascii="Times New Roman" w:hAnsi="Times New Roman"/>
          <w:sz w:val="24"/>
          <w:szCs w:val="24"/>
        </w:rPr>
        <w:t>согласовать с</w:t>
      </w:r>
      <w:r w:rsidRPr="008A01B4">
        <w:rPr>
          <w:rFonts w:ascii="Times New Roman" w:hAnsi="Times New Roman"/>
          <w:sz w:val="24"/>
          <w:szCs w:val="24"/>
        </w:rPr>
        <w:t xml:space="preserve"> </w:t>
      </w:r>
      <w:r>
        <w:rPr>
          <w:rFonts w:ascii="Times New Roman" w:hAnsi="Times New Roman"/>
          <w:sz w:val="24"/>
          <w:szCs w:val="24"/>
        </w:rPr>
        <w:t>Заказчиком</w:t>
      </w:r>
      <w:r w:rsidRPr="008A01B4">
        <w:rPr>
          <w:rFonts w:ascii="Times New Roman" w:hAnsi="Times New Roman"/>
          <w:sz w:val="24"/>
          <w:szCs w:val="24"/>
        </w:rPr>
        <w:t xml:space="preserve"> о </w:t>
      </w:r>
      <w:r>
        <w:rPr>
          <w:rFonts w:ascii="Times New Roman" w:hAnsi="Times New Roman"/>
          <w:sz w:val="24"/>
          <w:szCs w:val="24"/>
        </w:rPr>
        <w:t>доставке</w:t>
      </w:r>
      <w:r w:rsidRPr="008A01B4">
        <w:rPr>
          <w:rFonts w:ascii="Times New Roman" w:hAnsi="Times New Roman"/>
          <w:sz w:val="24"/>
          <w:szCs w:val="24"/>
        </w:rPr>
        <w:t xml:space="preserve"> продукции на склад </w:t>
      </w:r>
      <w:r>
        <w:rPr>
          <w:rFonts w:ascii="Times New Roman" w:hAnsi="Times New Roman"/>
          <w:sz w:val="24"/>
          <w:szCs w:val="24"/>
        </w:rPr>
        <w:t>Заказчика</w:t>
      </w:r>
      <w:r w:rsidRPr="008A01B4">
        <w:rPr>
          <w:rFonts w:ascii="Times New Roman" w:hAnsi="Times New Roman"/>
          <w:sz w:val="24"/>
          <w:szCs w:val="24"/>
        </w:rPr>
        <w:t>.</w:t>
      </w:r>
    </w:p>
    <w:p w:rsidR="00EF4CAF" w:rsidRPr="008A01B4"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w:t>
      </w:r>
      <w:r w:rsidRPr="008A01B4">
        <w:rPr>
          <w:rFonts w:ascii="Times New Roman" w:hAnsi="Times New Roman"/>
          <w:sz w:val="24"/>
          <w:szCs w:val="24"/>
        </w:rPr>
        <w:t>с</w:t>
      </w:r>
      <w:r w:rsidRPr="008A01B4">
        <w:rPr>
          <w:rFonts w:ascii="Times New Roman" w:hAnsi="Times New Roman"/>
          <w:sz w:val="24"/>
          <w:szCs w:val="24"/>
        </w:rPr>
        <w:t>ском языке на бумажном носителе должна поставляться вместе с продукцией.</w:t>
      </w:r>
    </w:p>
    <w:p w:rsidR="00EF4CAF"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Продукцию, не отвечающую требованиям действующих ГОСТ, Государственных стандартов России (ГОСТ Р), технических условий и других нормативов по стандартизации, действующих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EF4CAF" w:rsidRDefault="00EF4CAF" w:rsidP="00EF4CAF">
      <w:pPr>
        <w:pStyle w:val="afff"/>
        <w:numPr>
          <w:ilvl w:val="1"/>
          <w:numId w:val="10"/>
        </w:numPr>
        <w:tabs>
          <w:tab w:val="left" w:pos="1134"/>
        </w:tabs>
        <w:ind w:left="0" w:firstLine="720"/>
        <w:rPr>
          <w:rFonts w:ascii="Times New Roman" w:hAnsi="Times New Roman"/>
          <w:sz w:val="24"/>
          <w:szCs w:val="24"/>
        </w:rPr>
      </w:pPr>
      <w:r>
        <w:rPr>
          <w:rFonts w:ascii="Times New Roman" w:hAnsi="Times New Roman"/>
          <w:sz w:val="24"/>
          <w:szCs w:val="24"/>
        </w:rPr>
        <w:t xml:space="preserve">Поставляемая продукция должна быть </w:t>
      </w:r>
      <w:r w:rsidR="003B22E7">
        <w:rPr>
          <w:rFonts w:ascii="Times New Roman" w:hAnsi="Times New Roman"/>
          <w:sz w:val="24"/>
          <w:szCs w:val="24"/>
        </w:rPr>
        <w:t xml:space="preserve">цельным метражом </w:t>
      </w:r>
      <w:proofErr w:type="gramStart"/>
      <w:r w:rsidR="003B22E7">
        <w:rPr>
          <w:rFonts w:ascii="Times New Roman" w:hAnsi="Times New Roman"/>
          <w:sz w:val="24"/>
          <w:szCs w:val="24"/>
        </w:rPr>
        <w:t>согласно таблицы</w:t>
      </w:r>
      <w:proofErr w:type="gramEnd"/>
      <w:r w:rsidR="003B22E7">
        <w:rPr>
          <w:rFonts w:ascii="Times New Roman" w:hAnsi="Times New Roman"/>
          <w:sz w:val="24"/>
          <w:szCs w:val="24"/>
        </w:rPr>
        <w:t xml:space="preserve"> в сп</w:t>
      </w:r>
      <w:r w:rsidR="003B22E7">
        <w:rPr>
          <w:rFonts w:ascii="Times New Roman" w:hAnsi="Times New Roman"/>
          <w:sz w:val="24"/>
          <w:szCs w:val="24"/>
        </w:rPr>
        <w:t>е</w:t>
      </w:r>
      <w:r w:rsidR="003B22E7">
        <w:rPr>
          <w:rFonts w:ascii="Times New Roman" w:hAnsi="Times New Roman"/>
          <w:sz w:val="24"/>
          <w:szCs w:val="24"/>
        </w:rPr>
        <w:t xml:space="preserve">цификации наименования товара. </w:t>
      </w:r>
      <w:proofErr w:type="gramStart"/>
      <w:r w:rsidR="003B22E7">
        <w:rPr>
          <w:rFonts w:ascii="Times New Roman" w:hAnsi="Times New Roman"/>
          <w:sz w:val="24"/>
          <w:szCs w:val="24"/>
        </w:rPr>
        <w:t>Провод</w:t>
      </w:r>
      <w:proofErr w:type="gramEnd"/>
      <w:r w:rsidR="003B22E7">
        <w:rPr>
          <w:rFonts w:ascii="Times New Roman" w:hAnsi="Times New Roman"/>
          <w:sz w:val="24"/>
          <w:szCs w:val="24"/>
        </w:rPr>
        <w:t xml:space="preserve"> поставленный Поставщиком кусками приниматься на склад не будет.</w:t>
      </w:r>
    </w:p>
    <w:p w:rsidR="00F5796C" w:rsidRDefault="00F5796C" w:rsidP="00F5796C">
      <w:pPr>
        <w:pStyle w:val="afff"/>
        <w:tabs>
          <w:tab w:val="left" w:pos="1134"/>
        </w:tabs>
        <w:ind w:firstLine="0"/>
        <w:rPr>
          <w:rFonts w:ascii="Times New Roman" w:hAnsi="Times New Roman"/>
          <w:sz w:val="24"/>
          <w:szCs w:val="24"/>
        </w:rPr>
      </w:pPr>
    </w:p>
    <w:p w:rsidR="00F5796C" w:rsidRDefault="00F5796C" w:rsidP="00F5796C">
      <w:pPr>
        <w:pStyle w:val="afff"/>
        <w:tabs>
          <w:tab w:val="left" w:pos="1134"/>
        </w:tabs>
        <w:ind w:firstLine="0"/>
        <w:rPr>
          <w:rFonts w:ascii="Times New Roman" w:hAnsi="Times New Roman"/>
          <w:sz w:val="24"/>
          <w:szCs w:val="24"/>
        </w:rPr>
      </w:pPr>
    </w:p>
    <w:p w:rsidR="00EF4CAF" w:rsidRPr="000748EA" w:rsidRDefault="00EF4CAF" w:rsidP="00EF4CAF">
      <w:pPr>
        <w:pStyle w:val="ListNum"/>
        <w:rPr>
          <w:rStyle w:val="FontStyle13"/>
          <w:b/>
          <w:sz w:val="26"/>
          <w:szCs w:val="26"/>
        </w:rPr>
      </w:pPr>
      <w:r w:rsidRPr="000748EA">
        <w:rPr>
          <w:rStyle w:val="FontStyle13"/>
          <w:b/>
          <w:sz w:val="26"/>
          <w:szCs w:val="26"/>
        </w:rPr>
        <w:t>Предполагаемый контрагент не должен:</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EF4CAF" w:rsidRDefault="00EF4CAF" w:rsidP="00EF4CAF">
      <w:pPr>
        <w:pStyle w:val="afff"/>
        <w:tabs>
          <w:tab w:val="left" w:pos="1134"/>
        </w:tabs>
        <w:ind w:left="774"/>
        <w:rPr>
          <w:rFonts w:ascii="Times New Roman" w:hAnsi="Times New Roman"/>
          <w:sz w:val="24"/>
          <w:szCs w:val="24"/>
        </w:rPr>
      </w:pPr>
    </w:p>
    <w:p w:rsidR="00EF4CAF" w:rsidRDefault="00EF4CAF" w:rsidP="00EF4CAF">
      <w:pPr>
        <w:pStyle w:val="afff"/>
        <w:tabs>
          <w:tab w:val="left" w:pos="1134"/>
        </w:tabs>
        <w:ind w:left="774"/>
        <w:rPr>
          <w:rFonts w:ascii="Times New Roman" w:hAnsi="Times New Roman"/>
          <w:sz w:val="24"/>
          <w:szCs w:val="24"/>
        </w:rPr>
      </w:pPr>
    </w:p>
    <w:p w:rsidR="00EF4CAF" w:rsidRDefault="00EF4CAF" w:rsidP="00F5796C">
      <w:pPr>
        <w:suppressAutoHyphens/>
        <w:spacing w:after="0"/>
        <w:rPr>
          <w:spacing w:val="-10"/>
          <w:sz w:val="26"/>
          <w:szCs w:val="26"/>
        </w:rPr>
      </w:pPr>
    </w:p>
    <w:p w:rsidR="00EF4CAF" w:rsidRDefault="00EF4CAF" w:rsidP="00EF4CAF">
      <w:pPr>
        <w:suppressAutoHyphens/>
        <w:spacing w:after="0"/>
        <w:ind w:firstLine="708"/>
        <w:rPr>
          <w:spacing w:val="-10"/>
          <w:sz w:val="26"/>
          <w:szCs w:val="26"/>
        </w:rPr>
      </w:pPr>
    </w:p>
    <w:p w:rsidR="00EF4CAF" w:rsidRDefault="00EF4CAF" w:rsidP="00EF4CAF">
      <w:pPr>
        <w:widowControl w:val="0"/>
        <w:autoSpaceDE w:val="0"/>
        <w:autoSpaceDN w:val="0"/>
        <w:adjustRightInd w:val="0"/>
        <w:spacing w:after="0"/>
        <w:rPr>
          <w:sz w:val="26"/>
          <w:szCs w:val="26"/>
        </w:rPr>
      </w:pPr>
    </w:p>
    <w:p w:rsidR="00EF4CAF" w:rsidRDefault="00EF4CAF" w:rsidP="00EF4CAF">
      <w:pPr>
        <w:suppressAutoHyphens/>
        <w:spacing w:after="0"/>
        <w:rPr>
          <w:spacing w:val="-10"/>
          <w:sz w:val="26"/>
          <w:szCs w:val="26"/>
        </w:rPr>
      </w:pPr>
      <w:r>
        <w:rPr>
          <w:spacing w:val="-10"/>
          <w:sz w:val="26"/>
          <w:szCs w:val="26"/>
        </w:rPr>
        <w:t>Подготовил:</w:t>
      </w:r>
    </w:p>
    <w:p w:rsidR="00EF4CAF" w:rsidRDefault="00EF4CAF" w:rsidP="00EF4CAF">
      <w:pPr>
        <w:suppressAutoHyphens/>
        <w:spacing w:after="0"/>
        <w:rPr>
          <w:spacing w:val="-10"/>
          <w:sz w:val="26"/>
          <w:szCs w:val="26"/>
        </w:rPr>
      </w:pPr>
      <w:r>
        <w:rPr>
          <w:spacing w:val="-10"/>
          <w:sz w:val="26"/>
          <w:szCs w:val="26"/>
        </w:rPr>
        <w:t xml:space="preserve">           </w:t>
      </w:r>
      <w:r w:rsidR="0051390B">
        <w:rPr>
          <w:spacing w:val="-10"/>
          <w:sz w:val="26"/>
          <w:szCs w:val="26"/>
        </w:rPr>
        <w:t>Начальник общего отдела</w:t>
      </w:r>
      <w:r>
        <w:rPr>
          <w:spacing w:val="-10"/>
          <w:sz w:val="26"/>
          <w:szCs w:val="26"/>
        </w:rPr>
        <w:t xml:space="preserve"> _________________ А.Е. Мишенин</w:t>
      </w:r>
    </w:p>
    <w:p w:rsidR="00EF4CAF" w:rsidRDefault="00EF4CAF" w:rsidP="00EF4CAF">
      <w:pPr>
        <w:suppressAutoHyphens/>
        <w:spacing w:after="0"/>
        <w:rPr>
          <w:spacing w:val="-10"/>
          <w:sz w:val="26"/>
          <w:szCs w:val="26"/>
        </w:rPr>
      </w:pPr>
    </w:p>
    <w:p w:rsidR="00EF4CAF" w:rsidRDefault="00EF4CAF" w:rsidP="00EF4CAF">
      <w:pPr>
        <w:suppressAutoHyphens/>
        <w:spacing w:after="0"/>
        <w:rPr>
          <w:b/>
          <w:sz w:val="22"/>
          <w:szCs w:val="22"/>
        </w:rPr>
      </w:pPr>
    </w:p>
    <w:p w:rsidR="00EF4CAF" w:rsidRDefault="00EF4CAF" w:rsidP="00EF4CAF">
      <w:pPr>
        <w:suppressAutoHyphens/>
        <w:spacing w:after="0"/>
        <w:rPr>
          <w:b/>
          <w:sz w:val="22"/>
          <w:szCs w:val="22"/>
        </w:rPr>
      </w:pPr>
    </w:p>
    <w:p w:rsidR="00EF4CAF" w:rsidRPr="00D54AD9" w:rsidRDefault="00EF4CAF" w:rsidP="00EF4CAF">
      <w:pPr>
        <w:suppressAutoHyphens/>
        <w:spacing w:after="0"/>
        <w:rPr>
          <w:spacing w:val="-10"/>
          <w:sz w:val="26"/>
          <w:szCs w:val="26"/>
        </w:rPr>
      </w:pPr>
      <w:r w:rsidRPr="00D54AD9">
        <w:rPr>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A4E" w:rsidRDefault="00336A4E">
      <w:r>
        <w:separator/>
      </w:r>
    </w:p>
  </w:endnote>
  <w:endnote w:type="continuationSeparator" w:id="0">
    <w:p w:rsidR="00336A4E" w:rsidRDefault="00336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A4E" w:rsidRDefault="00336A4E">
      <w:r>
        <w:separator/>
      </w:r>
    </w:p>
  </w:footnote>
  <w:footnote w:type="continuationSeparator" w:id="0">
    <w:p w:rsidR="00336A4E" w:rsidRDefault="00336A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A4E" w:rsidRPr="00A80EBF" w:rsidRDefault="00336A4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B1657">
      <w:rPr>
        <w:sz w:val="20"/>
      </w:rPr>
      <w:t>44</w:t>
    </w:r>
    <w:r w:rsidRPr="00A80EBF">
      <w:rPr>
        <w:sz w:val="20"/>
      </w:rPr>
      <w:fldChar w:fldCharType="end"/>
    </w:r>
  </w:p>
  <w:p w:rsidR="00336A4E" w:rsidRDefault="00336A4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A4E" w:rsidRDefault="00336A4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336A4E" w:rsidRDefault="00336A4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A4E" w:rsidRPr="00A80EBF" w:rsidRDefault="00336A4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B1657">
      <w:rPr>
        <w:sz w:val="20"/>
      </w:rPr>
      <w:t>51</w:t>
    </w:r>
    <w:r w:rsidRPr="00A80EBF">
      <w:rPr>
        <w:sz w:val="20"/>
      </w:rPr>
      <w:fldChar w:fldCharType="end"/>
    </w:r>
  </w:p>
  <w:p w:rsidR="00336A4E" w:rsidRDefault="00336A4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A4E" w:rsidRPr="00110B92" w:rsidRDefault="00336A4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0B1657">
      <w:rPr>
        <w:sz w:val="20"/>
      </w:rPr>
      <w:t>63</w:t>
    </w:r>
    <w:r w:rsidRPr="00110B92">
      <w:rPr>
        <w:sz w:val="20"/>
      </w:rPr>
      <w:fldChar w:fldCharType="end"/>
    </w:r>
  </w:p>
  <w:p w:rsidR="00336A4E" w:rsidRDefault="00336A4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startOverride w:val="1"/>
    </w:lvlOverride>
  </w:num>
  <w:num w:numId="4">
    <w:abstractNumId w:val="7"/>
  </w:num>
  <w:num w:numId="5">
    <w:abstractNumId w:val="14"/>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5"/>
  </w:num>
  <w:num w:numId="11">
    <w:abstractNumId w:val="9"/>
  </w:num>
  <w:num w:numId="12">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3"/>
  </w:num>
  <w:num w:numId="1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632CB-076C-4D94-98AB-C64AE916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5080</TotalTime>
  <Pages>65</Pages>
  <Words>18345</Words>
  <Characters>137456</Characters>
  <Application>Microsoft Office Word</Application>
  <DocSecurity>0</DocSecurity>
  <Lines>1145</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155491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10</cp:revision>
  <cp:lastPrinted>2021-07-07T06:30:00Z</cp:lastPrinted>
  <dcterms:created xsi:type="dcterms:W3CDTF">2017-12-25T09:49:00Z</dcterms:created>
  <dcterms:modified xsi:type="dcterms:W3CDTF">2021-07-09T07:27:00Z</dcterms:modified>
</cp:coreProperties>
</file>