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804" w:rsidRPr="0036206E" w:rsidRDefault="00546804" w:rsidP="00546804">
      <w:pPr>
        <w:widowControl w:val="0"/>
        <w:spacing w:after="0"/>
        <w:jc w:val="center"/>
        <w:rPr>
          <w:b/>
          <w:sz w:val="22"/>
          <w:szCs w:val="22"/>
        </w:rPr>
      </w:pPr>
      <w:permStart w:id="626022429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546804" w:rsidRPr="0036206E" w:rsidRDefault="00546804" w:rsidP="00546804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46804" w:rsidRPr="0036206E" w:rsidRDefault="00546804" w:rsidP="00546804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546804" w:rsidRPr="0036206E" w:rsidRDefault="00546804" w:rsidP="00546804">
      <w:pPr>
        <w:widowControl w:val="0"/>
        <w:spacing w:after="0"/>
        <w:rPr>
          <w:sz w:val="22"/>
          <w:szCs w:val="22"/>
        </w:rPr>
      </w:pPr>
    </w:p>
    <w:p w:rsidR="00546804" w:rsidRPr="00474C08" w:rsidRDefault="00546804" w:rsidP="00546804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Фомичева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</w:t>
      </w:r>
      <w:r w:rsidR="00BB1AB0" w:rsidRPr="00570379">
        <w:rPr>
          <w:b w:val="0"/>
          <w:lang w:eastAsia="ar-SA"/>
        </w:rPr>
        <w:t>ООО «Строительная деталь»</w:t>
      </w:r>
      <w:r w:rsidR="00BB1AB0">
        <w:rPr>
          <w:rFonts w:asciiTheme="minorHAnsi" w:hAnsiTheme="minorHAnsi"/>
          <w:b w:val="0"/>
          <w:lang w:eastAsia="ar-SA"/>
        </w:rPr>
        <w:t xml:space="preserve">, </w:t>
      </w:r>
      <w:r w:rsidR="00BB1AB0">
        <w:rPr>
          <w:rFonts w:ascii="Times New Roman" w:hAnsi="Times New Roman"/>
          <w:sz w:val="22"/>
        </w:rPr>
        <w:t>именуемая</w:t>
      </w:r>
      <w:r w:rsidR="00BB1AB0" w:rsidRPr="00474C08">
        <w:rPr>
          <w:rFonts w:ascii="Times New Roman" w:hAnsi="Times New Roman"/>
          <w:sz w:val="22"/>
        </w:rPr>
        <w:t xml:space="preserve"> в дальнейшем </w:t>
      </w:r>
      <w:r w:rsidR="00BB1AB0" w:rsidRPr="00474C08">
        <w:rPr>
          <w:rFonts w:ascii="Times New Roman" w:hAnsi="Times New Roman"/>
          <w:b w:val="0"/>
          <w:sz w:val="22"/>
        </w:rPr>
        <w:t>«Поставщик»</w:t>
      </w:r>
      <w:r w:rsidR="00BB1AB0" w:rsidRPr="00474C08">
        <w:rPr>
          <w:rFonts w:ascii="Times New Roman" w:hAnsi="Times New Roman"/>
          <w:sz w:val="22"/>
        </w:rPr>
        <w:t xml:space="preserve"> в лице </w:t>
      </w:r>
      <w:r w:rsidR="00BB1AB0">
        <w:rPr>
          <w:rFonts w:ascii="Times New Roman" w:hAnsi="Times New Roman"/>
          <w:b w:val="0"/>
          <w:sz w:val="22"/>
        </w:rPr>
        <w:t xml:space="preserve">директора </w:t>
      </w:r>
      <w:proofErr w:type="spellStart"/>
      <w:r w:rsidR="00BB1AB0">
        <w:rPr>
          <w:rFonts w:ascii="Times New Roman" w:hAnsi="Times New Roman"/>
          <w:b w:val="0"/>
          <w:sz w:val="22"/>
        </w:rPr>
        <w:t>Карпука</w:t>
      </w:r>
      <w:proofErr w:type="spellEnd"/>
      <w:r w:rsidR="00BB1AB0">
        <w:rPr>
          <w:rFonts w:ascii="Times New Roman" w:hAnsi="Times New Roman"/>
          <w:b w:val="0"/>
          <w:sz w:val="22"/>
        </w:rPr>
        <w:t xml:space="preserve"> Александра Александровича,</w:t>
      </w:r>
      <w:r w:rsidR="00BB1AB0" w:rsidRPr="00474C08">
        <w:rPr>
          <w:rFonts w:ascii="Times New Roman" w:hAnsi="Times New Roman"/>
          <w:sz w:val="22"/>
        </w:rPr>
        <w:t xml:space="preserve"> </w:t>
      </w:r>
      <w:r w:rsidR="00BB1AB0"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="00BB1AB0" w:rsidRPr="00474C08">
        <w:rPr>
          <w:rFonts w:ascii="Times New Roman" w:hAnsi="Times New Roman"/>
          <w:sz w:val="22"/>
        </w:rPr>
        <w:t xml:space="preserve"> </w:t>
      </w:r>
      <w:r w:rsidR="00BB1AB0">
        <w:rPr>
          <w:rFonts w:ascii="Times New Roman" w:hAnsi="Times New Roman"/>
          <w:sz w:val="22"/>
        </w:rPr>
        <w:t xml:space="preserve">Устава </w:t>
      </w:r>
      <w:r w:rsidR="00BB1AB0" w:rsidRPr="00474C08">
        <w:rPr>
          <w:rFonts w:ascii="Times New Roman" w:hAnsi="Times New Roman"/>
          <w:b w:val="0"/>
          <w:sz w:val="22"/>
        </w:rPr>
        <w:t>с другой стороны</w:t>
      </w:r>
      <w:r w:rsidR="00BB1AB0" w:rsidRPr="00474C08">
        <w:rPr>
          <w:rFonts w:ascii="Times New Roman" w:hAnsi="Times New Roman"/>
          <w:sz w:val="22"/>
        </w:rPr>
        <w:t>, заключили настоящий договор о нижеследующем</w:t>
      </w:r>
      <w:r w:rsidRPr="00474C08">
        <w:rPr>
          <w:rFonts w:ascii="Times New Roman" w:hAnsi="Times New Roman"/>
          <w:sz w:val="22"/>
        </w:rPr>
        <w:t>.</w:t>
      </w:r>
    </w:p>
    <w:p w:rsidR="00546804" w:rsidRPr="00474C08" w:rsidRDefault="00546804" w:rsidP="00546804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546804" w:rsidRPr="00474C08" w:rsidRDefault="00546804" w:rsidP="0054680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546804" w:rsidRPr="0036206E" w:rsidRDefault="00546804" w:rsidP="00546804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46804" w:rsidRPr="0036206E" w:rsidRDefault="00546804" w:rsidP="00546804">
      <w:pPr>
        <w:widowControl w:val="0"/>
        <w:spacing w:after="0"/>
        <w:rPr>
          <w:sz w:val="22"/>
          <w:szCs w:val="22"/>
        </w:rPr>
      </w:pPr>
    </w:p>
    <w:bookmarkEnd w:id="0"/>
    <w:p w:rsidR="00546804" w:rsidRPr="0036206E" w:rsidRDefault="00546804" w:rsidP="0054680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471 557 руб. 00 коп</w:t>
      </w:r>
      <w:proofErr w:type="gramStart"/>
      <w:r>
        <w:rPr>
          <w:b/>
          <w:sz w:val="22"/>
          <w:szCs w:val="22"/>
        </w:rPr>
        <w:t>.</w:t>
      </w:r>
      <w:proofErr w:type="gramEnd"/>
      <w:r w:rsidRPr="0036206E">
        <w:rPr>
          <w:b/>
          <w:sz w:val="22"/>
          <w:szCs w:val="22"/>
        </w:rPr>
        <w:t xml:space="preserve"> (</w:t>
      </w:r>
      <w:proofErr w:type="gramStart"/>
      <w:r>
        <w:rPr>
          <w:b/>
          <w:sz w:val="22"/>
          <w:szCs w:val="22"/>
        </w:rPr>
        <w:t>ч</w:t>
      </w:r>
      <w:proofErr w:type="gramEnd"/>
      <w:r>
        <w:rPr>
          <w:b/>
          <w:sz w:val="22"/>
          <w:szCs w:val="22"/>
        </w:rPr>
        <w:t>етыреста семьдесят одна тысяча пятьсот пятьдесят семь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рублей 00 копеек, в том числе НДС 20% 78 592 руб. 83 коп.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546804" w:rsidRPr="0036206E" w:rsidRDefault="00546804" w:rsidP="00546804">
      <w:pPr>
        <w:widowControl w:val="0"/>
        <w:spacing w:after="0"/>
        <w:rPr>
          <w:sz w:val="22"/>
          <w:szCs w:val="22"/>
        </w:rPr>
      </w:pPr>
    </w:p>
    <w:p w:rsidR="00546804" w:rsidRPr="0036206E" w:rsidRDefault="00546804" w:rsidP="0054680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спецификации. 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46804" w:rsidRPr="0036206E" w:rsidRDefault="00546804" w:rsidP="00546804">
      <w:pPr>
        <w:widowControl w:val="0"/>
        <w:spacing w:after="0"/>
        <w:rPr>
          <w:sz w:val="22"/>
          <w:szCs w:val="22"/>
        </w:rPr>
      </w:pPr>
    </w:p>
    <w:p w:rsidR="00546804" w:rsidRPr="0036206E" w:rsidRDefault="00546804" w:rsidP="0054680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ранее 2019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гарантийный срок не указан, то в течение 12 месяцев.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546804" w:rsidRPr="0036206E" w:rsidRDefault="00546804" w:rsidP="00546804">
      <w:pPr>
        <w:widowControl w:val="0"/>
        <w:spacing w:after="0"/>
        <w:rPr>
          <w:sz w:val="22"/>
          <w:szCs w:val="22"/>
        </w:rPr>
      </w:pPr>
    </w:p>
    <w:p w:rsidR="00546804" w:rsidRPr="0036206E" w:rsidRDefault="00546804" w:rsidP="0054680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546804" w:rsidRDefault="00546804" w:rsidP="00546804">
      <w:pPr>
        <w:widowControl w:val="0"/>
        <w:spacing w:after="0"/>
        <w:rPr>
          <w:sz w:val="22"/>
          <w:szCs w:val="22"/>
        </w:rPr>
      </w:pPr>
    </w:p>
    <w:p w:rsidR="00546804" w:rsidRPr="0036206E" w:rsidRDefault="00546804" w:rsidP="0054680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В случае если Стороны не смогут прийти к соглашению в результате переговоров, то все споры и </w:t>
      </w:r>
      <w:r w:rsidRPr="0036206E">
        <w:rPr>
          <w:sz w:val="22"/>
          <w:szCs w:val="22"/>
        </w:rPr>
        <w:lastRenderedPageBreak/>
        <w:t>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546804" w:rsidRPr="0036206E" w:rsidRDefault="00546804" w:rsidP="0054680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Форс-мажор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0" w:firstLine="0"/>
        <w:rPr>
          <w:spacing w:val="-10"/>
          <w:sz w:val="22"/>
          <w:szCs w:val="22"/>
        </w:rPr>
      </w:pPr>
      <w:r w:rsidRPr="0036206E">
        <w:rPr>
          <w:sz w:val="22"/>
          <w:szCs w:val="22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</w:t>
      </w:r>
      <w:r w:rsidRPr="0036206E">
        <w:rPr>
          <w:spacing w:val="-1"/>
          <w:sz w:val="22"/>
          <w:szCs w:val="22"/>
        </w:rPr>
        <w:t xml:space="preserve">с приложением  соответствующих </w:t>
      </w:r>
      <w:r w:rsidRPr="0036206E">
        <w:rPr>
          <w:spacing w:val="-2"/>
          <w:sz w:val="22"/>
          <w:szCs w:val="22"/>
        </w:rPr>
        <w:t>подтверждающих документов компетентных органов.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36206E">
        <w:rPr>
          <w:sz w:val="22"/>
          <w:szCs w:val="22"/>
        </w:rPr>
        <w:t>ств ст</w:t>
      </w:r>
      <w:proofErr w:type="gramEnd"/>
      <w:r w:rsidRPr="0036206E">
        <w:rPr>
          <w:sz w:val="22"/>
          <w:szCs w:val="22"/>
        </w:rPr>
        <w:t>ороной приостанавливается, санкции за неисполнение договорных обязательств не применяются.</w:t>
      </w:r>
    </w:p>
    <w:p w:rsidR="00546804" w:rsidRPr="0036206E" w:rsidRDefault="00546804" w:rsidP="00546804">
      <w:pPr>
        <w:widowControl w:val="0"/>
        <w:spacing w:after="0"/>
        <w:rPr>
          <w:sz w:val="22"/>
          <w:szCs w:val="22"/>
        </w:rPr>
      </w:pPr>
    </w:p>
    <w:p w:rsidR="00546804" w:rsidRPr="0036206E" w:rsidRDefault="00546804" w:rsidP="00546804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Договор вступает в силу с момента его подписания и действует до </w:t>
      </w:r>
      <w:r>
        <w:rPr>
          <w:sz w:val="22"/>
          <w:szCs w:val="22"/>
        </w:rPr>
        <w:t>01</w:t>
      </w:r>
      <w:r w:rsidRPr="0036206E">
        <w:rPr>
          <w:sz w:val="22"/>
          <w:szCs w:val="22"/>
        </w:rPr>
        <w:t xml:space="preserve"> </w:t>
      </w:r>
      <w:r>
        <w:rPr>
          <w:sz w:val="22"/>
          <w:szCs w:val="22"/>
        </w:rPr>
        <w:t>сентября</w:t>
      </w:r>
      <w:r w:rsidRPr="0036206E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36206E">
        <w:rPr>
          <w:sz w:val="22"/>
          <w:szCs w:val="22"/>
        </w:rPr>
        <w:t xml:space="preserve"> г.</w:t>
      </w:r>
    </w:p>
    <w:p w:rsidR="00546804" w:rsidRPr="0036206E" w:rsidRDefault="00546804" w:rsidP="00546804">
      <w:pPr>
        <w:widowControl w:val="0"/>
        <w:spacing w:after="0"/>
        <w:rPr>
          <w:sz w:val="22"/>
          <w:szCs w:val="22"/>
        </w:rPr>
      </w:pPr>
    </w:p>
    <w:p w:rsidR="00546804" w:rsidRPr="0036206E" w:rsidRDefault="00546804" w:rsidP="00546804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Договор составлен в двух экземплярах, имеющих равную юридическую силу.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hd w:val="clear" w:color="auto" w:fill="FFFFFF"/>
        <w:tabs>
          <w:tab w:val="clear" w:pos="432"/>
          <w:tab w:val="left" w:pos="426"/>
          <w:tab w:val="left" w:pos="1090"/>
        </w:tabs>
        <w:autoSpaceDE w:val="0"/>
        <w:autoSpaceDN w:val="0"/>
        <w:adjustRightInd w:val="0"/>
        <w:spacing w:after="0"/>
        <w:ind w:left="0" w:firstLine="0"/>
        <w:rPr>
          <w:spacing w:val="-9"/>
          <w:sz w:val="22"/>
          <w:szCs w:val="22"/>
        </w:rPr>
      </w:pPr>
      <w:r w:rsidRPr="0036206E">
        <w:rPr>
          <w:spacing w:val="-1"/>
          <w:sz w:val="22"/>
          <w:szCs w:val="22"/>
        </w:rPr>
        <w:t xml:space="preserve">Документы, являющиеся частью договора, переданные посредством факсимильной связи или электронной почты, имеют </w:t>
      </w:r>
      <w:r w:rsidRPr="0036206E">
        <w:rPr>
          <w:spacing w:val="-2"/>
          <w:sz w:val="22"/>
          <w:szCs w:val="22"/>
        </w:rPr>
        <w:t xml:space="preserve">юридическую силу и принимаются сторонами как оригиналы, при условии обязательной отправки оригиналов </w:t>
      </w:r>
      <w:r w:rsidRPr="0036206E">
        <w:rPr>
          <w:spacing w:val="-1"/>
          <w:sz w:val="22"/>
          <w:szCs w:val="22"/>
        </w:rPr>
        <w:t xml:space="preserve">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</w:t>
      </w:r>
      <w:r w:rsidRPr="0036206E">
        <w:rPr>
          <w:spacing w:val="-2"/>
          <w:sz w:val="22"/>
          <w:szCs w:val="22"/>
        </w:rPr>
        <w:t>оригиналов документов.</w:t>
      </w:r>
    </w:p>
    <w:p w:rsidR="00546804" w:rsidRPr="0036206E" w:rsidRDefault="00546804" w:rsidP="0054680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Стороны обязаны сообщать друг другу об изменении своих реквизитов в двухдневный срок.</w:t>
      </w:r>
    </w:p>
    <w:p w:rsidR="00546804" w:rsidRPr="0036206E" w:rsidRDefault="00546804" w:rsidP="00546804">
      <w:pPr>
        <w:widowControl w:val="0"/>
        <w:spacing w:after="0"/>
        <w:rPr>
          <w:sz w:val="22"/>
          <w:szCs w:val="22"/>
        </w:rPr>
      </w:pPr>
    </w:p>
    <w:p w:rsidR="00546804" w:rsidRPr="0036206E" w:rsidRDefault="00546804" w:rsidP="00546804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546804" w:rsidRPr="0036206E" w:rsidTr="00232B1F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46804" w:rsidRPr="0036206E" w:rsidRDefault="00546804" w:rsidP="00232B1F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46804" w:rsidRPr="0036206E" w:rsidRDefault="00546804" w:rsidP="00232B1F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ПОКУПАТЕЛЬ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="00546804" w:rsidRPr="0036206E" w:rsidTr="00232B1F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BB1AB0" w:rsidRPr="0036206E" w:rsidRDefault="00BB1AB0" w:rsidP="00BB1AB0">
            <w:pPr>
              <w:widowControl w:val="0"/>
              <w:spacing w:after="0"/>
              <w:jc w:val="left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</w:rPr>
              <w:t>ООО «Строительная деталь</w:t>
            </w:r>
            <w:r w:rsidRPr="0036206E">
              <w:rPr>
                <w:b/>
                <w:sz w:val="22"/>
                <w:szCs w:val="22"/>
              </w:rPr>
              <w:t>»</w:t>
            </w:r>
          </w:p>
          <w:p w:rsidR="00BB1AB0" w:rsidRDefault="00BB1AB0" w:rsidP="00BB1AB0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Юридический и почтовый адрес: </w:t>
            </w:r>
            <w:r w:rsidRPr="00570379">
              <w:rPr>
                <w:lang w:eastAsia="ar-SA"/>
              </w:rPr>
              <w:t>634024,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 xml:space="preserve">  </w:t>
            </w:r>
          </w:p>
          <w:p w:rsidR="00BB1AB0" w:rsidRPr="0036206E" w:rsidRDefault="00BB1AB0" w:rsidP="00BB1AB0">
            <w:pPr>
              <w:widowControl w:val="0"/>
              <w:spacing w:after="0"/>
            </w:pPr>
            <w:r w:rsidRPr="0022550D">
              <w:rPr>
                <w:lang w:eastAsia="ar-SA"/>
              </w:rPr>
              <w:t>г.</w:t>
            </w:r>
            <w:r>
              <w:rPr>
                <w:lang w:eastAsia="ar-SA"/>
              </w:rPr>
              <w:t xml:space="preserve"> </w:t>
            </w:r>
            <w:r w:rsidRPr="0022550D">
              <w:rPr>
                <w:lang w:eastAsia="ar-SA"/>
              </w:rPr>
              <w:t>Томск,</w:t>
            </w:r>
            <w:r>
              <w:rPr>
                <w:lang w:eastAsia="ar-SA"/>
              </w:rPr>
              <w:t xml:space="preserve"> </w:t>
            </w:r>
            <w:r w:rsidRPr="0022550D">
              <w:rPr>
                <w:lang w:eastAsia="ar-SA"/>
              </w:rPr>
              <w:t>ул.</w:t>
            </w:r>
            <w:r>
              <w:rPr>
                <w:lang w:eastAsia="ar-SA"/>
              </w:rPr>
              <w:t xml:space="preserve"> </w:t>
            </w:r>
            <w:proofErr w:type="gramStart"/>
            <w:r w:rsidRPr="0022550D">
              <w:rPr>
                <w:lang w:eastAsia="ar-SA"/>
              </w:rPr>
              <w:t>Профсоюзная</w:t>
            </w:r>
            <w:proofErr w:type="gramEnd"/>
            <w:r w:rsidRPr="0022550D">
              <w:rPr>
                <w:lang w:eastAsia="ar-SA"/>
              </w:rPr>
              <w:t xml:space="preserve"> 2</w:t>
            </w:r>
            <w:r w:rsidRPr="0036206E">
              <w:rPr>
                <w:sz w:val="22"/>
                <w:szCs w:val="22"/>
              </w:rPr>
              <w:t xml:space="preserve"> </w:t>
            </w:r>
          </w:p>
          <w:p w:rsidR="00BB1AB0" w:rsidRPr="0036206E" w:rsidRDefault="00BB1AB0" w:rsidP="00BB1AB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7020009212</w:t>
            </w:r>
          </w:p>
          <w:p w:rsidR="00BB1AB0" w:rsidRPr="0036206E" w:rsidRDefault="00BB1AB0" w:rsidP="00BB1AB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КПП </w:t>
            </w:r>
            <w:r>
              <w:rPr>
                <w:sz w:val="22"/>
                <w:szCs w:val="22"/>
              </w:rPr>
              <w:t>701701001</w:t>
            </w:r>
          </w:p>
          <w:p w:rsidR="00BB1AB0" w:rsidRPr="0036206E" w:rsidRDefault="00BB1AB0" w:rsidP="00BB1AB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ОГРН </w:t>
            </w:r>
            <w:r w:rsidRPr="00A43011">
              <w:rPr>
                <w:lang w:eastAsia="ar-SA"/>
              </w:rPr>
              <w:t>1027000911376</w:t>
            </w:r>
            <w:r>
              <w:rPr>
                <w:lang w:eastAsia="ar-SA"/>
              </w:rPr>
              <w:t xml:space="preserve"> </w:t>
            </w:r>
          </w:p>
          <w:p w:rsidR="00BB1AB0" w:rsidRDefault="00BB1AB0" w:rsidP="00BB1AB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lang w:eastAsia="ar-SA"/>
              </w:rPr>
              <w:t>Томское отделение №</w:t>
            </w:r>
            <w:r w:rsidRPr="00190CA5">
              <w:rPr>
                <w:lang w:eastAsia="ar-SA"/>
              </w:rPr>
              <w:t>8616 ПАО СБЕРБА</w:t>
            </w:r>
            <w:r>
              <w:rPr>
                <w:lang w:eastAsia="ar-SA"/>
              </w:rPr>
              <w:t>НК г.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Томск</w:t>
            </w:r>
            <w:r w:rsidRPr="003620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       </w:t>
            </w:r>
          </w:p>
          <w:p w:rsidR="00BB1AB0" w:rsidRPr="001E5743" w:rsidRDefault="00BB1AB0" w:rsidP="00BB1AB0">
            <w:pPr>
              <w:widowControl w:val="0"/>
              <w:spacing w:after="0"/>
              <w:jc w:val="left"/>
            </w:pPr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gramEnd"/>
            <w:r w:rsidRPr="0036206E">
              <w:rPr>
                <w:sz w:val="22"/>
                <w:szCs w:val="22"/>
              </w:rPr>
              <w:t xml:space="preserve">/с:     </w:t>
            </w:r>
            <w:r w:rsidRPr="001E5743">
              <w:rPr>
                <w:lang w:eastAsia="ar-SA"/>
              </w:rPr>
              <w:t>40702810164030101004</w:t>
            </w:r>
          </w:p>
          <w:p w:rsidR="00BB1AB0" w:rsidRPr="0036206E" w:rsidRDefault="00BB1AB0" w:rsidP="00BB1AB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БИК:  </w:t>
            </w:r>
            <w:r>
              <w:rPr>
                <w:lang w:eastAsia="ar-SA"/>
              </w:rPr>
              <w:t>0</w:t>
            </w:r>
            <w:r w:rsidRPr="0022550D">
              <w:rPr>
                <w:lang w:eastAsia="ar-SA"/>
              </w:rPr>
              <w:t>46902606</w:t>
            </w:r>
          </w:p>
          <w:p w:rsidR="00546804" w:rsidRPr="00BB1AB0" w:rsidRDefault="00BB1AB0" w:rsidP="00BB1AB0">
            <w:pPr>
              <w:rPr>
                <w:sz w:val="22"/>
                <w:szCs w:val="22"/>
              </w:rPr>
            </w:pPr>
            <w:r w:rsidRPr="0036206E">
              <w:rPr>
                <w:sz w:val="22"/>
                <w:szCs w:val="22"/>
              </w:rPr>
              <w:t xml:space="preserve">к/с:    </w:t>
            </w:r>
            <w:r w:rsidRPr="0022550D">
              <w:rPr>
                <w:lang w:eastAsia="ar-SA"/>
              </w:rPr>
              <w:t>30101810800000000606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46804" w:rsidRPr="0036206E" w:rsidRDefault="00546804" w:rsidP="00232B1F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546804" w:rsidRPr="0036206E" w:rsidRDefault="00546804" w:rsidP="00232B1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Юридический и почтовый адрес: 653053, Кемеровская область, город Прокопьевск, ул. Гайдара, д. 43,помещение 1п </w:t>
            </w:r>
          </w:p>
          <w:p w:rsidR="00546804" w:rsidRPr="0036206E" w:rsidRDefault="00546804" w:rsidP="00232B1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="00546804" w:rsidRPr="0036206E" w:rsidRDefault="00546804" w:rsidP="00232B1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КПП 422301001</w:t>
            </w:r>
          </w:p>
          <w:p w:rsidR="00546804" w:rsidRPr="0036206E" w:rsidRDefault="00546804" w:rsidP="00232B1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="00546804" w:rsidRPr="0036206E" w:rsidRDefault="00546804" w:rsidP="00232B1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Банк «Левобережный» (</w:t>
            </w:r>
            <w:r>
              <w:rPr>
                <w:sz w:val="22"/>
                <w:szCs w:val="22"/>
              </w:rPr>
              <w:t>П</w:t>
            </w:r>
            <w:r w:rsidRPr="0036206E">
              <w:rPr>
                <w:sz w:val="22"/>
                <w:szCs w:val="22"/>
              </w:rPr>
              <w:t>АО)</w:t>
            </w:r>
          </w:p>
          <w:p w:rsidR="00546804" w:rsidRPr="0036206E" w:rsidRDefault="00546804" w:rsidP="00232B1F">
            <w:pPr>
              <w:widowControl w:val="0"/>
              <w:spacing w:after="0"/>
            </w:pPr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gramEnd"/>
            <w:r w:rsidRPr="0036206E">
              <w:rPr>
                <w:sz w:val="22"/>
                <w:szCs w:val="22"/>
              </w:rPr>
              <w:t>/с:     40702810509590000018</w:t>
            </w:r>
          </w:p>
          <w:p w:rsidR="00546804" w:rsidRPr="0036206E" w:rsidRDefault="00546804" w:rsidP="00232B1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="00546804" w:rsidRPr="0036206E" w:rsidRDefault="00546804" w:rsidP="00232B1F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="00546804" w:rsidRPr="0036206E" w:rsidTr="00232B1F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B1AB0" w:rsidRPr="0036206E" w:rsidRDefault="00BB1AB0" w:rsidP="00BB1AB0">
            <w:pPr>
              <w:widowControl w:val="0"/>
              <w:spacing w:after="0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</w:rPr>
              <w:t>ООО «Строительная деталь</w:t>
            </w:r>
            <w:r w:rsidRPr="0036206E">
              <w:rPr>
                <w:b/>
                <w:sz w:val="22"/>
                <w:szCs w:val="22"/>
              </w:rPr>
              <w:t>»</w:t>
            </w:r>
          </w:p>
          <w:p w:rsidR="00BB1AB0" w:rsidRPr="0036206E" w:rsidRDefault="00BB1AB0" w:rsidP="00BB1AB0">
            <w:pPr>
              <w:widowControl w:val="0"/>
              <w:spacing w:after="0"/>
              <w:rPr>
                <w:b/>
              </w:rPr>
            </w:pPr>
            <w:r>
              <w:rPr>
                <w:b/>
                <w:sz w:val="22"/>
                <w:szCs w:val="22"/>
              </w:rPr>
              <w:t>Д</w:t>
            </w:r>
            <w:r w:rsidRPr="0036206E">
              <w:rPr>
                <w:b/>
                <w:sz w:val="22"/>
                <w:szCs w:val="22"/>
              </w:rPr>
              <w:t>иректор</w:t>
            </w:r>
          </w:p>
          <w:p w:rsidR="00BB1AB0" w:rsidRPr="0036206E" w:rsidRDefault="00BB1AB0" w:rsidP="00BB1AB0">
            <w:pPr>
              <w:widowControl w:val="0"/>
              <w:spacing w:after="0"/>
            </w:pPr>
          </w:p>
          <w:p w:rsidR="00BB1AB0" w:rsidRPr="0036206E" w:rsidRDefault="00BB1AB0" w:rsidP="00BB1AB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proofErr w:type="spellStart"/>
            <w:r>
              <w:rPr>
                <w:b/>
                <w:sz w:val="22"/>
                <w:szCs w:val="22"/>
              </w:rPr>
              <w:t>Карпук</w:t>
            </w:r>
            <w:proofErr w:type="spellEnd"/>
            <w:r>
              <w:rPr>
                <w:b/>
                <w:sz w:val="22"/>
                <w:szCs w:val="22"/>
              </w:rPr>
              <w:t xml:space="preserve">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</w:t>
            </w:r>
          </w:p>
          <w:p w:rsidR="00546804" w:rsidRPr="0036206E" w:rsidRDefault="00BB1AB0" w:rsidP="00BB1AB0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46804" w:rsidRPr="0036206E" w:rsidRDefault="00546804" w:rsidP="00232B1F">
            <w:pPr>
              <w:widowControl w:val="0"/>
              <w:spacing w:after="0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546804" w:rsidRPr="0036206E" w:rsidRDefault="00546804" w:rsidP="00232B1F">
            <w:pPr>
              <w:widowControl w:val="0"/>
              <w:spacing w:after="0"/>
              <w:rPr>
                <w:b/>
              </w:rPr>
            </w:pPr>
            <w:r w:rsidRPr="0036206E">
              <w:rPr>
                <w:b/>
                <w:sz w:val="22"/>
                <w:szCs w:val="22"/>
              </w:rPr>
              <w:t>Генеральный директор</w:t>
            </w:r>
          </w:p>
          <w:p w:rsidR="00546804" w:rsidRPr="0036206E" w:rsidRDefault="00546804" w:rsidP="00232B1F">
            <w:pPr>
              <w:widowControl w:val="0"/>
              <w:spacing w:after="0"/>
            </w:pPr>
          </w:p>
          <w:p w:rsidR="00546804" w:rsidRPr="0036206E" w:rsidRDefault="00546804" w:rsidP="00232B1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Pr="0036206E">
              <w:rPr>
                <w:b/>
                <w:sz w:val="22"/>
                <w:szCs w:val="22"/>
              </w:rPr>
              <w:t>Фомичев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546804" w:rsidRPr="0036206E" w:rsidRDefault="00546804" w:rsidP="00232B1F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546804" w:rsidRDefault="00546804" w:rsidP="00546804">
      <w:pPr>
        <w:tabs>
          <w:tab w:val="left" w:pos="6900"/>
        </w:tabs>
        <w:rPr>
          <w:sz w:val="22"/>
          <w:szCs w:val="22"/>
          <w:lang w:eastAsia="ar-SA"/>
        </w:rPr>
      </w:pPr>
    </w:p>
    <w:p w:rsidR="00546804" w:rsidRPr="00ED4F96" w:rsidRDefault="00546804" w:rsidP="00546804">
      <w:pPr>
        <w:tabs>
          <w:tab w:val="left" w:pos="6900"/>
        </w:tabs>
        <w:rPr>
          <w:sz w:val="22"/>
          <w:szCs w:val="22"/>
        </w:rPr>
      </w:pPr>
    </w:p>
    <w:p w:rsidR="00546804" w:rsidRDefault="00546804" w:rsidP="00546804">
      <w:pPr>
        <w:tabs>
          <w:tab w:val="left" w:pos="708"/>
        </w:tabs>
        <w:spacing w:after="0"/>
        <w:jc w:val="right"/>
      </w:pPr>
    </w:p>
    <w:p w:rsidR="00546804" w:rsidRDefault="00546804" w:rsidP="00546804">
      <w:pPr>
        <w:tabs>
          <w:tab w:val="left" w:pos="708"/>
        </w:tabs>
        <w:spacing w:after="0"/>
        <w:jc w:val="right"/>
      </w:pPr>
    </w:p>
    <w:p w:rsidR="00546804" w:rsidRDefault="00546804" w:rsidP="00546804">
      <w:pPr>
        <w:tabs>
          <w:tab w:val="left" w:pos="708"/>
        </w:tabs>
        <w:spacing w:after="0"/>
        <w:jc w:val="right"/>
      </w:pPr>
    </w:p>
    <w:permEnd w:id="626022429"/>
    <w:p w:rsidR="00546804" w:rsidRPr="000D7E91" w:rsidRDefault="00546804" w:rsidP="00546804">
      <w:pPr>
        <w:widowControl w:val="0"/>
        <w:spacing w:before="60"/>
        <w:rPr>
          <w:szCs w:val="20"/>
        </w:rPr>
      </w:pPr>
    </w:p>
    <w:p w:rsidR="00546804" w:rsidRPr="000D7E91" w:rsidRDefault="00546804" w:rsidP="00546804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546804" w:rsidRPr="000D7E91" w:rsidRDefault="00546804" w:rsidP="00546804">
      <w:pPr>
        <w:widowControl w:val="0"/>
        <w:spacing w:before="60"/>
        <w:rPr>
          <w:sz w:val="20"/>
          <w:szCs w:val="20"/>
        </w:rPr>
      </w:pPr>
    </w:p>
    <w:p w:rsidR="00546804" w:rsidRPr="000D7E91" w:rsidRDefault="00546804" w:rsidP="00546804">
      <w:pPr>
        <w:widowControl w:val="0"/>
        <w:spacing w:before="60"/>
        <w:rPr>
          <w:sz w:val="20"/>
          <w:szCs w:val="20"/>
        </w:rPr>
      </w:pPr>
    </w:p>
    <w:p w:rsidR="00546804" w:rsidRPr="000D7E91" w:rsidRDefault="00546804" w:rsidP="00546804"/>
    <w:p w:rsidR="00546804" w:rsidRPr="003432C6" w:rsidRDefault="00546804" w:rsidP="00546804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546804" w:rsidRPr="005008B2" w:rsidTr="00232B1F">
        <w:tc>
          <w:tcPr>
            <w:tcW w:w="5070" w:type="dxa"/>
          </w:tcPr>
          <w:p w:rsidR="00546804" w:rsidRPr="00BF06FB" w:rsidRDefault="00546804" w:rsidP="00232B1F">
            <w:pPr>
              <w:jc w:val="center"/>
            </w:pPr>
          </w:p>
        </w:tc>
        <w:tc>
          <w:tcPr>
            <w:tcW w:w="4853" w:type="dxa"/>
          </w:tcPr>
          <w:p w:rsidR="00546804" w:rsidRPr="00BF06FB" w:rsidRDefault="00546804" w:rsidP="00232B1F">
            <w:pPr>
              <w:ind w:left="21"/>
              <w:jc w:val="center"/>
              <w:rPr>
                <w:b/>
                <w:color w:val="000000"/>
              </w:rPr>
            </w:pPr>
          </w:p>
        </w:tc>
      </w:tr>
    </w:tbl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76"/>
        <w:gridCol w:w="222"/>
      </w:tblGrid>
      <w:tr w:rsidR="00546804" w:rsidTr="00A26506">
        <w:tc>
          <w:tcPr>
            <w:tcW w:w="9876" w:type="dxa"/>
            <w:hideMark/>
          </w:tcPr>
          <w:p w:rsidR="00546804" w:rsidRDefault="00546804" w:rsidP="00232B1F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7F6ED8D7" wp14:editId="5A81AD8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546804" w:rsidRDefault="00546804" w:rsidP="00232B1F">
            <w:pPr>
              <w:spacing w:after="0"/>
              <w:rPr>
                <w:i/>
                <w:iCs/>
              </w:rPr>
            </w:pPr>
          </w:p>
        </w:tc>
      </w:tr>
    </w:tbl>
    <w:p w:rsidR="00546804" w:rsidRDefault="00546804" w:rsidP="00546804">
      <w:pPr>
        <w:framePr w:hSpace="180" w:wrap="around" w:vAnchor="text" w:hAnchor="margin" w:y="-112"/>
        <w:tabs>
          <w:tab w:val="left" w:pos="5670"/>
        </w:tabs>
        <w:spacing w:after="0"/>
        <w:jc w:val="center"/>
        <w:rPr>
          <w:b/>
        </w:rPr>
      </w:pPr>
    </w:p>
    <w:p w:rsidR="00546804" w:rsidRDefault="00546804" w:rsidP="00546804">
      <w:pPr>
        <w:rPr>
          <w:rFonts w:eastAsia="Calibri"/>
          <w:i/>
          <w:sz w:val="26"/>
          <w:szCs w:val="26"/>
        </w:rPr>
      </w:pPr>
      <w:r>
        <w:rPr>
          <w:rFonts w:eastAsia="Calibri"/>
          <w:i/>
          <w:sz w:val="26"/>
          <w:szCs w:val="26"/>
        </w:rPr>
        <w:t>Спецификация к договору №___</w:t>
      </w:r>
      <w:r w:rsidR="00A26506">
        <w:rPr>
          <w:rFonts w:eastAsia="Calibri"/>
          <w:i/>
          <w:sz w:val="26"/>
          <w:szCs w:val="26"/>
        </w:rPr>
        <w:t>____</w:t>
      </w:r>
      <w:r>
        <w:rPr>
          <w:rFonts w:eastAsia="Calibri"/>
          <w:i/>
          <w:sz w:val="26"/>
          <w:szCs w:val="26"/>
        </w:rPr>
        <w:t>_от «___»_______2019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546804" w:rsidTr="00232B1F">
        <w:tc>
          <w:tcPr>
            <w:tcW w:w="6237" w:type="dxa"/>
          </w:tcPr>
          <w:p w:rsidR="00546804" w:rsidRDefault="00546804" w:rsidP="00232B1F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546804" w:rsidRDefault="00546804" w:rsidP="00232B1F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546804" w:rsidRDefault="00546804" w:rsidP="00232B1F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Утверждаю:</w:t>
            </w:r>
          </w:p>
          <w:p w:rsidR="00546804" w:rsidRDefault="00546804" w:rsidP="00232B1F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</w:t>
            </w:r>
          </w:p>
          <w:p w:rsidR="00546804" w:rsidRDefault="00546804" w:rsidP="00232B1F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«ОЭСК»</w:t>
            </w:r>
          </w:p>
          <w:p w:rsidR="00546804" w:rsidRDefault="00546804" w:rsidP="00232B1F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  А.А. Фомичев</w:t>
            </w:r>
          </w:p>
          <w:p w:rsidR="00546804" w:rsidRDefault="00546804" w:rsidP="00232B1F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«____»___________ 2019</w:t>
            </w:r>
            <w:r w:rsidR="00A2650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г.</w:t>
            </w:r>
          </w:p>
        </w:tc>
      </w:tr>
    </w:tbl>
    <w:p w:rsidR="00546804" w:rsidRDefault="00546804" w:rsidP="00546804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546804" w:rsidRDefault="00546804" w:rsidP="00546804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368"/>
      </w:tblGrid>
      <w:tr w:rsidR="00546804" w:rsidTr="00232B1F">
        <w:trPr>
          <w:trHeight w:val="627"/>
        </w:trPr>
        <w:tc>
          <w:tcPr>
            <w:tcW w:w="10368" w:type="dxa"/>
          </w:tcPr>
          <w:p w:rsidR="00546804" w:rsidRDefault="00546804" w:rsidP="00232B1F">
            <w:pPr>
              <w:pStyle w:val="2"/>
              <w:widowControl w:val="0"/>
              <w:suppressAutoHyphens/>
              <w:rPr>
                <w:szCs w:val="28"/>
              </w:rPr>
            </w:pPr>
            <w:r>
              <w:rPr>
                <w:szCs w:val="28"/>
              </w:rPr>
              <w:t>Спецификация</w:t>
            </w:r>
          </w:p>
          <w:p w:rsidR="00546804" w:rsidRPr="00A26506" w:rsidRDefault="00546804" w:rsidP="00A26506">
            <w:pPr>
              <w:spacing w:after="0"/>
              <w:jc w:val="center"/>
              <w:outlineLvl w:val="0"/>
            </w:pPr>
            <w:r w:rsidRPr="00B13D38">
              <w:rPr>
                <w:spacing w:val="-6"/>
              </w:rPr>
              <w:t>на</w:t>
            </w:r>
            <w:r w:rsidRPr="009046BB">
              <w:rPr>
                <w:spacing w:val="-6"/>
              </w:rPr>
              <w:t xml:space="preserve"> </w:t>
            </w:r>
            <w:r>
              <w:rPr>
                <w:spacing w:val="-6"/>
              </w:rPr>
              <w:t xml:space="preserve">поставку </w:t>
            </w:r>
            <w:r w:rsidRPr="00B9187E">
              <w:rPr>
                <w:spacing w:val="-6"/>
              </w:rPr>
              <w:t>сборного ограждения для ООО «ОЭСК»</w:t>
            </w:r>
          </w:p>
        </w:tc>
      </w:tr>
    </w:tbl>
    <w:p w:rsidR="00546804" w:rsidRPr="00BB1AB0" w:rsidRDefault="00546804" w:rsidP="00BB1AB0">
      <w:pPr>
        <w:pStyle w:val="ListNum"/>
        <w:tabs>
          <w:tab w:val="clear" w:pos="284"/>
          <w:tab w:val="clear" w:pos="1070"/>
          <w:tab w:val="left" w:pos="0"/>
        </w:tabs>
        <w:ind w:left="0" w:firstLine="0"/>
        <w:jc w:val="center"/>
        <w:rPr>
          <w:bCs/>
          <w:sz w:val="26"/>
          <w:szCs w:val="28"/>
        </w:rPr>
      </w:pPr>
      <w:r>
        <w:rPr>
          <w:b/>
          <w:bCs/>
          <w:sz w:val="26"/>
          <w:szCs w:val="28"/>
        </w:rPr>
        <w:t>Наименование и перечень видов поставляемого товара:</w:t>
      </w:r>
    </w:p>
    <w:tbl>
      <w:tblPr>
        <w:tblW w:w="10732" w:type="dxa"/>
        <w:tblInd w:w="-601" w:type="dxa"/>
        <w:tblLook w:val="04A0" w:firstRow="1" w:lastRow="0" w:firstColumn="1" w:lastColumn="0" w:noHBand="0" w:noVBand="1"/>
      </w:tblPr>
      <w:tblGrid>
        <w:gridCol w:w="679"/>
        <w:gridCol w:w="5388"/>
        <w:gridCol w:w="1202"/>
        <w:gridCol w:w="953"/>
        <w:gridCol w:w="1304"/>
        <w:gridCol w:w="1206"/>
      </w:tblGrid>
      <w:tr w:rsidR="00BB1AB0" w:rsidRPr="002A23A0" w:rsidTr="00BB1AB0">
        <w:trPr>
          <w:trHeight w:val="60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576D1D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576D1D">
              <w:rPr>
                <w:bCs/>
                <w:color w:val="000000"/>
                <w:sz w:val="22"/>
                <w:szCs w:val="22"/>
              </w:rPr>
              <w:t>п.п</w:t>
            </w:r>
            <w:proofErr w:type="spellEnd"/>
            <w:r w:rsidRPr="00576D1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576D1D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Ед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</w:p>
          <w:p w:rsidR="00BB1AB0" w:rsidRPr="00576D1D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576D1D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Кол</w:t>
            </w:r>
            <w:r>
              <w:rPr>
                <w:bCs/>
                <w:color w:val="000000"/>
                <w:sz w:val="22"/>
                <w:szCs w:val="22"/>
              </w:rPr>
              <w:t>-</w:t>
            </w:r>
            <w:r w:rsidRPr="00576D1D">
              <w:rPr>
                <w:bCs/>
                <w:color w:val="000000"/>
                <w:sz w:val="22"/>
                <w:szCs w:val="22"/>
              </w:rPr>
              <w:t>во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AB0" w:rsidRPr="00576D1D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Цена за ед. изм. с НДС 20%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AB0" w:rsidRPr="00576D1D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Сумма с НДС 20%</w:t>
            </w:r>
          </w:p>
        </w:tc>
      </w:tr>
      <w:tr w:rsidR="00BB1AB0" w:rsidRPr="002A2967" w:rsidTr="00BB1AB0">
        <w:trPr>
          <w:trHeight w:val="2062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AB0" w:rsidRPr="002A2967" w:rsidRDefault="00BB1AB0" w:rsidP="00C366B8">
            <w:pPr>
              <w:keepNext/>
              <w:tabs>
                <w:tab w:val="left" w:pos="2610"/>
              </w:tabs>
              <w:suppressAutoHyphens/>
              <w:spacing w:before="120" w:after="120" w:line="240" w:lineRule="atLeast"/>
              <w:ind w:right="283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 xml:space="preserve">Панель ограждения П-О3D.2500.2030.200.55.4.4. ОЦ полимер (RAL 7040). Панель ограждения изготовлена из стального </w:t>
            </w: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горячеоцинкованного</w:t>
            </w:r>
            <w:proofErr w:type="spellEnd"/>
            <w:r w:rsidRPr="002A2967">
              <w:rPr>
                <w:bCs/>
                <w:color w:val="000000"/>
                <w:sz w:val="22"/>
                <w:szCs w:val="22"/>
              </w:rPr>
              <w:t xml:space="preserve"> прутка с полимерным покрытием диаметром 5 мм. Размер панели 2500х2030мм, размер ячейки 55х2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2A2967">
              <w:rPr>
                <w:bCs/>
                <w:color w:val="000000"/>
                <w:sz w:val="22"/>
                <w:szCs w:val="22"/>
              </w:rPr>
              <w:t xml:space="preserve">0 мм, 4 ребра жесткости длинной 100 мм и высотой 43мм. Высота ограждения 2.1 м. 4-х </w:t>
            </w: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слойное</w:t>
            </w:r>
            <w:proofErr w:type="spellEnd"/>
            <w:r w:rsidRPr="002A296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нанокерамическое</w:t>
            </w:r>
            <w:proofErr w:type="spellEnd"/>
            <w:r w:rsidRPr="002A2967">
              <w:rPr>
                <w:bCs/>
                <w:color w:val="000000"/>
                <w:sz w:val="22"/>
                <w:szCs w:val="22"/>
              </w:rPr>
              <w:t xml:space="preserve"> полимерное покрытие. 10-ти стадийное окрашивание.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2A2967">
              <w:rPr>
                <w:bCs/>
                <w:color w:val="000000"/>
                <w:sz w:val="22"/>
                <w:szCs w:val="22"/>
              </w:rPr>
              <w:t>ш</w:t>
            </w:r>
            <w:proofErr w:type="gramEnd"/>
            <w:r w:rsidRPr="002A2967">
              <w:rPr>
                <w:bCs/>
                <w:color w:val="000000"/>
                <w:sz w:val="22"/>
                <w:szCs w:val="22"/>
              </w:rPr>
              <w:t>т.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189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175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395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30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AB0" w:rsidRDefault="00BB1AB0" w:rsidP="00C366B8">
            <w:pPr>
              <w:keepNext/>
              <w:tabs>
                <w:tab w:val="left" w:pos="2610"/>
              </w:tabs>
              <w:suppressAutoHyphens/>
              <w:spacing w:before="120" w:after="120" w:line="240" w:lineRule="atLeast"/>
              <w:ind w:right="283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Столб ограждения СОПШ.3000.60.60.20.RAL Комплект.</w:t>
            </w:r>
          </w:p>
          <w:p w:rsidR="00BB1AB0" w:rsidRPr="002A2967" w:rsidRDefault="00BB1AB0" w:rsidP="00C366B8">
            <w:pPr>
              <w:keepNext/>
              <w:tabs>
                <w:tab w:val="left" w:pos="2610"/>
              </w:tabs>
              <w:suppressAutoHyphens/>
              <w:spacing w:before="120" w:after="120" w:line="240" w:lineRule="atLeast"/>
              <w:ind w:right="283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2A2967">
              <w:rPr>
                <w:bCs/>
                <w:color w:val="000000"/>
                <w:sz w:val="22"/>
                <w:szCs w:val="22"/>
              </w:rPr>
              <w:t>Столб</w:t>
            </w:r>
            <w:proofErr w:type="gramEnd"/>
            <w:r w:rsidRPr="002A2967">
              <w:rPr>
                <w:bCs/>
                <w:color w:val="000000"/>
                <w:sz w:val="22"/>
                <w:szCs w:val="22"/>
              </w:rPr>
              <w:t xml:space="preserve"> профилированный </w:t>
            </w: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безсварной</w:t>
            </w:r>
            <w:proofErr w:type="spellEnd"/>
            <w:r w:rsidRPr="002A2967">
              <w:rPr>
                <w:bCs/>
                <w:color w:val="000000"/>
                <w:sz w:val="22"/>
                <w:szCs w:val="22"/>
              </w:rPr>
              <w:t xml:space="preserve"> оцинкованный с замковым соединением </w:t>
            </w:r>
            <w:r w:rsidRPr="002A2967">
              <w:rPr>
                <w:bCs/>
                <w:color w:val="000000"/>
                <w:sz w:val="22"/>
                <w:szCs w:val="22"/>
                <w:lang w:val="en-US"/>
              </w:rPr>
              <w:t>seam</w:t>
            </w:r>
            <w:r w:rsidRPr="002A2967">
              <w:rPr>
                <w:bCs/>
                <w:color w:val="000000"/>
                <w:sz w:val="22"/>
                <w:szCs w:val="22"/>
              </w:rPr>
              <w:t>-</w:t>
            </w:r>
            <w:r w:rsidRPr="002A2967">
              <w:rPr>
                <w:bCs/>
                <w:color w:val="000000"/>
                <w:sz w:val="22"/>
                <w:szCs w:val="22"/>
                <w:lang w:val="en-US"/>
              </w:rPr>
              <w:t>lock</w:t>
            </w:r>
            <w:r w:rsidRPr="002A2967">
              <w:rPr>
                <w:bCs/>
                <w:color w:val="000000"/>
                <w:sz w:val="22"/>
                <w:szCs w:val="22"/>
              </w:rPr>
              <w:t xml:space="preserve"> и шовным </w:t>
            </w:r>
            <w:r w:rsidRPr="002A2967">
              <w:rPr>
                <w:bCs/>
                <w:color w:val="000000"/>
                <w:sz w:val="22"/>
                <w:szCs w:val="22"/>
                <w:lang w:val="en-US"/>
              </w:rPr>
              <w:t>clinch</w:t>
            </w:r>
            <w:r w:rsidRPr="002A2967">
              <w:rPr>
                <w:bCs/>
                <w:color w:val="000000"/>
                <w:sz w:val="22"/>
                <w:szCs w:val="22"/>
              </w:rPr>
              <w:t xml:space="preserve">-соединением, глубиной 1,1мм и шагом 12мм Стержень жесткости. Сечение 60х60, толщина стенки 2мм, длина 3000мм, в комплекте заглушка пластиковая, дополнительные отверстия для крепления штанги барьера безопасности. На высоту </w:t>
            </w: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граждения</w:t>
            </w:r>
            <w:proofErr w:type="spellEnd"/>
            <w:r w:rsidRPr="002A2967">
              <w:rPr>
                <w:bCs/>
                <w:color w:val="000000"/>
                <w:sz w:val="22"/>
                <w:szCs w:val="22"/>
              </w:rPr>
              <w:t xml:space="preserve"> 2,3-2,5 м. 4-х </w:t>
            </w: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слойное</w:t>
            </w:r>
            <w:proofErr w:type="spellEnd"/>
            <w:r w:rsidRPr="002A296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нанокерамическое</w:t>
            </w:r>
            <w:proofErr w:type="spellEnd"/>
            <w:r w:rsidRPr="002A2967">
              <w:rPr>
                <w:bCs/>
                <w:color w:val="000000"/>
                <w:sz w:val="22"/>
                <w:szCs w:val="22"/>
              </w:rPr>
              <w:t xml:space="preserve"> полимерное покрытие. 10-ти стадийное окрашивание.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2A2967">
              <w:rPr>
                <w:bCs/>
                <w:color w:val="000000"/>
                <w:sz w:val="22"/>
                <w:szCs w:val="22"/>
              </w:rPr>
              <w:t>ш</w:t>
            </w:r>
            <w:proofErr w:type="gramEnd"/>
            <w:r w:rsidRPr="002A2967">
              <w:rPr>
                <w:bCs/>
                <w:color w:val="000000"/>
                <w:sz w:val="22"/>
                <w:szCs w:val="22"/>
              </w:rPr>
              <w:t>т.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214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121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770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30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C366B8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Калитка распашная КР.210.100.М3</w:t>
            </w:r>
            <w:r w:rsidRPr="002A2967">
              <w:rPr>
                <w:bCs/>
                <w:color w:val="000000"/>
                <w:sz w:val="22"/>
                <w:szCs w:val="22"/>
                <w:lang w:val="en-US"/>
              </w:rPr>
              <w:t>D</w:t>
            </w:r>
            <w:r w:rsidRPr="002A2967">
              <w:rPr>
                <w:sz w:val="22"/>
                <w:szCs w:val="22"/>
              </w:rPr>
              <w:t xml:space="preserve"> </w:t>
            </w:r>
            <w:proofErr w:type="spellStart"/>
            <w:r w:rsidRPr="002A2967">
              <w:rPr>
                <w:sz w:val="22"/>
                <w:szCs w:val="22"/>
              </w:rPr>
              <w:t>Пр</w:t>
            </w:r>
            <w:proofErr w:type="spellEnd"/>
            <w:proofErr w:type="gramStart"/>
            <w:r w:rsidRPr="002A2967">
              <w:rPr>
                <w:sz w:val="22"/>
                <w:szCs w:val="22"/>
              </w:rPr>
              <w:t xml:space="preserve"> .</w:t>
            </w:r>
            <w:proofErr w:type="gramEnd"/>
            <w:r w:rsidRPr="002A2967">
              <w:rPr>
                <w:sz w:val="22"/>
                <w:szCs w:val="22"/>
              </w:rPr>
              <w:t xml:space="preserve"> Б </w:t>
            </w:r>
            <w:r w:rsidRPr="002A2967">
              <w:rPr>
                <w:sz w:val="22"/>
                <w:szCs w:val="22"/>
                <w:u w:val="single" w:color="000000"/>
              </w:rPr>
              <w:t>Комплект</w:t>
            </w:r>
            <w:r w:rsidRPr="002A2967">
              <w:rPr>
                <w:sz w:val="22"/>
                <w:szCs w:val="22"/>
              </w:rPr>
              <w:t xml:space="preserve">. Калитка изготовлена из </w:t>
            </w:r>
            <w:proofErr w:type="spellStart"/>
            <w:r w:rsidRPr="002A2967">
              <w:rPr>
                <w:sz w:val="22"/>
                <w:szCs w:val="22"/>
              </w:rPr>
              <w:t>безсварного</w:t>
            </w:r>
            <w:proofErr w:type="spellEnd"/>
            <w:r w:rsidRPr="002A2967">
              <w:rPr>
                <w:sz w:val="22"/>
                <w:szCs w:val="22"/>
              </w:rPr>
              <w:t xml:space="preserve"> прокатного оцинкованного профиля с замковым соединением </w:t>
            </w:r>
            <w:proofErr w:type="spellStart"/>
            <w:r w:rsidRPr="002A2967">
              <w:rPr>
                <w:sz w:val="22"/>
                <w:szCs w:val="22"/>
              </w:rPr>
              <w:t>seam-lock</w:t>
            </w:r>
            <w:proofErr w:type="spellEnd"/>
            <w:r w:rsidRPr="002A2967">
              <w:rPr>
                <w:sz w:val="22"/>
                <w:szCs w:val="22"/>
              </w:rPr>
              <w:t xml:space="preserve"> и шовным </w:t>
            </w:r>
            <w:r w:rsidRPr="002A2967">
              <w:rPr>
                <w:sz w:val="22"/>
                <w:szCs w:val="22"/>
                <w:lang w:val="en-US"/>
              </w:rPr>
              <w:t>clinch</w:t>
            </w:r>
            <w:r w:rsidRPr="002A2967">
              <w:rPr>
                <w:sz w:val="22"/>
                <w:szCs w:val="22"/>
              </w:rPr>
              <w:t xml:space="preserve">-соединением шагом 12мм. В состав калитки входят: столбы </w:t>
            </w:r>
            <w:proofErr w:type="spellStart"/>
            <w:r w:rsidRPr="002A2967">
              <w:rPr>
                <w:sz w:val="22"/>
                <w:szCs w:val="22"/>
              </w:rPr>
              <w:t>безсварные</w:t>
            </w:r>
            <w:proofErr w:type="spellEnd"/>
            <w:r w:rsidRPr="002A2967">
              <w:rPr>
                <w:sz w:val="22"/>
                <w:szCs w:val="22"/>
              </w:rPr>
              <w:t xml:space="preserve"> профилированные оцинкованные под бетонирование сечением 60х60х2мм длиной 3000мм - 2шт, створка из </w:t>
            </w:r>
            <w:proofErr w:type="spellStart"/>
            <w:r w:rsidRPr="002A2967">
              <w:rPr>
                <w:sz w:val="22"/>
                <w:szCs w:val="22"/>
              </w:rPr>
              <w:t>безсварной</w:t>
            </w:r>
            <w:proofErr w:type="spellEnd"/>
            <w:r w:rsidRPr="002A2967">
              <w:rPr>
                <w:sz w:val="22"/>
                <w:szCs w:val="22"/>
              </w:rPr>
              <w:t xml:space="preserve"> профилированной оцинкованной трубы 60х40х1,5мм с заполнением из сетчатой панели 0ptima 3D -1 </w:t>
            </w:r>
            <w:proofErr w:type="spellStart"/>
            <w:proofErr w:type="gramStart"/>
            <w:r w:rsidRPr="002A2967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2A2967">
              <w:rPr>
                <w:sz w:val="22"/>
                <w:szCs w:val="22"/>
              </w:rPr>
              <w:t>, регулируемые петли с открыванием 180</w:t>
            </w:r>
            <w:r w:rsidRPr="002A2967">
              <w:rPr>
                <w:sz w:val="22"/>
                <w:szCs w:val="22"/>
                <w:vertAlign w:val="superscript"/>
              </w:rPr>
              <w:t xml:space="preserve">0 </w:t>
            </w:r>
            <w:r w:rsidRPr="002A2967">
              <w:rPr>
                <w:sz w:val="22"/>
                <w:szCs w:val="22"/>
              </w:rPr>
              <w:t xml:space="preserve">- 2шт, врезной замок с комплектом ключей - 1 </w:t>
            </w:r>
            <w:proofErr w:type="spellStart"/>
            <w:r w:rsidRPr="002A2967">
              <w:rPr>
                <w:sz w:val="22"/>
                <w:szCs w:val="22"/>
              </w:rPr>
              <w:t>шт</w:t>
            </w:r>
            <w:proofErr w:type="spellEnd"/>
            <w:r w:rsidRPr="002A2967">
              <w:rPr>
                <w:sz w:val="22"/>
                <w:szCs w:val="22"/>
              </w:rPr>
              <w:t xml:space="preserve">, ручка на планке -1 комплект. Петли справа (вид снаружи). Открывание правое (вид снаружи). Ширина </w:t>
            </w:r>
            <w:r w:rsidRPr="002A2967">
              <w:rPr>
                <w:sz w:val="22"/>
                <w:szCs w:val="22"/>
              </w:rPr>
              <w:lastRenderedPageBreak/>
              <w:t xml:space="preserve">проема 1020мм 4-х </w:t>
            </w:r>
            <w:proofErr w:type="spellStart"/>
            <w:r w:rsidRPr="002A2967">
              <w:rPr>
                <w:sz w:val="22"/>
                <w:szCs w:val="22"/>
              </w:rPr>
              <w:t>слойное</w:t>
            </w:r>
            <w:proofErr w:type="spellEnd"/>
            <w:r w:rsidRPr="002A2967">
              <w:rPr>
                <w:sz w:val="22"/>
                <w:szCs w:val="22"/>
              </w:rPr>
              <w:t xml:space="preserve"> </w:t>
            </w:r>
            <w:proofErr w:type="spellStart"/>
            <w:r w:rsidRPr="002A2967">
              <w:rPr>
                <w:sz w:val="22"/>
                <w:szCs w:val="22"/>
              </w:rPr>
              <w:t>нанокерамическое</w:t>
            </w:r>
            <w:proofErr w:type="spellEnd"/>
            <w:r w:rsidRPr="002A2967">
              <w:rPr>
                <w:sz w:val="22"/>
                <w:szCs w:val="22"/>
              </w:rPr>
              <w:t xml:space="preserve"> полимерное покрытие. 10ти стадийное окрашивание.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2A2967">
              <w:rPr>
                <w:bCs/>
                <w:color w:val="000000"/>
                <w:sz w:val="22"/>
                <w:szCs w:val="22"/>
              </w:rPr>
              <w:lastRenderedPageBreak/>
              <w:t>ш</w:t>
            </w:r>
            <w:proofErr w:type="gramEnd"/>
            <w:r w:rsidRPr="002A2967">
              <w:rPr>
                <w:bCs/>
                <w:color w:val="000000"/>
                <w:sz w:val="22"/>
                <w:szCs w:val="22"/>
              </w:rPr>
              <w:t>т.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330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330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27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sz w:val="22"/>
                <w:szCs w:val="22"/>
              </w:rPr>
              <w:t>Ворота распашные ВР.210.400.М3</w:t>
            </w:r>
            <w:r w:rsidRPr="002A2967">
              <w:rPr>
                <w:sz w:val="22"/>
                <w:szCs w:val="22"/>
                <w:lang w:val="en-US"/>
              </w:rPr>
              <w:t>D</w:t>
            </w:r>
            <w:r w:rsidRPr="002A2967">
              <w:rPr>
                <w:sz w:val="22"/>
                <w:szCs w:val="22"/>
              </w:rPr>
              <w:t>.</w:t>
            </w:r>
            <w:proofErr w:type="spellStart"/>
            <w:r w:rsidRPr="002A2967">
              <w:rPr>
                <w:sz w:val="22"/>
                <w:szCs w:val="22"/>
              </w:rPr>
              <w:t>Вн</w:t>
            </w:r>
            <w:proofErr w:type="gramStart"/>
            <w:r w:rsidRPr="002A2967">
              <w:rPr>
                <w:sz w:val="22"/>
                <w:szCs w:val="22"/>
              </w:rPr>
              <w:t>.Б</w:t>
            </w:r>
            <w:proofErr w:type="spellEnd"/>
            <w:proofErr w:type="gramEnd"/>
            <w:r w:rsidRPr="002A2967">
              <w:rPr>
                <w:sz w:val="22"/>
                <w:szCs w:val="22"/>
              </w:rPr>
              <w:t xml:space="preserve"> Ворота изготовлены из </w:t>
            </w:r>
            <w:proofErr w:type="spellStart"/>
            <w:r w:rsidRPr="002A2967">
              <w:rPr>
                <w:sz w:val="22"/>
                <w:szCs w:val="22"/>
              </w:rPr>
              <w:t>безсварного</w:t>
            </w:r>
            <w:proofErr w:type="spellEnd"/>
            <w:r w:rsidRPr="002A2967">
              <w:rPr>
                <w:sz w:val="22"/>
                <w:szCs w:val="22"/>
              </w:rPr>
              <w:t xml:space="preserve"> прокатного оцинкованного профиля с замковым соединением </w:t>
            </w:r>
            <w:proofErr w:type="spellStart"/>
            <w:r w:rsidRPr="002A2967">
              <w:rPr>
                <w:sz w:val="22"/>
                <w:szCs w:val="22"/>
              </w:rPr>
              <w:t>seam-lock</w:t>
            </w:r>
            <w:proofErr w:type="spellEnd"/>
            <w:r w:rsidRPr="002A2967">
              <w:rPr>
                <w:sz w:val="22"/>
                <w:szCs w:val="22"/>
              </w:rPr>
              <w:t xml:space="preserve"> и шовным </w:t>
            </w:r>
            <w:r w:rsidRPr="002A2967">
              <w:rPr>
                <w:sz w:val="22"/>
                <w:szCs w:val="22"/>
                <w:lang w:val="en-US"/>
              </w:rPr>
              <w:t>clinch</w:t>
            </w:r>
            <w:r w:rsidRPr="002A2967">
              <w:rPr>
                <w:sz w:val="22"/>
                <w:szCs w:val="22"/>
              </w:rPr>
              <w:t xml:space="preserve">-соединением шагом 12мм. В состав ворот входят: столбы сечением 80*80*3мм длиной 3100мм - 2шт, створки из </w:t>
            </w:r>
            <w:proofErr w:type="spellStart"/>
            <w:r w:rsidRPr="002A2967">
              <w:rPr>
                <w:sz w:val="22"/>
                <w:szCs w:val="22"/>
              </w:rPr>
              <w:t>безсварной</w:t>
            </w:r>
            <w:proofErr w:type="spellEnd"/>
            <w:r w:rsidRPr="002A2967">
              <w:rPr>
                <w:sz w:val="22"/>
                <w:szCs w:val="22"/>
              </w:rPr>
              <w:t xml:space="preserve"> профилированной оцинкованной трубы 60х40х1,5мм с заполнением из сетчатой панели 3D - 2шт, регулируемые петли - 4шт, проушины для навесного замка, упоры в землю, открывание внутрь. Ширина проема 4000 мм. 4-х </w:t>
            </w:r>
            <w:proofErr w:type="spellStart"/>
            <w:r w:rsidRPr="002A2967">
              <w:rPr>
                <w:sz w:val="22"/>
                <w:szCs w:val="22"/>
              </w:rPr>
              <w:t>слойное</w:t>
            </w:r>
            <w:proofErr w:type="spellEnd"/>
            <w:r w:rsidRPr="002A2967">
              <w:rPr>
                <w:sz w:val="22"/>
                <w:szCs w:val="22"/>
              </w:rPr>
              <w:t xml:space="preserve"> </w:t>
            </w:r>
            <w:proofErr w:type="spellStart"/>
            <w:r w:rsidRPr="002A2967">
              <w:rPr>
                <w:sz w:val="22"/>
                <w:szCs w:val="22"/>
              </w:rPr>
              <w:t>нанокерамическое</w:t>
            </w:r>
            <w:proofErr w:type="spellEnd"/>
            <w:r w:rsidRPr="002A2967">
              <w:rPr>
                <w:sz w:val="22"/>
                <w:szCs w:val="22"/>
              </w:rPr>
              <w:t xml:space="preserve"> полимерное покрытие. 10-ти стадийное окрашивание.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2A2967">
              <w:rPr>
                <w:bCs/>
                <w:color w:val="000000"/>
                <w:sz w:val="22"/>
                <w:szCs w:val="22"/>
              </w:rPr>
              <w:t>ш</w:t>
            </w:r>
            <w:proofErr w:type="gramEnd"/>
            <w:r w:rsidRPr="002A2967">
              <w:rPr>
                <w:bCs/>
                <w:color w:val="000000"/>
                <w:sz w:val="22"/>
                <w:szCs w:val="22"/>
              </w:rPr>
              <w:t>т.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38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087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76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174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30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 w:line="250" w:lineRule="auto"/>
              <w:ind w:left="29" w:hanging="7"/>
              <w:jc w:val="left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sz w:val="22"/>
                <w:szCs w:val="22"/>
              </w:rPr>
              <w:t>Набор комплектов крепежа концевой ККК.60.60.20.ОЦ полимер (8) 8 шт. комплектов хомутов из оцинкованной стали толщиной 2мм для столба сечением 60х60, для крепления панели к угловым и крайним столбам, с комплектами метизов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кт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600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000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30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2" w:line="219" w:lineRule="auto"/>
              <w:ind w:left="29" w:right="246" w:firstLine="7"/>
              <w:jc w:val="left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sz w:val="22"/>
                <w:szCs w:val="22"/>
              </w:rPr>
              <w:t>Набор комплектов крепежа прямой ККП.60.60.20.ОЦ  полимер (12) 12 шт. комплектов хомутов из оцинкованной стали толщиной 2мм для столба сечением 60х60, с комплектами метизов (4 крепежа на столб)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кт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899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15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283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30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C366B8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sz w:val="22"/>
                <w:szCs w:val="22"/>
              </w:rPr>
              <w:t>Набор комплектов крепежа концевой ККК.80.80.20 ОЦ (4) 4 шт. комплектов хомутов из оцинкованной стали толщиной 2мм для столба сечением 80х80, для крепления панели к угловым и крайним столбам, с комплектами метизов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кт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380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520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30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C366B8">
            <w:pPr>
              <w:spacing w:after="0"/>
              <w:ind w:left="43"/>
              <w:jc w:val="left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sz w:val="22"/>
                <w:szCs w:val="22"/>
              </w:rPr>
              <w:t>Штанга барьера безопасности ШБ</w:t>
            </w:r>
            <w:proofErr w:type="gramStart"/>
            <w:r w:rsidRPr="002A2967">
              <w:rPr>
                <w:sz w:val="22"/>
                <w:szCs w:val="22"/>
                <w:lang w:val="en-US"/>
              </w:rPr>
              <w:t>V</w:t>
            </w:r>
            <w:proofErr w:type="gramEnd"/>
            <w:r w:rsidRPr="002A2967">
              <w:rPr>
                <w:sz w:val="22"/>
                <w:szCs w:val="22"/>
              </w:rPr>
              <w:t>.500.60.60.ОЦ полимер (</w:t>
            </w:r>
            <w:r w:rsidRPr="002A2967">
              <w:rPr>
                <w:sz w:val="22"/>
                <w:szCs w:val="22"/>
                <w:lang w:val="en-US"/>
              </w:rPr>
              <w:t>L</w:t>
            </w:r>
            <w:r w:rsidRPr="002A2967">
              <w:rPr>
                <w:sz w:val="22"/>
                <w:szCs w:val="22"/>
              </w:rPr>
              <w:t xml:space="preserve"> 300мм) Штанга (2шт.) изготовлена из стального оцинкованного профиля сечением 39х40мм, толщина стенки 2мм, длина 300мм, используется для установки СББ диаметром до 600мм на столбах сечением 60х60мм. 4-х </w:t>
            </w:r>
            <w:proofErr w:type="spellStart"/>
            <w:r w:rsidRPr="002A2967">
              <w:rPr>
                <w:sz w:val="22"/>
                <w:szCs w:val="22"/>
              </w:rPr>
              <w:t>слойное</w:t>
            </w:r>
            <w:proofErr w:type="spellEnd"/>
            <w:r w:rsidRPr="002A2967">
              <w:rPr>
                <w:sz w:val="22"/>
                <w:szCs w:val="22"/>
              </w:rPr>
              <w:t xml:space="preserve"> </w:t>
            </w:r>
            <w:proofErr w:type="spellStart"/>
            <w:r w:rsidRPr="002A2967">
              <w:rPr>
                <w:sz w:val="22"/>
                <w:szCs w:val="22"/>
              </w:rPr>
              <w:t>нанокерамическое</w:t>
            </w:r>
            <w:proofErr w:type="spellEnd"/>
            <w:r w:rsidRPr="002A2967">
              <w:rPr>
                <w:sz w:val="22"/>
                <w:szCs w:val="22"/>
              </w:rPr>
              <w:t xml:space="preserve"> полимерное покрытие. 10-ти стадийное окрашивание.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639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35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145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30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ind w:left="36"/>
              <w:jc w:val="left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sz w:val="22"/>
                <w:szCs w:val="22"/>
              </w:rPr>
              <w:t>Штанга барьера безопасности ШБ</w:t>
            </w:r>
            <w:proofErr w:type="gramStart"/>
            <w:r w:rsidRPr="002A2967">
              <w:rPr>
                <w:sz w:val="22"/>
                <w:szCs w:val="22"/>
                <w:lang w:val="en-US"/>
              </w:rPr>
              <w:t>I</w:t>
            </w:r>
            <w:proofErr w:type="gramEnd"/>
            <w:r w:rsidRPr="002A2967">
              <w:rPr>
                <w:sz w:val="22"/>
                <w:szCs w:val="22"/>
              </w:rPr>
              <w:t>.500.60.60.ОЦ полимер (</w:t>
            </w:r>
            <w:r w:rsidRPr="002A2967">
              <w:rPr>
                <w:sz w:val="22"/>
                <w:szCs w:val="22"/>
                <w:lang w:val="en-US"/>
              </w:rPr>
              <w:t>L</w:t>
            </w:r>
            <w:r w:rsidRPr="002A2967">
              <w:rPr>
                <w:sz w:val="22"/>
                <w:szCs w:val="22"/>
              </w:rPr>
              <w:t xml:space="preserve"> 700мм). Штанга изготовлена из стального оцинкованного профиля сечением 39х40мм, толщина стенки 2мм, длина700мм, используется для установки СББ, ПББ диаметром до 600мм на столбах сечением 60х60мм. 4-х </w:t>
            </w:r>
            <w:proofErr w:type="spellStart"/>
            <w:r w:rsidRPr="002A2967">
              <w:rPr>
                <w:sz w:val="22"/>
                <w:szCs w:val="22"/>
              </w:rPr>
              <w:t>слойное</w:t>
            </w:r>
            <w:proofErr w:type="spellEnd"/>
            <w:r w:rsidRPr="002A2967">
              <w:rPr>
                <w:sz w:val="22"/>
                <w:szCs w:val="22"/>
              </w:rPr>
              <w:t xml:space="preserve"> </w:t>
            </w:r>
            <w:proofErr w:type="spellStart"/>
            <w:r w:rsidRPr="002A2967">
              <w:rPr>
                <w:sz w:val="22"/>
                <w:szCs w:val="22"/>
              </w:rPr>
              <w:t>нанокерамическое</w:t>
            </w:r>
            <w:proofErr w:type="spellEnd"/>
            <w:r w:rsidRPr="002A2967">
              <w:rPr>
                <w:sz w:val="22"/>
                <w:szCs w:val="22"/>
              </w:rPr>
              <w:t xml:space="preserve"> полимерное покрытие. 10-ти стадийное окрашивание.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485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760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30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C366B8">
            <w:pPr>
              <w:spacing w:after="0" w:line="235" w:lineRule="auto"/>
              <w:ind w:left="29" w:right="260" w:firstLine="7"/>
              <w:jc w:val="left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sz w:val="22"/>
                <w:szCs w:val="22"/>
              </w:rPr>
              <w:t xml:space="preserve">Спиральный барьер безопасности СББ АКЛ 500/50/3. Спиральный барьер безопасности (ф 500 мм, 5 витков на 1 </w:t>
            </w:r>
            <w:proofErr w:type="gramStart"/>
            <w:r w:rsidRPr="002A2967">
              <w:rPr>
                <w:sz w:val="22"/>
                <w:szCs w:val="22"/>
              </w:rPr>
              <w:t>п</w:t>
            </w:r>
            <w:proofErr w:type="gramEnd"/>
            <w:r w:rsidRPr="002A2967">
              <w:rPr>
                <w:sz w:val="22"/>
                <w:szCs w:val="22"/>
              </w:rPr>
              <w:t>/м, связка витков в 3х точках) длина бухты 10 п. м.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рул</w:t>
            </w:r>
            <w:proofErr w:type="spellEnd"/>
            <w:r w:rsidRPr="002A2967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106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590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30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 xml:space="preserve">Плоский барьер безопасности ПББ АКЛ 500/100. Плоски1й барьер безопасности (ф 500мм, 4 витка на 1п/м, длина 10 </w:t>
            </w:r>
            <w:proofErr w:type="gramStart"/>
            <w:r w:rsidRPr="002A2967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2A2967">
              <w:rPr>
                <w:bCs/>
                <w:color w:val="000000"/>
                <w:sz w:val="22"/>
                <w:szCs w:val="22"/>
              </w:rPr>
              <w:t>/м) длина бухты 10 п. м.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2A2967">
              <w:rPr>
                <w:bCs/>
                <w:color w:val="000000"/>
                <w:sz w:val="22"/>
                <w:szCs w:val="22"/>
              </w:rPr>
              <w:t>рул</w:t>
            </w:r>
            <w:proofErr w:type="spellEnd"/>
            <w:r w:rsidRPr="002A2967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530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530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A2967" w:rsidTr="00BB1AB0">
        <w:trPr>
          <w:trHeight w:val="30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AB0" w:rsidRPr="002A2967" w:rsidRDefault="00BB1AB0" w:rsidP="00BB1AB0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C366B8">
            <w:pPr>
              <w:spacing w:after="0"/>
              <w:ind w:left="29"/>
              <w:jc w:val="left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2A2967">
              <w:rPr>
                <w:sz w:val="22"/>
                <w:szCs w:val="22"/>
              </w:rPr>
              <w:t>Проволока</w:t>
            </w:r>
            <w:proofErr w:type="gramEnd"/>
            <w:r w:rsidRPr="002A2967">
              <w:rPr>
                <w:sz w:val="22"/>
                <w:szCs w:val="22"/>
              </w:rPr>
              <w:t xml:space="preserve"> оцинкованная 2.5мм. </w:t>
            </w:r>
            <w:proofErr w:type="gramStart"/>
            <w:r w:rsidRPr="002A2967">
              <w:rPr>
                <w:sz w:val="22"/>
                <w:szCs w:val="22"/>
              </w:rPr>
              <w:t>Проволока</w:t>
            </w:r>
            <w:proofErr w:type="gramEnd"/>
            <w:r w:rsidRPr="002A2967">
              <w:rPr>
                <w:sz w:val="22"/>
                <w:szCs w:val="22"/>
              </w:rPr>
              <w:t xml:space="preserve"> оцинкованная ф 2.5 </w:t>
            </w:r>
            <w:proofErr w:type="spellStart"/>
            <w:r w:rsidRPr="002A2967">
              <w:rPr>
                <w:sz w:val="22"/>
                <w:szCs w:val="22"/>
              </w:rPr>
              <w:t>ммв</w:t>
            </w:r>
            <w:proofErr w:type="spellEnd"/>
            <w:r w:rsidRPr="002A2967">
              <w:rPr>
                <w:sz w:val="22"/>
                <w:szCs w:val="22"/>
              </w:rPr>
              <w:t xml:space="preserve"> 1 кг— 26 м, кол-во кг=кол-во бухт СББ и ПББ. Обязательно заказываем при заказе СББ и ПББ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967"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153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 w:rsidRPr="001E5743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E5743">
              <w:rPr>
                <w:color w:val="000000"/>
                <w:sz w:val="22"/>
                <w:szCs w:val="22"/>
              </w:rPr>
              <w:t>060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B1AB0" w:rsidRPr="002F2E04" w:rsidTr="00BB1AB0">
        <w:trPr>
          <w:trHeight w:val="300"/>
        </w:trPr>
        <w:tc>
          <w:tcPr>
            <w:tcW w:w="82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AB0" w:rsidRPr="002A2967" w:rsidRDefault="00BB1AB0" w:rsidP="00C366B8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AB0" w:rsidRPr="001E5743" w:rsidRDefault="00BB1AB0" w:rsidP="00C366B8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471 557,00 </w:t>
            </w:r>
            <w:proofErr w:type="spellStart"/>
            <w:r>
              <w:rPr>
                <w:color w:val="000000"/>
                <w:sz w:val="22"/>
                <w:szCs w:val="22"/>
              </w:rPr>
              <w:t>руб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НДС 20%.</w:t>
            </w:r>
          </w:p>
        </w:tc>
      </w:tr>
    </w:tbl>
    <w:p w:rsidR="00BB1AB0" w:rsidRDefault="00BB1AB0" w:rsidP="00BB1AB0">
      <w:pPr>
        <w:jc w:val="right"/>
      </w:pPr>
    </w:p>
    <w:p w:rsidR="00BB1AB0" w:rsidRDefault="00BB1AB0" w:rsidP="00BB1AB0">
      <w:pPr>
        <w:jc w:val="right"/>
      </w:pPr>
    </w:p>
    <w:p w:rsidR="00BB1AB0" w:rsidRPr="00340D8E" w:rsidRDefault="00BB1AB0" w:rsidP="00BB1AB0">
      <w:pPr>
        <w:pStyle w:val="ListNum"/>
        <w:numPr>
          <w:ilvl w:val="0"/>
          <w:numId w:val="0"/>
        </w:numPr>
        <w:tabs>
          <w:tab w:val="clear" w:pos="284"/>
          <w:tab w:val="left" w:pos="0"/>
        </w:tabs>
        <w:rPr>
          <w:bCs/>
          <w:sz w:val="26"/>
          <w:szCs w:val="28"/>
        </w:rPr>
      </w:pPr>
    </w:p>
    <w:p w:rsidR="00546804" w:rsidRPr="00FC362F" w:rsidRDefault="00546804" w:rsidP="0054680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 w:val="26"/>
          <w:szCs w:val="28"/>
        </w:rPr>
      </w:pPr>
      <w:r>
        <w:rPr>
          <w:b/>
          <w:sz w:val="26"/>
          <w:szCs w:val="28"/>
        </w:rPr>
        <w:lastRenderedPageBreak/>
        <w:t>Место поставки товара</w:t>
      </w:r>
      <w:r>
        <w:rPr>
          <w:sz w:val="26"/>
          <w:szCs w:val="28"/>
        </w:rPr>
        <w:t>: Кемеровская область, г. Киселевск, ул. Боевая, 27а</w:t>
      </w:r>
      <w:r w:rsidRPr="002E3A4C">
        <w:rPr>
          <w:sz w:val="26"/>
          <w:szCs w:val="28"/>
        </w:rPr>
        <w:t>.</w:t>
      </w:r>
    </w:p>
    <w:p w:rsidR="00546804" w:rsidRDefault="00546804" w:rsidP="0054680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 w:rsidRPr="000748EA">
        <w:rPr>
          <w:b/>
          <w:sz w:val="26"/>
          <w:szCs w:val="28"/>
        </w:rPr>
        <w:t>Сроки (периоды) поставки товара</w:t>
      </w:r>
      <w:r w:rsidRPr="000748EA">
        <w:rPr>
          <w:sz w:val="26"/>
          <w:szCs w:val="28"/>
        </w:rPr>
        <w:t xml:space="preserve">: </w:t>
      </w:r>
      <w:r>
        <w:rPr>
          <w:rStyle w:val="FontStyle13"/>
          <w:sz w:val="26"/>
          <w:szCs w:val="26"/>
        </w:rPr>
        <w:t>Весь поставляемый Товар должен быть новым, то есть не бывшим в употреблении.</w:t>
      </w:r>
    </w:p>
    <w:p w:rsidR="00546804" w:rsidRDefault="00546804" w:rsidP="0054680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Поставщик должен обеспечить поставку товара по адресу: Кемеровская область, </w:t>
      </w:r>
    </w:p>
    <w:p w:rsidR="00546804" w:rsidRDefault="00546804" w:rsidP="0054680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г. Киселевск, ул. </w:t>
      </w:r>
      <w:proofErr w:type="gramStart"/>
      <w:r>
        <w:rPr>
          <w:rStyle w:val="FontStyle13"/>
          <w:sz w:val="26"/>
          <w:szCs w:val="26"/>
        </w:rPr>
        <w:t>Боевая</w:t>
      </w:r>
      <w:proofErr w:type="gramEnd"/>
      <w:r>
        <w:rPr>
          <w:rStyle w:val="FontStyle13"/>
          <w:sz w:val="26"/>
          <w:szCs w:val="26"/>
        </w:rPr>
        <w:t>, 27а, до 01 сентября 2019 г., за свой счет. Товар поставляется в упаковке, обеспечивающей его сохранность при транспортировке. Упаковка не должна содержать  вскрытий, вмятин, порезов.</w:t>
      </w:r>
    </w:p>
    <w:p w:rsidR="00546804" w:rsidRDefault="00546804" w:rsidP="0054680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Все характеристики поставляемого Товара должны соответствовать или превосходить минимальные технические характеристики, указанные в Спецификации.</w:t>
      </w:r>
    </w:p>
    <w:p w:rsidR="00546804" w:rsidRDefault="00546804" w:rsidP="0054680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Приемка товара осуществляется на складе «Заказчика» при условии: ответственное лицо «Поставщика» присутствует при вскрытии поставленной продукции «Заказчику» для предотвращения пересортицы либо </w:t>
      </w:r>
      <w:proofErr w:type="gramStart"/>
      <w:r>
        <w:rPr>
          <w:rStyle w:val="FontStyle13"/>
          <w:sz w:val="26"/>
          <w:szCs w:val="26"/>
        </w:rPr>
        <w:t>брака</w:t>
      </w:r>
      <w:proofErr w:type="gramEnd"/>
      <w:r>
        <w:rPr>
          <w:rStyle w:val="FontStyle13"/>
          <w:sz w:val="26"/>
          <w:szCs w:val="26"/>
        </w:rPr>
        <w:t xml:space="preserve"> поставленного  товара.</w:t>
      </w:r>
    </w:p>
    <w:p w:rsidR="00546804" w:rsidRDefault="00546804" w:rsidP="0054680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В случае отсутствия ответственного лица «Поставщика» товар на склад «Заказчика» принят не будет, в связи с этим все понесенные транспортные расходы и убытки «Поставщик» берет на себя, и согласовывает дату и время поставки товара.  </w:t>
      </w:r>
    </w:p>
    <w:p w:rsidR="00546804" w:rsidRPr="000748EA" w:rsidRDefault="00546804" w:rsidP="00546804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080"/>
        </w:tabs>
        <w:rPr>
          <w:sz w:val="26"/>
          <w:szCs w:val="28"/>
        </w:rPr>
      </w:pPr>
      <w:r>
        <w:rPr>
          <w:rStyle w:val="FontStyle13"/>
          <w:sz w:val="26"/>
          <w:szCs w:val="26"/>
        </w:rPr>
        <w:tab/>
      </w:r>
      <w:r w:rsidRPr="000748EA">
        <w:rPr>
          <w:rStyle w:val="FontStyle13"/>
          <w:sz w:val="26"/>
          <w:szCs w:val="26"/>
        </w:rPr>
        <w:t>Поставляемый Товар, тара, упаковка и маркировка должны соответствовать действующим ГОСТам, ТУ и СанПиНам, гигиеническим требованиям РФ и иметь сертификаты соответствия производителя.</w:t>
      </w:r>
      <w:r>
        <w:rPr>
          <w:rStyle w:val="FontStyle13"/>
          <w:sz w:val="26"/>
          <w:szCs w:val="26"/>
        </w:rPr>
        <w:t xml:space="preserve"> </w:t>
      </w:r>
      <w:r w:rsidRPr="000748EA">
        <w:rPr>
          <w:b/>
          <w:sz w:val="26"/>
          <w:szCs w:val="28"/>
        </w:rPr>
        <w:t xml:space="preserve">Условия поставки товара: </w:t>
      </w:r>
      <w:r w:rsidRPr="000748EA">
        <w:rPr>
          <w:sz w:val="26"/>
          <w:szCs w:val="28"/>
        </w:rPr>
        <w:t>Поставщик поставляет товар своим транспортом за свой счет, после чего выставляет Заказчику счет на оплату.</w:t>
      </w:r>
    </w:p>
    <w:p w:rsidR="00546804" w:rsidRDefault="00546804" w:rsidP="00546804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260"/>
        </w:tabs>
        <w:rPr>
          <w:sz w:val="26"/>
          <w:szCs w:val="28"/>
        </w:rPr>
      </w:pPr>
      <w:r>
        <w:rPr>
          <w:b/>
          <w:sz w:val="26"/>
          <w:szCs w:val="28"/>
        </w:rPr>
        <w:tab/>
        <w:t>Условия</w:t>
      </w:r>
      <w:r>
        <w:rPr>
          <w:sz w:val="26"/>
        </w:rPr>
        <w:t xml:space="preserve"> </w:t>
      </w:r>
      <w:r>
        <w:rPr>
          <w:b/>
          <w:sz w:val="26"/>
          <w:szCs w:val="28"/>
        </w:rPr>
        <w:t>оплаты продукции</w:t>
      </w:r>
      <w:r>
        <w:rPr>
          <w:sz w:val="26"/>
          <w:szCs w:val="28"/>
        </w:rPr>
        <w:t>:</w:t>
      </w:r>
      <w:r w:rsidRPr="00315DFD">
        <w:rPr>
          <w:sz w:val="26"/>
          <w:szCs w:val="28"/>
        </w:rPr>
        <w:t xml:space="preserve"> - </w:t>
      </w:r>
      <w:r>
        <w:rPr>
          <w:sz w:val="26"/>
          <w:szCs w:val="28"/>
        </w:rPr>
        <w:t xml:space="preserve">После поставки товара, Поставщик предоставляет Заказчику счет на оплату, согласно Спецификации Заказчика. Заказчик производит </w:t>
      </w:r>
      <w:r w:rsidRPr="0080092B">
        <w:rPr>
          <w:sz w:val="26"/>
          <w:szCs w:val="28"/>
        </w:rPr>
        <w:t xml:space="preserve">100% </w:t>
      </w:r>
      <w:r>
        <w:rPr>
          <w:sz w:val="26"/>
          <w:szCs w:val="28"/>
        </w:rPr>
        <w:t xml:space="preserve">оплату </w:t>
      </w:r>
      <w:proofErr w:type="gramStart"/>
      <w:r>
        <w:rPr>
          <w:sz w:val="26"/>
          <w:szCs w:val="28"/>
        </w:rPr>
        <w:t>согласно счета</w:t>
      </w:r>
      <w:proofErr w:type="gramEnd"/>
      <w:r>
        <w:rPr>
          <w:sz w:val="26"/>
          <w:szCs w:val="28"/>
        </w:rPr>
        <w:t xml:space="preserve"> Поставщика </w:t>
      </w:r>
      <w:r w:rsidRPr="0080092B">
        <w:rPr>
          <w:sz w:val="26"/>
          <w:szCs w:val="28"/>
        </w:rPr>
        <w:t xml:space="preserve">в течение </w:t>
      </w:r>
      <w:r>
        <w:rPr>
          <w:sz w:val="26"/>
          <w:szCs w:val="28"/>
        </w:rPr>
        <w:t>10</w:t>
      </w:r>
      <w:r w:rsidRPr="0080092B">
        <w:rPr>
          <w:sz w:val="26"/>
          <w:szCs w:val="28"/>
        </w:rPr>
        <w:t xml:space="preserve"> календарных дней</w:t>
      </w:r>
      <w:r>
        <w:rPr>
          <w:sz w:val="26"/>
          <w:szCs w:val="28"/>
        </w:rPr>
        <w:t xml:space="preserve"> после поставки и приема товара на склад</w:t>
      </w:r>
      <w:r w:rsidRPr="0080092B">
        <w:rPr>
          <w:sz w:val="26"/>
          <w:szCs w:val="28"/>
        </w:rPr>
        <w:t>.</w:t>
      </w:r>
    </w:p>
    <w:p w:rsidR="00546804" w:rsidRPr="00693A91" w:rsidRDefault="00546804" w:rsidP="00546804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sz w:val="26"/>
          <w:szCs w:val="28"/>
        </w:rPr>
      </w:pPr>
      <w:r w:rsidRPr="00693A91">
        <w:rPr>
          <w:b/>
          <w:sz w:val="26"/>
          <w:szCs w:val="26"/>
        </w:rPr>
        <w:t>Требования к выполнению поставки.</w:t>
      </w:r>
    </w:p>
    <w:p w:rsidR="00546804" w:rsidRPr="000748EA" w:rsidRDefault="00546804" w:rsidP="00546804">
      <w:pPr>
        <w:ind w:firstLine="720"/>
        <w:rPr>
          <w:b/>
        </w:rPr>
      </w:pPr>
      <w:r w:rsidRPr="000748EA">
        <w:rPr>
          <w:b/>
        </w:rPr>
        <w:t>3.1.В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46804" w:rsidRPr="000748EA" w:rsidRDefault="00546804" w:rsidP="00546804">
      <w:pPr>
        <w:ind w:firstLine="720"/>
        <w:rPr>
          <w:b/>
        </w:rPr>
      </w:pPr>
      <w:r w:rsidRPr="000748EA">
        <w:rPr>
          <w:b/>
        </w:rPr>
        <w:t>3.2. Требования к применению  нормативно-технической документации:</w:t>
      </w:r>
    </w:p>
    <w:p w:rsidR="00546804" w:rsidRPr="008A01B4" w:rsidRDefault="00546804" w:rsidP="00546804">
      <w:pPr>
        <w:ind w:firstLine="720"/>
      </w:pPr>
      <w:r w:rsidRPr="008A01B4"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46804" w:rsidRPr="008A01B4" w:rsidRDefault="00546804" w:rsidP="00546804">
      <w:pPr>
        <w:ind w:firstLine="720"/>
      </w:pPr>
      <w:r w:rsidRPr="008A01B4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8A01B4">
        <w:t>Р</w:t>
      </w:r>
      <w:proofErr w:type="gramEnd"/>
      <w:r w:rsidRPr="008A01B4">
        <w:t xml:space="preserve"> или паспорт безопасности.</w:t>
      </w:r>
    </w:p>
    <w:p w:rsidR="00546804" w:rsidRPr="008A01B4" w:rsidRDefault="00546804" w:rsidP="00546804">
      <w:pPr>
        <w:ind w:firstLine="720"/>
      </w:pPr>
      <w:r w:rsidRPr="008A01B4"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546804" w:rsidRPr="000748EA" w:rsidRDefault="00546804" w:rsidP="00546804">
      <w:pPr>
        <w:ind w:firstLine="720"/>
        <w:rPr>
          <w:b/>
        </w:rPr>
      </w:pPr>
      <w:r w:rsidRPr="000748EA">
        <w:rPr>
          <w:b/>
        </w:rPr>
        <w:t>3.3. Требования  к организации поставки:</w:t>
      </w:r>
    </w:p>
    <w:p w:rsidR="00546804" w:rsidRPr="008A01B4" w:rsidRDefault="00546804" w:rsidP="00546804">
      <w:pPr>
        <w:ind w:firstLine="720"/>
      </w:pPr>
      <w:r w:rsidRPr="008A01B4">
        <w:t xml:space="preserve">- Поставляемая продукция на день поставки должна быть новой, ранее неиспользованной, изготовленной </w:t>
      </w:r>
      <w:r>
        <w:t>в</w:t>
      </w:r>
      <w:r w:rsidRPr="008A01B4">
        <w:t xml:space="preserve"> 201</w:t>
      </w:r>
      <w:r>
        <w:t>9</w:t>
      </w:r>
      <w:r w:rsidRPr="008A01B4">
        <w:t xml:space="preserve"> год</w:t>
      </w:r>
      <w:r>
        <w:t>у</w:t>
      </w:r>
      <w:r w:rsidRPr="008A01B4">
        <w:t>.</w:t>
      </w:r>
    </w:p>
    <w:p w:rsidR="00546804" w:rsidRPr="008A01B4" w:rsidRDefault="00546804" w:rsidP="00546804">
      <w:pPr>
        <w:ind w:firstLine="720"/>
      </w:pPr>
      <w:r w:rsidRPr="008A01B4"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546804" w:rsidRPr="008A01B4" w:rsidRDefault="00546804" w:rsidP="00546804">
      <w:pPr>
        <w:ind w:firstLine="720"/>
      </w:pPr>
      <w:r w:rsidRPr="008A01B4"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546804" w:rsidRPr="008A01B4" w:rsidRDefault="00546804" w:rsidP="00546804">
      <w:pPr>
        <w:ind w:firstLine="720"/>
      </w:pPr>
      <w:r w:rsidRPr="008A01B4"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546804" w:rsidRDefault="00546804" w:rsidP="00546804">
      <w:pPr>
        <w:ind w:firstLine="720"/>
      </w:pPr>
      <w:r w:rsidRPr="008A01B4">
        <w:t xml:space="preserve">- Гарантийный срок продукции должен составлять срок, указанный в техническом паспорте, но не менее </w:t>
      </w:r>
      <w:r>
        <w:t>24</w:t>
      </w:r>
      <w:r w:rsidRPr="008A01B4">
        <w:t xml:space="preserve"> месяцев </w:t>
      </w:r>
      <w:proofErr w:type="gramStart"/>
      <w:r w:rsidRPr="008A01B4">
        <w:t>с даты производства</w:t>
      </w:r>
      <w:proofErr w:type="gramEnd"/>
      <w:r w:rsidRPr="008A01B4">
        <w:t xml:space="preserve"> продукции.</w:t>
      </w:r>
    </w:p>
    <w:p w:rsidR="00546804" w:rsidRPr="008A01B4" w:rsidRDefault="00546804" w:rsidP="00546804">
      <w:pPr>
        <w:ind w:firstLine="720"/>
      </w:pPr>
      <w:r w:rsidRPr="008A01B4">
        <w:lastRenderedPageBreak/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546804" w:rsidRPr="000748EA" w:rsidRDefault="00546804" w:rsidP="00546804">
      <w:pPr>
        <w:pStyle w:val="a3"/>
        <w:tabs>
          <w:tab w:val="left" w:pos="1134"/>
        </w:tabs>
        <w:ind w:left="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0748EA">
        <w:rPr>
          <w:rFonts w:ascii="Times New Roman" w:hAnsi="Times New Roman"/>
          <w:b/>
          <w:sz w:val="24"/>
          <w:szCs w:val="24"/>
        </w:rPr>
        <w:t>.4.</w:t>
      </w:r>
      <w:r w:rsidRPr="000748EA">
        <w:rPr>
          <w:b/>
        </w:rPr>
        <w:t xml:space="preserve"> </w:t>
      </w:r>
      <w:r w:rsidRPr="000748EA">
        <w:rPr>
          <w:rFonts w:ascii="Times New Roman" w:hAnsi="Times New Roman"/>
          <w:b/>
          <w:sz w:val="24"/>
          <w:szCs w:val="24"/>
        </w:rPr>
        <w:t xml:space="preserve">Особые условия: </w:t>
      </w:r>
    </w:p>
    <w:p w:rsidR="00546804" w:rsidRPr="008A01B4" w:rsidRDefault="00546804" w:rsidP="00546804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Поставка осуществляется после </w:t>
      </w:r>
      <w:r>
        <w:rPr>
          <w:rFonts w:ascii="Times New Roman" w:hAnsi="Times New Roman"/>
          <w:sz w:val="24"/>
          <w:szCs w:val="24"/>
        </w:rPr>
        <w:t>подписания договора</w:t>
      </w:r>
      <w:r w:rsidRPr="008A01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транспортом поставщика</w:t>
      </w:r>
      <w:r w:rsidRPr="008A01B4">
        <w:rPr>
          <w:rFonts w:ascii="Times New Roman" w:hAnsi="Times New Roman"/>
          <w:sz w:val="24"/>
          <w:szCs w:val="24"/>
        </w:rPr>
        <w:t xml:space="preserve">. </w:t>
      </w:r>
    </w:p>
    <w:p w:rsidR="00546804" w:rsidRPr="008A01B4" w:rsidRDefault="00546804" w:rsidP="00546804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Поставщик обязан предварительно (за 2-3 дня) </w:t>
      </w:r>
      <w:r>
        <w:rPr>
          <w:rFonts w:ascii="Times New Roman" w:hAnsi="Times New Roman"/>
          <w:sz w:val="24"/>
          <w:szCs w:val="24"/>
        </w:rPr>
        <w:t>согласовать с</w:t>
      </w:r>
      <w:r w:rsidRPr="008A01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Заказчиком</w:t>
      </w:r>
      <w:r w:rsidRPr="008A01B4">
        <w:rPr>
          <w:rFonts w:ascii="Times New Roman" w:hAnsi="Times New Roman"/>
          <w:sz w:val="24"/>
          <w:szCs w:val="24"/>
        </w:rPr>
        <w:t xml:space="preserve"> о </w:t>
      </w:r>
      <w:r>
        <w:rPr>
          <w:rFonts w:ascii="Times New Roman" w:hAnsi="Times New Roman"/>
          <w:sz w:val="24"/>
          <w:szCs w:val="24"/>
        </w:rPr>
        <w:t>доставке</w:t>
      </w:r>
      <w:r w:rsidRPr="008A01B4">
        <w:rPr>
          <w:rFonts w:ascii="Times New Roman" w:hAnsi="Times New Roman"/>
          <w:sz w:val="24"/>
          <w:szCs w:val="24"/>
        </w:rPr>
        <w:t xml:space="preserve"> продукции на склад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546804" w:rsidRPr="008A01B4" w:rsidRDefault="00546804" w:rsidP="00546804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546804" w:rsidRDefault="00546804" w:rsidP="00546804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A26506" w:rsidRDefault="00A26506" w:rsidP="00A26506">
      <w:pPr>
        <w:pStyle w:val="a3"/>
        <w:tabs>
          <w:tab w:val="left" w:pos="1134"/>
        </w:tabs>
        <w:ind w:left="1440" w:firstLine="0"/>
        <w:rPr>
          <w:rFonts w:ascii="Times New Roman" w:hAnsi="Times New Roman"/>
          <w:sz w:val="24"/>
          <w:szCs w:val="24"/>
        </w:rPr>
      </w:pPr>
    </w:p>
    <w:p w:rsidR="00A26506" w:rsidRDefault="00A26506" w:rsidP="00A26506">
      <w:pPr>
        <w:pStyle w:val="a3"/>
        <w:tabs>
          <w:tab w:val="left" w:pos="1134"/>
        </w:tabs>
        <w:ind w:left="1440" w:firstLine="0"/>
        <w:rPr>
          <w:rFonts w:ascii="Times New Roman" w:hAnsi="Times New Roman"/>
          <w:sz w:val="24"/>
          <w:szCs w:val="24"/>
        </w:rPr>
      </w:pPr>
    </w:p>
    <w:p w:rsidR="00546804" w:rsidRPr="000748EA" w:rsidRDefault="00546804" w:rsidP="00546804">
      <w:pPr>
        <w:pStyle w:val="ListNum"/>
        <w:rPr>
          <w:rStyle w:val="FontStyle13"/>
          <w:b/>
          <w:sz w:val="26"/>
          <w:szCs w:val="26"/>
        </w:rPr>
      </w:pPr>
      <w:r w:rsidRPr="000748EA">
        <w:rPr>
          <w:rStyle w:val="FontStyle13"/>
          <w:b/>
          <w:sz w:val="26"/>
          <w:szCs w:val="26"/>
        </w:rPr>
        <w:t>Предполагаемый контрагент не должен:</w:t>
      </w:r>
    </w:p>
    <w:p w:rsidR="00546804" w:rsidRDefault="00546804" w:rsidP="00546804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иметь задолженности по начисленным налогам, сборам и иным обязательным платежам перед бюджетной системой Российской Федерации;</w:t>
      </w:r>
    </w:p>
    <w:p w:rsidR="00546804" w:rsidRDefault="00546804" w:rsidP="00546804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находиться в процессе ликвидации;</w:t>
      </w:r>
    </w:p>
    <w:p w:rsidR="00546804" w:rsidRDefault="00546804" w:rsidP="00546804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быть признанным, в установленном действующим законодательством порядке, банкротом;</w:t>
      </w:r>
    </w:p>
    <w:p w:rsidR="00546804" w:rsidRDefault="00546804" w:rsidP="00546804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деятельность не должна быть приостановлена.</w:t>
      </w:r>
    </w:p>
    <w:p w:rsidR="00546804" w:rsidRDefault="00546804" w:rsidP="00546804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не должен находиться в реестре недобросовестных поставщиков (Статья 11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нужд»).</w:t>
      </w:r>
    </w:p>
    <w:p w:rsidR="00546804" w:rsidRDefault="00546804" w:rsidP="00546804">
      <w:pPr>
        <w:widowControl w:val="0"/>
        <w:suppressAutoHyphens/>
        <w:rPr>
          <w:kern w:val="2"/>
          <w:sz w:val="26"/>
          <w:szCs w:val="28"/>
        </w:rPr>
      </w:pPr>
    </w:p>
    <w:p w:rsidR="00546804" w:rsidRDefault="00546804" w:rsidP="00546804">
      <w:pPr>
        <w:widowControl w:val="0"/>
        <w:suppressAutoHyphens/>
        <w:rPr>
          <w:kern w:val="2"/>
          <w:sz w:val="26"/>
          <w:szCs w:val="28"/>
        </w:rPr>
      </w:pPr>
      <w:r w:rsidRPr="00576D1D">
        <w:rPr>
          <w:kern w:val="2"/>
          <w:sz w:val="26"/>
          <w:szCs w:val="28"/>
        </w:rPr>
        <w:t xml:space="preserve">           </w:t>
      </w:r>
      <w:proofErr w:type="spellStart"/>
      <w:r>
        <w:rPr>
          <w:kern w:val="2"/>
          <w:sz w:val="26"/>
          <w:szCs w:val="28"/>
        </w:rPr>
        <w:t>И.о</w:t>
      </w:r>
      <w:proofErr w:type="spellEnd"/>
      <w:r>
        <w:rPr>
          <w:kern w:val="2"/>
          <w:sz w:val="26"/>
          <w:szCs w:val="28"/>
        </w:rPr>
        <w:t xml:space="preserve">. начальника </w:t>
      </w:r>
      <w:r w:rsidRPr="00576D1D">
        <w:rPr>
          <w:kern w:val="2"/>
          <w:sz w:val="26"/>
          <w:szCs w:val="28"/>
        </w:rPr>
        <w:t xml:space="preserve"> ПТО   _________________ </w:t>
      </w:r>
      <w:r>
        <w:rPr>
          <w:kern w:val="2"/>
          <w:sz w:val="26"/>
          <w:szCs w:val="28"/>
        </w:rPr>
        <w:t xml:space="preserve">Е.Б. </w:t>
      </w:r>
      <w:proofErr w:type="spellStart"/>
      <w:r>
        <w:rPr>
          <w:kern w:val="2"/>
          <w:sz w:val="26"/>
          <w:szCs w:val="28"/>
        </w:rPr>
        <w:t>Провоторов</w:t>
      </w:r>
      <w:proofErr w:type="spellEnd"/>
    </w:p>
    <w:p w:rsidR="00546804" w:rsidRDefault="00546804" w:rsidP="00546804">
      <w:pPr>
        <w:widowControl w:val="0"/>
        <w:suppressAutoHyphens/>
        <w:rPr>
          <w:kern w:val="2"/>
          <w:sz w:val="26"/>
          <w:szCs w:val="28"/>
        </w:rPr>
      </w:pPr>
    </w:p>
    <w:p w:rsidR="00546804" w:rsidRDefault="00546804" w:rsidP="00546804">
      <w:pPr>
        <w:pStyle w:val="Style5"/>
        <w:widowControl/>
      </w:pPr>
      <w:r>
        <w:t>Согласовано:</w:t>
      </w:r>
    </w:p>
    <w:p w:rsidR="00546804" w:rsidRDefault="00546804" w:rsidP="00546804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Главный инженер ООО «ОЭСК» ______________________ А.Ю. Шахов</w:t>
      </w:r>
    </w:p>
    <w:p w:rsidR="00AC4B09" w:rsidRDefault="00AC4B09"/>
    <w:p w:rsidR="00BB1AB0" w:rsidRDefault="00BB1AB0"/>
    <w:p w:rsidR="00BB1AB0" w:rsidRPr="00BB1AB0" w:rsidRDefault="00BB1AB0" w:rsidP="00BB1AB0">
      <w:pPr>
        <w:widowControl w:val="0"/>
        <w:spacing w:after="0"/>
      </w:pPr>
      <w:r w:rsidRPr="00BB1AB0">
        <w:t>ООО «Строительная деталь»</w:t>
      </w:r>
    </w:p>
    <w:p w:rsidR="00BB1AB0" w:rsidRDefault="00BB1AB0" w:rsidP="00BB1AB0">
      <w:pPr>
        <w:widowControl w:val="0"/>
        <w:spacing w:after="0"/>
      </w:pPr>
      <w:r w:rsidRPr="00BB1AB0">
        <w:t>Директор</w:t>
      </w:r>
      <w:r>
        <w:tab/>
      </w:r>
      <w:r>
        <w:tab/>
      </w:r>
      <w:r>
        <w:tab/>
      </w:r>
      <w:r>
        <w:tab/>
      </w:r>
      <w:r w:rsidRPr="00BB1AB0">
        <w:t>______________</w:t>
      </w:r>
      <w:r>
        <w:t>_______</w:t>
      </w:r>
      <w:bookmarkStart w:id="1" w:name="_GoBack"/>
      <w:bookmarkEnd w:id="1"/>
      <w:r w:rsidRPr="00BB1AB0">
        <w:t xml:space="preserve">_ </w:t>
      </w:r>
      <w:proofErr w:type="spellStart"/>
      <w:r w:rsidRPr="00BB1AB0">
        <w:t>Карпук</w:t>
      </w:r>
      <w:proofErr w:type="spellEnd"/>
      <w:r w:rsidRPr="00BB1AB0">
        <w:t xml:space="preserve"> А.А.                                                                                          </w:t>
      </w:r>
    </w:p>
    <w:sectPr w:rsidR="00BB1AB0" w:rsidSect="00546804">
      <w:pgSz w:w="11906" w:h="16838"/>
      <w:pgMar w:top="709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C1545"/>
    <w:multiLevelType w:val="hybridMultilevel"/>
    <w:tmpl w:val="45D461D4"/>
    <w:lvl w:ilvl="0" w:tplc="B37C1A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804"/>
    <w:rsid w:val="00546804"/>
    <w:rsid w:val="00A26506"/>
    <w:rsid w:val="00AC4B09"/>
    <w:rsid w:val="00BB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80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546804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5468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46804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54680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5468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546804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546804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546804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46804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46804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46804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46804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54680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546804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46804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68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80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546804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5468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46804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54680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5468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546804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546804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546804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46804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46804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46804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46804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54680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546804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46804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68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2458</Words>
  <Characters>14015</Characters>
  <Application>Microsoft Office Word</Application>
  <DocSecurity>0</DocSecurity>
  <Lines>116</Lines>
  <Paragraphs>32</Paragraphs>
  <ScaleCrop>false</ScaleCrop>
  <Company/>
  <LinksUpToDate>false</LinksUpToDate>
  <CharactersWithSpaces>16441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3</cp:revision>
  <dcterms:created xsi:type="dcterms:W3CDTF">2019-08-12T02:02:00Z</dcterms:created>
  <dcterms:modified xsi:type="dcterms:W3CDTF">2019-08-15T08:45:00Z</dcterms:modified>
</cp:coreProperties>
</file>