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407E99">
        <w:rPr>
          <w:sz w:val="28"/>
          <w:szCs w:val="28"/>
        </w:rPr>
        <w:t>август</w:t>
      </w:r>
      <w:r w:rsidRPr="00334027">
        <w:rPr>
          <w:sz w:val="28"/>
          <w:szCs w:val="28"/>
        </w:rPr>
        <w:t xml:space="preserve"> 201</w:t>
      </w:r>
      <w:r w:rsidR="001A4581">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281428" w:rsidRDefault="00281428" w:rsidP="005B0470">
      <w:pPr>
        <w:spacing w:after="0"/>
        <w:jc w:val="center"/>
        <w:outlineLvl w:val="0"/>
        <w:rPr>
          <w:b/>
          <w:sz w:val="32"/>
          <w:szCs w:val="32"/>
        </w:rPr>
      </w:pPr>
      <w:r>
        <w:rPr>
          <w:b/>
          <w:sz w:val="32"/>
          <w:szCs w:val="32"/>
        </w:rPr>
        <w:t>Комплектных трансформаторных подстанций</w:t>
      </w:r>
      <w:r w:rsidRPr="00281428">
        <w:rPr>
          <w:b/>
          <w:sz w:val="32"/>
          <w:szCs w:val="32"/>
        </w:rPr>
        <w:t xml:space="preserve"> </w:t>
      </w:r>
    </w:p>
    <w:p w:rsidR="00281428" w:rsidRDefault="00281428" w:rsidP="005B0470">
      <w:pPr>
        <w:spacing w:after="0"/>
        <w:jc w:val="center"/>
        <w:outlineLvl w:val="0"/>
        <w:rPr>
          <w:b/>
          <w:sz w:val="32"/>
          <w:szCs w:val="32"/>
        </w:rPr>
      </w:pPr>
      <w:r w:rsidRPr="00281428">
        <w:rPr>
          <w:b/>
          <w:sz w:val="32"/>
          <w:szCs w:val="32"/>
        </w:rPr>
        <w:t>наружной установки</w:t>
      </w:r>
      <w:r>
        <w:rPr>
          <w:b/>
          <w:sz w:val="32"/>
          <w:szCs w:val="32"/>
        </w:rPr>
        <w:t xml:space="preserve"> </w:t>
      </w:r>
      <w:proofErr w:type="spellStart"/>
      <w:r w:rsidRPr="00281428">
        <w:rPr>
          <w:b/>
          <w:sz w:val="32"/>
          <w:szCs w:val="32"/>
        </w:rPr>
        <w:t>киоскового</w:t>
      </w:r>
      <w:proofErr w:type="spellEnd"/>
      <w:r w:rsidRPr="00281428">
        <w:rPr>
          <w:b/>
          <w:sz w:val="32"/>
          <w:szCs w:val="32"/>
        </w:rPr>
        <w:t xml:space="preserve"> типа </w:t>
      </w:r>
    </w:p>
    <w:p w:rsidR="005B0470" w:rsidRPr="001A4581" w:rsidRDefault="00281428" w:rsidP="005B0470">
      <w:pPr>
        <w:spacing w:after="0"/>
        <w:jc w:val="center"/>
        <w:outlineLvl w:val="0"/>
        <w:rPr>
          <w:b/>
          <w:sz w:val="32"/>
          <w:szCs w:val="32"/>
        </w:rPr>
      </w:pPr>
      <w:r w:rsidRPr="00281428">
        <w:rPr>
          <w:b/>
          <w:sz w:val="32"/>
          <w:szCs w:val="32"/>
        </w:rPr>
        <w:t>КТП-К-400/10/0,4</w:t>
      </w:r>
      <w:proofErr w:type="gramStart"/>
      <w:r w:rsidRPr="00281428">
        <w:rPr>
          <w:b/>
          <w:sz w:val="32"/>
          <w:szCs w:val="32"/>
        </w:rPr>
        <w:t xml:space="preserve"> Д</w:t>
      </w:r>
      <w:proofErr w:type="gramEnd"/>
      <w:r w:rsidRPr="00281428">
        <w:rPr>
          <w:b/>
          <w:sz w:val="32"/>
          <w:szCs w:val="32"/>
        </w:rPr>
        <w:t>/Yн-11(ВК)</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F46EBA" w:rsidRDefault="00F46EBA" w:rsidP="00334027">
      <w:pPr>
        <w:snapToGrid w:val="0"/>
        <w:rPr>
          <w:b/>
        </w:rPr>
      </w:pPr>
    </w:p>
    <w:p w:rsidR="00F46EBA" w:rsidRPr="00334027" w:rsidRDefault="00F46EBA"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1A4581">
        <w:rPr>
          <w:b/>
          <w:sz w:val="28"/>
          <w:szCs w:val="28"/>
        </w:rPr>
        <w:t>8</w:t>
      </w:r>
      <w:r w:rsidRPr="00334027">
        <w:rPr>
          <w:b/>
          <w:sz w:val="28"/>
          <w:szCs w:val="28"/>
        </w:rPr>
        <w:t xml:space="preserve"> г.</w:t>
      </w:r>
    </w:p>
    <w:p w:rsidR="00334027" w:rsidRPr="00334027" w:rsidRDefault="00334027" w:rsidP="00F46EBA">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281428" w:rsidRDefault="00334027" w:rsidP="00281428">
      <w:pPr>
        <w:spacing w:after="0"/>
        <w:outlineLvl w:val="0"/>
      </w:pPr>
      <w:r w:rsidRPr="00334027">
        <w:rPr>
          <w:b/>
          <w:spacing w:val="-6"/>
        </w:rPr>
        <w:t xml:space="preserve">Форма и способ процедуры закупки: </w:t>
      </w:r>
      <w:r w:rsidR="00281428" w:rsidRPr="00281428">
        <w:t>Открытый конкурс</w:t>
      </w:r>
      <w:r w:rsidR="00281428">
        <w:t xml:space="preserve"> </w:t>
      </w:r>
      <w:r w:rsidR="00281428" w:rsidRPr="00281428">
        <w:t>на право заключения договора на п</w:t>
      </w:r>
      <w:r w:rsidR="00281428" w:rsidRPr="00281428">
        <w:t>о</w:t>
      </w:r>
      <w:r w:rsidR="00281428" w:rsidRPr="00281428">
        <w:t xml:space="preserve">ставку </w:t>
      </w:r>
      <w:r w:rsidR="00281428">
        <w:t xml:space="preserve"> </w:t>
      </w:r>
      <w:r w:rsidR="00281428" w:rsidRPr="00281428">
        <w:t xml:space="preserve">Комплектных трансформаторных подстанций </w:t>
      </w:r>
      <w:r w:rsidR="00281428">
        <w:t xml:space="preserve"> </w:t>
      </w:r>
      <w:r w:rsidR="00281428" w:rsidRPr="00281428">
        <w:t xml:space="preserve">наружной установки </w:t>
      </w:r>
      <w:proofErr w:type="spellStart"/>
      <w:r w:rsidR="00281428" w:rsidRPr="00281428">
        <w:t>киоскового</w:t>
      </w:r>
      <w:proofErr w:type="spellEnd"/>
      <w:r w:rsidR="00281428" w:rsidRPr="00281428">
        <w:t xml:space="preserve"> типа </w:t>
      </w:r>
      <w:r w:rsidR="00281428">
        <w:t xml:space="preserve"> </w:t>
      </w:r>
      <w:r w:rsidR="00281428" w:rsidRPr="00281428">
        <w:t>КТП-К-400/10/0,4</w:t>
      </w:r>
      <w:proofErr w:type="gramStart"/>
      <w:r w:rsidR="00281428" w:rsidRPr="00281428">
        <w:t xml:space="preserve"> Д</w:t>
      </w:r>
      <w:proofErr w:type="gramEnd"/>
      <w:r w:rsidR="00281428" w:rsidRPr="00281428">
        <w:t>/Yн-11(ВК)</w:t>
      </w:r>
      <w:r w:rsidR="00F46EBA">
        <w:rPr>
          <w:spacing w:val="-6"/>
        </w:rPr>
        <w:t xml:space="preserve">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653047, Кемеровская область, г. Прокоп</w:t>
      </w:r>
      <w:r w:rsidR="001A4581">
        <w:rPr>
          <w:bCs/>
          <w:iCs/>
        </w:rPr>
        <w:t>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653047, Кемеровская область, г. Проко</w:t>
      </w:r>
      <w:r w:rsidR="001A4581">
        <w:rPr>
          <w:bCs/>
          <w:iCs/>
        </w:rPr>
        <w:t>пьевск,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1A4581" w:rsidRDefault="00334027" w:rsidP="001A4581">
      <w:pPr>
        <w:widowControl w:val="0"/>
        <w:spacing w:after="0"/>
        <w:rPr>
          <w:b/>
          <w:spacing w:val="-6"/>
        </w:rPr>
      </w:pPr>
      <w:r w:rsidRPr="00334027">
        <w:rPr>
          <w:b/>
        </w:rPr>
        <w:t>Предмет договора:</w:t>
      </w:r>
      <w:r w:rsidR="002E336A">
        <w:t xml:space="preserve"> </w:t>
      </w:r>
      <w:r w:rsidR="00281428" w:rsidRPr="00281428">
        <w:t>Открытый конкурс</w:t>
      </w:r>
      <w:r w:rsidR="00281428">
        <w:t xml:space="preserve"> </w:t>
      </w:r>
      <w:r w:rsidR="00281428" w:rsidRPr="00281428">
        <w:t xml:space="preserve">на право заключения договора на поставку </w:t>
      </w:r>
      <w:r w:rsidR="00281428">
        <w:t xml:space="preserve"> </w:t>
      </w:r>
      <w:r w:rsidR="00281428" w:rsidRPr="00281428">
        <w:t>Комплек</w:t>
      </w:r>
      <w:r w:rsidR="00281428" w:rsidRPr="00281428">
        <w:t>т</w:t>
      </w:r>
      <w:r w:rsidR="00281428" w:rsidRPr="00281428">
        <w:t xml:space="preserve">ных трансформаторных подстанций </w:t>
      </w:r>
      <w:r w:rsidR="00281428">
        <w:t xml:space="preserve"> </w:t>
      </w:r>
      <w:r w:rsidR="00281428" w:rsidRPr="00281428">
        <w:t xml:space="preserve">наружной установки </w:t>
      </w:r>
      <w:proofErr w:type="spellStart"/>
      <w:r w:rsidR="00281428" w:rsidRPr="00281428">
        <w:t>киоскового</w:t>
      </w:r>
      <w:proofErr w:type="spellEnd"/>
      <w:r w:rsidR="00281428" w:rsidRPr="00281428">
        <w:t xml:space="preserve"> типа </w:t>
      </w:r>
      <w:r w:rsidR="00281428">
        <w:t xml:space="preserve"> </w:t>
      </w:r>
      <w:r w:rsidR="00281428" w:rsidRPr="00281428">
        <w:t>КТП-К-400/10/0,4</w:t>
      </w:r>
      <w:proofErr w:type="gramStart"/>
      <w:r w:rsidR="00281428" w:rsidRPr="00281428">
        <w:t xml:space="preserve"> Д</w:t>
      </w:r>
      <w:proofErr w:type="gramEnd"/>
      <w:r w:rsidR="00281428" w:rsidRPr="00281428">
        <w:t>/Yн-11(ВК)</w:t>
      </w:r>
      <w:r w:rsidR="00281428">
        <w:rPr>
          <w:spacing w:val="-6"/>
        </w:rPr>
        <w:t xml:space="preserve"> для ООО «ОЭСК»</w:t>
      </w:r>
      <w:r w:rsidR="001A4581" w:rsidRPr="00334027">
        <w:rPr>
          <w:b/>
          <w:spacing w:val="-6"/>
        </w:rPr>
        <w:t xml:space="preserve"> </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4C7EE5" w:rsidRDefault="00334027" w:rsidP="00334027">
      <w:pPr>
        <w:tabs>
          <w:tab w:val="left" w:pos="1134"/>
        </w:tabs>
        <w:spacing w:after="0"/>
        <w:ind w:firstLine="709"/>
        <w:contextualSpacing/>
      </w:pPr>
      <w:r w:rsidRPr="004C7EE5">
        <w:rPr>
          <w:b/>
        </w:rPr>
        <w:t xml:space="preserve">Начальная (максимальная) цена договора: </w:t>
      </w:r>
      <w:r w:rsidR="00407E99" w:rsidRPr="004C7EE5">
        <w:rPr>
          <w:b/>
        </w:rPr>
        <w:t>77</w:t>
      </w:r>
      <w:r w:rsidR="000F0CB8">
        <w:rPr>
          <w:b/>
        </w:rPr>
        <w:t>9</w:t>
      </w:r>
      <w:r w:rsidR="00F46EBA" w:rsidRPr="004C7EE5">
        <w:rPr>
          <w:b/>
        </w:rPr>
        <w:t xml:space="preserve"> </w:t>
      </w:r>
      <w:r w:rsidR="000F0CB8">
        <w:rPr>
          <w:b/>
        </w:rPr>
        <w:t>970</w:t>
      </w:r>
      <w:r w:rsidR="005B0470" w:rsidRPr="004C7EE5">
        <w:rPr>
          <w:b/>
        </w:rPr>
        <w:t>,</w:t>
      </w:r>
      <w:r w:rsidR="000F0CB8">
        <w:rPr>
          <w:b/>
        </w:rPr>
        <w:t>00</w:t>
      </w:r>
      <w:r w:rsidRPr="004C7EE5">
        <w:t xml:space="preserve"> (</w:t>
      </w:r>
      <w:r w:rsidR="00407E99" w:rsidRPr="004C7EE5">
        <w:t xml:space="preserve">семьсот семьдесят </w:t>
      </w:r>
      <w:r w:rsidR="000F0CB8">
        <w:t>девять</w:t>
      </w:r>
      <w:r w:rsidR="00407E99" w:rsidRPr="004C7EE5">
        <w:t xml:space="preserve"> т</w:t>
      </w:r>
      <w:r w:rsidR="00407E99" w:rsidRPr="004C7EE5">
        <w:t>ы</w:t>
      </w:r>
      <w:r w:rsidR="00407E99" w:rsidRPr="004C7EE5">
        <w:t xml:space="preserve">сяч </w:t>
      </w:r>
      <w:r w:rsidR="000F0CB8">
        <w:t>девятьсот семьдесят</w:t>
      </w:r>
      <w:r w:rsidR="00F46EBA" w:rsidRPr="004C7EE5">
        <w:t>)</w:t>
      </w:r>
      <w:r w:rsidRPr="004C7EE5">
        <w:t xml:space="preserve"> рублей </w:t>
      </w:r>
      <w:r w:rsidR="000F0CB8">
        <w:t>00</w:t>
      </w:r>
      <w:r w:rsidRPr="004C7EE5">
        <w:t xml:space="preserve"> копе</w:t>
      </w:r>
      <w:r w:rsidR="00407E99" w:rsidRPr="004C7EE5">
        <w:t>й</w:t>
      </w:r>
      <w:r w:rsidRPr="004C7EE5">
        <w:t>к</w:t>
      </w:r>
      <w:r w:rsidR="00407E99" w:rsidRPr="004C7EE5">
        <w:t>и</w:t>
      </w:r>
      <w:r w:rsidRPr="004C7EE5">
        <w:t xml:space="preserve">, </w:t>
      </w:r>
      <w:r w:rsidR="00671E73" w:rsidRPr="004C7EE5">
        <w:t>с учетом</w:t>
      </w:r>
      <w:r w:rsidR="00BE59A5" w:rsidRPr="004C7EE5">
        <w:t xml:space="preserve"> </w:t>
      </w:r>
      <w:r w:rsidRPr="004C7EE5">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46EBA">
        <w:t>____</w:t>
      </w:r>
      <w:r w:rsidRPr="00334027">
        <w:t xml:space="preserve"> % от начальной (максимальной) ц</w:t>
      </w:r>
      <w:r w:rsidRPr="00334027">
        <w:t>е</w:t>
      </w:r>
      <w:r w:rsidRPr="00334027">
        <w:t>ны договора, что составляет</w:t>
      </w:r>
      <w:proofErr w:type="gramStart"/>
      <w:r w:rsidRPr="00334027">
        <w:t xml:space="preserve"> </w:t>
      </w:r>
      <w:r w:rsidR="00F46EBA">
        <w:t>(___________________)</w:t>
      </w:r>
      <w:r w:rsidR="005B0470">
        <w:t xml:space="preserve"> </w:t>
      </w:r>
      <w:proofErr w:type="gramEnd"/>
      <w:r w:rsidRPr="00334027">
        <w:t>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proofErr w:type="gramStart"/>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w:t>
      </w:r>
      <w:r w:rsidR="001A4581">
        <w:rPr>
          <w:bCs/>
          <w:iCs/>
        </w:rPr>
        <w:t>, ул. Гайдара, 43, пом. 1</w:t>
      </w:r>
      <w:r w:rsidRPr="00334027">
        <w:rPr>
          <w:bCs/>
          <w:iCs/>
        </w:rPr>
        <w:t>п,</w:t>
      </w:r>
      <w:r w:rsidRPr="00334027">
        <w:rPr>
          <w:b/>
        </w:rPr>
        <w:t xml:space="preserve"> </w:t>
      </w:r>
      <w:r w:rsidRPr="00334027">
        <w:rPr>
          <w:spacing w:val="-6"/>
        </w:rPr>
        <w:t xml:space="preserve">с </w:t>
      </w:r>
      <w:r w:rsidR="0061206B">
        <w:rPr>
          <w:spacing w:val="-6"/>
        </w:rPr>
        <w:t>15</w:t>
      </w:r>
      <w:r w:rsidRPr="00334027">
        <w:rPr>
          <w:spacing w:val="-6"/>
        </w:rPr>
        <w:t xml:space="preserve">.00 (время местное) </w:t>
      </w:r>
      <w:r w:rsidR="004C7EE5">
        <w:rPr>
          <w:spacing w:val="-6"/>
        </w:rPr>
        <w:t>27</w:t>
      </w:r>
      <w:r w:rsidRPr="00334027">
        <w:rPr>
          <w:spacing w:val="-6"/>
        </w:rPr>
        <w:t xml:space="preserve"> </w:t>
      </w:r>
      <w:r w:rsidR="004C7EE5">
        <w:rPr>
          <w:spacing w:val="-6"/>
        </w:rPr>
        <w:t>августа</w:t>
      </w:r>
      <w:r w:rsidRPr="00334027">
        <w:rPr>
          <w:spacing w:val="-6"/>
        </w:rPr>
        <w:t xml:space="preserve"> 201</w:t>
      </w:r>
      <w:r w:rsidR="001A4581">
        <w:rPr>
          <w:spacing w:val="-6"/>
        </w:rPr>
        <w:t>8</w:t>
      </w:r>
      <w:r w:rsidRPr="00334027">
        <w:rPr>
          <w:spacing w:val="-6"/>
        </w:rPr>
        <w:t xml:space="preserve"> г. до 10.00 (время местное) </w:t>
      </w:r>
      <w:r w:rsidR="004C7EE5">
        <w:rPr>
          <w:spacing w:val="-6"/>
        </w:rPr>
        <w:t>17</w:t>
      </w:r>
      <w:r w:rsidRPr="00334027">
        <w:rPr>
          <w:spacing w:val="-6"/>
        </w:rPr>
        <w:t xml:space="preserve"> </w:t>
      </w:r>
      <w:r w:rsidR="004C7EE5">
        <w:rPr>
          <w:spacing w:val="-6"/>
        </w:rPr>
        <w:t>сентября</w:t>
      </w:r>
      <w:r w:rsidRPr="00334027">
        <w:rPr>
          <w:spacing w:val="-6"/>
        </w:rPr>
        <w:t xml:space="preserve"> 201</w:t>
      </w:r>
      <w:r w:rsidR="0061206B">
        <w:rPr>
          <w:spacing w:val="-6"/>
        </w:rPr>
        <w:t>8</w:t>
      </w:r>
      <w:r w:rsidRPr="00334027">
        <w:rPr>
          <w:spacing w:val="-6"/>
        </w:rPr>
        <w:t xml:space="preserve"> г. (с понедельника по пятницу заявки принимаются с 9.00 до 17.00 по местному времени, в пятницу с 9.00 до</w:t>
      </w:r>
      <w:proofErr w:type="gramEnd"/>
      <w:r w:rsidRPr="00334027">
        <w:rPr>
          <w:spacing w:val="-6"/>
        </w:rPr>
        <w:t xml:space="preserve"> </w:t>
      </w:r>
      <w:proofErr w:type="gramStart"/>
      <w:r w:rsidRPr="00334027">
        <w:rPr>
          <w:spacing w:val="-6"/>
        </w:rPr>
        <w:t>15.00 по местному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4C7EE5">
        <w:rPr>
          <w:spacing w:val="-6"/>
        </w:rPr>
        <w:t>27</w:t>
      </w:r>
      <w:r w:rsidRPr="00334027">
        <w:rPr>
          <w:spacing w:val="-6"/>
        </w:rPr>
        <w:t xml:space="preserve"> </w:t>
      </w:r>
      <w:r w:rsidR="004C7EE5">
        <w:rPr>
          <w:spacing w:val="-6"/>
        </w:rPr>
        <w:t>августа</w:t>
      </w:r>
      <w:r w:rsidRPr="00334027">
        <w:rPr>
          <w:spacing w:val="-6"/>
        </w:rPr>
        <w:t xml:space="preserve"> 201</w:t>
      </w:r>
      <w:r w:rsidR="001A4581">
        <w:rPr>
          <w:spacing w:val="-6"/>
        </w:rPr>
        <w:t>8</w:t>
      </w:r>
      <w:r w:rsidRPr="00334027">
        <w:rPr>
          <w:spacing w:val="-6"/>
        </w:rPr>
        <w:t xml:space="preserve"> г. до 17.00 (время местное) </w:t>
      </w:r>
      <w:r w:rsidR="004C7EE5">
        <w:rPr>
          <w:spacing w:val="-6"/>
        </w:rPr>
        <w:t>12</w:t>
      </w:r>
      <w:r w:rsidR="00F46EBA">
        <w:rPr>
          <w:spacing w:val="-6"/>
        </w:rPr>
        <w:t xml:space="preserve"> </w:t>
      </w:r>
      <w:r w:rsidR="004C7EE5">
        <w:rPr>
          <w:spacing w:val="-6"/>
        </w:rPr>
        <w:t>сентября</w:t>
      </w:r>
      <w:r w:rsidRPr="00334027">
        <w:rPr>
          <w:spacing w:val="-6"/>
        </w:rPr>
        <w:t xml:space="preserve">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sidRPr="00334027">
        <w:rPr>
          <w:bCs/>
          <w:iCs/>
        </w:rPr>
        <w:t>653047, Кемеровская область, г. Прокопь</w:t>
      </w:r>
      <w:r w:rsidR="0099353A">
        <w:rPr>
          <w:bCs/>
          <w:iCs/>
        </w:rPr>
        <w:t>евск, ул. Гайдара, 43, пом. 1</w:t>
      </w:r>
      <w:r w:rsidR="00736299" w:rsidRPr="00334027">
        <w:rPr>
          <w:bCs/>
          <w:iCs/>
        </w:rPr>
        <w:t>п,</w:t>
      </w:r>
      <w:r w:rsidR="00736299" w:rsidRPr="00334027">
        <w:rPr>
          <w:b/>
        </w:rPr>
        <w:t xml:space="preserve"> в</w:t>
      </w:r>
      <w:r w:rsidRPr="00334027">
        <w:rPr>
          <w:spacing w:val="-6"/>
        </w:rPr>
        <w:t xml:space="preserve"> </w:t>
      </w:r>
      <w:r w:rsidR="004B4CD5">
        <w:t>15</w:t>
      </w:r>
      <w:r w:rsidRPr="00334027">
        <w:t xml:space="preserve"> ч</w:t>
      </w:r>
      <w:r w:rsidRPr="00334027">
        <w:t>а</w:t>
      </w:r>
      <w:r w:rsidRPr="00334027">
        <w:t>сов 00 минут (время местное) «</w:t>
      </w:r>
      <w:r w:rsidR="004C7EE5">
        <w:t>17</w:t>
      </w:r>
      <w:r w:rsidRPr="00334027">
        <w:t xml:space="preserve">» </w:t>
      </w:r>
      <w:r w:rsidR="004C7EE5">
        <w:t>сентября</w:t>
      </w:r>
      <w:r w:rsidRPr="00334027">
        <w:t xml:space="preserve"> 201</w:t>
      </w:r>
      <w:r w:rsidR="0099353A">
        <w:t>8</w:t>
      </w:r>
      <w:r w:rsidRPr="00334027">
        <w:t xml:space="preserve"> г. </w:t>
      </w:r>
    </w:p>
    <w:p w:rsidR="00334027" w:rsidRPr="00334027" w:rsidRDefault="00334027" w:rsidP="00334027">
      <w:pPr>
        <w:spacing w:after="0"/>
        <w:ind w:firstLine="709"/>
        <w:contextualSpacing/>
      </w:pPr>
      <w:r w:rsidRPr="00334027">
        <w:rPr>
          <w:b/>
          <w:spacing w:val="-6"/>
        </w:rPr>
        <w:lastRenderedPageBreak/>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Pr="00334027">
        <w:rPr>
          <w:bCs/>
          <w:iCs/>
        </w:rPr>
        <w:t>евск, ул. Гайдара, 43, пом. 1 п</w:t>
      </w:r>
      <w:r w:rsidRPr="00334027">
        <w:t xml:space="preserve">. </w:t>
      </w:r>
    </w:p>
    <w:p w:rsidR="00334027" w:rsidRPr="00334027" w:rsidRDefault="00334027" w:rsidP="00334027">
      <w:pPr>
        <w:spacing w:after="0"/>
        <w:ind w:firstLine="709"/>
        <w:contextualSpacing/>
      </w:pPr>
      <w:r w:rsidRPr="00334027">
        <w:t>Дата начала рассмотрения заявок «</w:t>
      </w:r>
      <w:r w:rsidR="004C7EE5">
        <w:t>17</w:t>
      </w:r>
      <w:r w:rsidRPr="00334027">
        <w:t xml:space="preserve">» </w:t>
      </w:r>
      <w:r w:rsidR="004C7EE5">
        <w:t>сентября</w:t>
      </w:r>
      <w:r w:rsidRPr="00334027">
        <w:t xml:space="preserve"> 201</w:t>
      </w:r>
      <w:r w:rsidR="0061206B">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w:t>
      </w:r>
      <w:r w:rsidR="004C7EE5">
        <w:t>17</w:t>
      </w:r>
      <w:r w:rsidRPr="00334027">
        <w:t xml:space="preserve">» </w:t>
      </w:r>
      <w:r w:rsidR="004C7EE5">
        <w:t>сентября</w:t>
      </w:r>
      <w:r w:rsidRPr="00334027">
        <w:t xml:space="preserve"> 201</w:t>
      </w:r>
      <w:r w:rsidR="0061206B">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копьевск</w:t>
      </w:r>
      <w:r w:rsidR="0099353A">
        <w:rPr>
          <w:bCs/>
          <w:iCs/>
        </w:rPr>
        <w:t>, ул. Гайдара, 43, пом. 1</w:t>
      </w:r>
      <w:r w:rsidRPr="00334027">
        <w:rPr>
          <w:bCs/>
          <w:iCs/>
        </w:rPr>
        <w:t>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61206B" w:rsidRPr="00334027">
        <w:t>«</w:t>
      </w:r>
      <w:r w:rsidR="004C7EE5">
        <w:t>17</w:t>
      </w:r>
      <w:r w:rsidR="0061206B" w:rsidRPr="00334027">
        <w:t>»</w:t>
      </w:r>
      <w:r w:rsidR="004C7EE5">
        <w:t xml:space="preserve"> сентября</w:t>
      </w:r>
      <w:r w:rsidR="0061206B" w:rsidRPr="00334027">
        <w:t xml:space="preserve"> 201</w:t>
      </w:r>
      <w:r w:rsidR="0061206B">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61206B" w:rsidRPr="00334027">
        <w:t>«</w:t>
      </w:r>
      <w:r w:rsidR="004C7EE5">
        <w:t>17</w:t>
      </w:r>
      <w:r w:rsidR="0061206B" w:rsidRPr="00334027">
        <w:t xml:space="preserve">» </w:t>
      </w:r>
      <w:r w:rsidR="004C7EE5">
        <w:t>сентября</w:t>
      </w:r>
      <w:r w:rsidR="0061206B" w:rsidRPr="00334027">
        <w:t xml:space="preserve"> 201</w:t>
      </w:r>
      <w:r w:rsidR="0061206B">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10"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c"/>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d"/>
            <w:color w:val="auto"/>
          </w:rPr>
          <w:t>www.zakupki.gov.ru</w:t>
        </w:r>
      </w:hyperlink>
      <w:r w:rsidRPr="003C19CE">
        <w:t xml:space="preserve"> в соответствии с </w:t>
      </w:r>
      <w:hyperlink r:id="rId15"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d"/>
            <w:color w:val="auto"/>
          </w:rPr>
          <w:t>www.zakupki.gov.ru</w:t>
        </w:r>
      </w:hyperlink>
      <w:r w:rsidRPr="003C19CE">
        <w:t xml:space="preserve"> в соответствии с </w:t>
      </w:r>
      <w:hyperlink r:id="rId20"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1" w:history="1">
        <w:r w:rsidRPr="003C19CE">
          <w:rPr>
            <w:rStyle w:val="afffd"/>
            <w:b/>
            <w:color w:val="auto"/>
            <w:sz w:val="24"/>
          </w:rPr>
          <w:t>Конституцией</w:t>
        </w:r>
      </w:hyperlink>
      <w:r w:rsidRPr="003C19CE">
        <w:rPr>
          <w:b w:val="0"/>
          <w:sz w:val="24"/>
        </w:rPr>
        <w:t xml:space="preserve"> Российской Федерации, </w:t>
      </w:r>
      <w:hyperlink r:id="rId22"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d"/>
            <w:b/>
            <w:color w:val="auto"/>
            <w:sz w:val="24"/>
          </w:rPr>
          <w:t>Федеральным законом</w:t>
        </w:r>
      </w:hyperlink>
      <w:r w:rsidRPr="003C19CE">
        <w:rPr>
          <w:b w:val="0"/>
          <w:sz w:val="24"/>
        </w:rPr>
        <w:t xml:space="preserve"> N 223-ФЗ, </w:t>
      </w:r>
      <w:hyperlink r:id="rId24"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5"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6"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участника закупок:</w:t>
      </w:r>
    </w:p>
    <w:p w:rsidR="00334027" w:rsidRPr="000A574C" w:rsidRDefault="00BC50E7" w:rsidP="00334027">
      <w:pPr>
        <w:ind w:firstLine="720"/>
      </w:pPr>
      <w:bookmarkStart w:id="89" w:name="sub_10318"/>
      <w:bookmarkEnd w:id="88"/>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7"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8"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9"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c"/>
          <w:color w:val="auto"/>
        </w:rPr>
        <w:t>5</w:t>
      </w:r>
      <w:r w:rsidR="00334027" w:rsidRPr="000A574C">
        <w:rPr>
          <w:rStyle w:val="afffc"/>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c"/>
          <w:color w:val="auto"/>
        </w:rPr>
        <w:t>5</w:t>
      </w:r>
      <w:r w:rsidR="00334027" w:rsidRPr="000A574C">
        <w:rPr>
          <w:rStyle w:val="afffc"/>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c"/>
          <w:color w:val="auto"/>
        </w:rPr>
        <w:t>5</w:t>
      </w:r>
      <w:r w:rsidR="00334027" w:rsidRPr="000A574C">
        <w:rPr>
          <w:rStyle w:val="afffc"/>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необходимо: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w:t>
      </w:r>
      <w:r w:rsidR="00334027" w:rsidRPr="000A574C">
        <w:t>а</w:t>
      </w:r>
      <w:r w:rsidR="00334027" w:rsidRPr="000A574C">
        <w:t xml:space="preserve">явок размещает на официальном сайте заказчика и (или) в единой информационной системе </w:t>
      </w:r>
      <w:hyperlink r:id="rId31"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w:t>
      </w:r>
      <w:r w:rsidR="00334027" w:rsidRPr="000A574C">
        <w:t>и</w:t>
      </w:r>
      <w:r w:rsidR="00334027" w:rsidRPr="000A574C">
        <w:t xml:space="preserve">стеме </w:t>
      </w:r>
      <w:hyperlink r:id="rId32"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w:t>
      </w:r>
      <w:r w:rsidR="00334027" w:rsidRPr="000A574C">
        <w:t>а</w:t>
      </w:r>
      <w:r w:rsidR="00334027" w:rsidRPr="000A574C">
        <w:t>казчик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3"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00334027" w:rsidRPr="000A574C">
        <w:t>е</w:t>
      </w:r>
      <w:r w:rsidR="00334027" w:rsidRPr="000A574C">
        <w:t>тенденту,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5" w:name="sub_10398"/>
      <w:bookmarkEnd w:id="164"/>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334027" w:rsidRPr="000A574C" w:rsidRDefault="00BC50E7" w:rsidP="00334027">
      <w:pPr>
        <w:ind w:firstLine="720"/>
      </w:pPr>
      <w:bookmarkStart w:id="167" w:name="sub_10400"/>
      <w:bookmarkEnd w:id="166"/>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4"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d"/>
            <w:color w:val="auto"/>
          </w:rPr>
          <w:t>зак</w:t>
        </w:r>
        <w:r w:rsidRPr="000A574C">
          <w:rPr>
            <w:rStyle w:val="afffd"/>
            <w:color w:val="auto"/>
          </w:rPr>
          <w:t>о</w:t>
        </w:r>
        <w:r w:rsidRPr="000A574C">
          <w:rPr>
            <w:rStyle w:val="afffd"/>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d"/>
            <w:color w:val="auto"/>
          </w:rPr>
          <w:t>зак</w:t>
        </w:r>
        <w:r w:rsidRPr="000A574C">
          <w:rPr>
            <w:rStyle w:val="afffd"/>
            <w:color w:val="auto"/>
          </w:rPr>
          <w:t>о</w:t>
        </w:r>
        <w:r w:rsidRPr="000A574C">
          <w:rPr>
            <w:rStyle w:val="afffd"/>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d"/>
            <w:color w:val="auto"/>
          </w:rPr>
          <w:t>зак</w:t>
        </w:r>
        <w:r w:rsidRPr="000A574C">
          <w:rPr>
            <w:rStyle w:val="afffd"/>
            <w:color w:val="auto"/>
          </w:rPr>
          <w:t>о</w:t>
        </w:r>
        <w:r w:rsidRPr="000A574C">
          <w:rPr>
            <w:rStyle w:val="afffd"/>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 xml:space="preserve"> и до окончания срока подачи конкурсных з</w:t>
      </w:r>
      <w:r w:rsidR="00334027" w:rsidRPr="000A574C">
        <w:t>а</w:t>
      </w:r>
      <w:r w:rsidR="00334027" w:rsidRPr="000A574C">
        <w:t>явок,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w:t>
      </w:r>
      <w:r w:rsidR="00334027" w:rsidRPr="000A574C">
        <w:t>а</w:t>
      </w:r>
      <w:r w:rsidR="00334027"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w:t>
      </w:r>
      <w:r w:rsidR="00334027" w:rsidRPr="000A574C">
        <w:t>т</w:t>
      </w:r>
      <w:r w:rsidR="00334027" w:rsidRPr="000A574C">
        <w:t>ствующая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w:t>
      </w:r>
      <w:r w:rsidR="00334027" w:rsidRPr="000A574C">
        <w:t>й</w:t>
      </w:r>
      <w:r w:rsidR="00334027" w:rsidRPr="000A574C">
        <w:t>ствия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w:t>
      </w:r>
      <w:r w:rsidR="00334027" w:rsidRPr="000A574C">
        <w:t>у</w:t>
      </w:r>
      <w:r w:rsidR="00334027" w:rsidRPr="000A574C">
        <w:t>ществляется открытие доступа к поданным в форме электронных документов конкурсным з</w:t>
      </w:r>
      <w:r w:rsidR="00334027" w:rsidRPr="000A574C">
        <w:t>а</w:t>
      </w:r>
      <w:r w:rsidR="00334027" w:rsidRPr="000A574C">
        <w:t>явкам.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1"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w:t>
      </w:r>
      <w:r w:rsidR="00334027" w:rsidRPr="000A574C">
        <w:t>т</w:t>
      </w:r>
      <w:r w:rsidR="00334027"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3"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00334027" w:rsidRPr="00B126D2">
        <w:t>и</w:t>
      </w:r>
      <w:r w:rsidR="00334027" w:rsidRPr="00B126D2">
        <w:t xml:space="preserve">стеме </w:t>
      </w:r>
      <w:hyperlink r:id="rId45"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7"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w:t>
      </w:r>
      <w:r w:rsidR="00334027" w:rsidRPr="00B126D2">
        <w:t>т</w:t>
      </w:r>
      <w:r w:rsidR="00334027" w:rsidRPr="00B126D2">
        <w:t xml:space="preserve">ствии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9"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1"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2"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3"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4"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5"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99353A" w:rsidRDefault="0099353A" w:rsidP="0099353A"/>
    <w:p w:rsidR="0099353A" w:rsidRDefault="0099353A" w:rsidP="0099353A"/>
    <w:p w:rsidR="0099353A" w:rsidRDefault="0099353A" w:rsidP="0099353A"/>
    <w:p w:rsidR="0099353A" w:rsidRPr="0099353A" w:rsidRDefault="0099353A" w:rsidP="0099353A"/>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653047, Кемеровская область, г. Прокопьевск</w:t>
            </w:r>
            <w:r w:rsidR="0099353A">
              <w:t>,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653047, Кемеровская область, г. Прокопьевск</w:t>
            </w:r>
            <w:r w:rsidR="0099353A">
              <w:t>,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0F0CB8" w:rsidP="003B23DF">
            <w:pPr>
              <w:spacing w:after="0"/>
              <w:contextualSpacing/>
            </w:pPr>
            <w:hyperlink r:id="rId56"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7"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8"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4B4CD5" w:rsidRDefault="004B4CD5" w:rsidP="004B4CD5">
            <w:pPr>
              <w:spacing w:after="0"/>
              <w:outlineLvl w:val="0"/>
            </w:pPr>
            <w:r w:rsidRPr="00281428">
              <w:t>Открытый конкурс</w:t>
            </w:r>
            <w:r>
              <w:t xml:space="preserve"> </w:t>
            </w:r>
            <w:r w:rsidRPr="00281428">
              <w:t xml:space="preserve">на право заключения договора на поставку </w:t>
            </w:r>
            <w:r>
              <w:t xml:space="preserve"> </w:t>
            </w:r>
            <w:r w:rsidRPr="00281428">
              <w:t>Комплектных трансформаторных подста</w:t>
            </w:r>
            <w:r w:rsidRPr="00281428">
              <w:t>н</w:t>
            </w:r>
            <w:r w:rsidRPr="00281428">
              <w:t xml:space="preserve">ций </w:t>
            </w:r>
            <w:r>
              <w:t xml:space="preserve"> </w:t>
            </w:r>
            <w:r w:rsidRPr="00281428">
              <w:t xml:space="preserve">наружной установки </w:t>
            </w:r>
            <w:proofErr w:type="spellStart"/>
            <w:r w:rsidRPr="00281428">
              <w:t>киоскового</w:t>
            </w:r>
            <w:proofErr w:type="spellEnd"/>
            <w:r w:rsidRPr="00281428">
              <w:t xml:space="preserve"> типа </w:t>
            </w:r>
            <w:r>
              <w:t xml:space="preserve"> </w:t>
            </w:r>
            <w:r w:rsidRPr="00281428">
              <w:t>КТП-К-400/10/0,4</w:t>
            </w:r>
            <w:proofErr w:type="gramStart"/>
            <w:r w:rsidRPr="00281428">
              <w:t xml:space="preserve"> Д</w:t>
            </w:r>
            <w:proofErr w:type="gramEnd"/>
            <w:r w:rsidRPr="00281428">
              <w:t>/Yн-11(ВК)</w:t>
            </w:r>
            <w:r>
              <w:rPr>
                <w:spacing w:val="-6"/>
              </w:rPr>
              <w:t xml:space="preserve">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4C7EE5" w:rsidRPr="004C7EE5" w:rsidRDefault="000F0CB8" w:rsidP="004C7EE5">
            <w:pPr>
              <w:tabs>
                <w:tab w:val="left" w:pos="1134"/>
              </w:tabs>
              <w:spacing w:after="0"/>
              <w:contextualSpacing/>
            </w:pPr>
            <w:r w:rsidRPr="004C7EE5">
              <w:rPr>
                <w:b/>
              </w:rPr>
              <w:t>77</w:t>
            </w:r>
            <w:r>
              <w:rPr>
                <w:b/>
              </w:rPr>
              <w:t>9</w:t>
            </w:r>
            <w:r w:rsidRPr="004C7EE5">
              <w:rPr>
                <w:b/>
              </w:rPr>
              <w:t xml:space="preserve"> </w:t>
            </w:r>
            <w:r>
              <w:rPr>
                <w:b/>
              </w:rPr>
              <w:t>970</w:t>
            </w:r>
            <w:r w:rsidRPr="004C7EE5">
              <w:rPr>
                <w:b/>
              </w:rPr>
              <w:t>,</w:t>
            </w:r>
            <w:r>
              <w:rPr>
                <w:b/>
              </w:rPr>
              <w:t>00</w:t>
            </w:r>
            <w:r w:rsidRPr="004C7EE5">
              <w:t xml:space="preserve"> (семьсот семьдесят </w:t>
            </w:r>
            <w:r>
              <w:t>девять</w:t>
            </w:r>
            <w:r w:rsidRPr="004C7EE5">
              <w:t xml:space="preserve"> тысяч </w:t>
            </w:r>
            <w:r>
              <w:t>девят</w:t>
            </w:r>
            <w:r>
              <w:t>ь</w:t>
            </w:r>
            <w:r>
              <w:t>сот семьдесят</w:t>
            </w:r>
            <w:r w:rsidRPr="004C7EE5">
              <w:t xml:space="preserve">) рублей </w:t>
            </w:r>
            <w:r>
              <w:t>00</w:t>
            </w:r>
            <w:r w:rsidRPr="004C7EE5">
              <w:t xml:space="preserve"> копейки, с учетом НДС</w:t>
            </w:r>
            <w:r>
              <w:t>.</w:t>
            </w:r>
          </w:p>
          <w:p w:rsidR="004C7EE5" w:rsidRDefault="004C7EE5" w:rsidP="004C7EE5">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727AC6" w:rsidRPr="004B4CD5" w:rsidRDefault="00727AC6" w:rsidP="00FA53E5">
            <w:pPr>
              <w:pStyle w:val="35"/>
              <w:tabs>
                <w:tab w:val="left" w:pos="9800"/>
              </w:tabs>
              <w:spacing w:after="0"/>
              <w:ind w:left="0"/>
              <w:rPr>
                <w:color w:val="FF0000"/>
              </w:rP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w:t>
            </w:r>
            <w:bookmarkStart w:id="339" w:name="_GoBack"/>
            <w:bookmarkEnd w:id="339"/>
            <w:r w:rsidRPr="00082A08">
              <w:rPr>
                <w:sz w:val="24"/>
                <w:szCs w:val="24"/>
                <w:lang w:val="en-US"/>
              </w:rPr>
              <w:t>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9"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60"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61"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DF6D12">
              <w:t>1</w:t>
            </w:r>
            <w:r w:rsidR="00F46EBA">
              <w:t>8</w:t>
            </w:r>
            <w:r w:rsidRPr="00082A08">
              <w:t>»</w:t>
            </w:r>
            <w:r w:rsidR="005B45A7" w:rsidRPr="00082A08">
              <w:t xml:space="preserve"> </w:t>
            </w:r>
            <w:r w:rsidR="00DF6D12">
              <w:t>ма</w:t>
            </w:r>
            <w:r w:rsidR="00391E20">
              <w:t>я</w:t>
            </w:r>
            <w:r w:rsidRPr="00082A08">
              <w:t xml:space="preserve"> </w:t>
            </w:r>
            <w:r w:rsidR="00182666" w:rsidRPr="00082A08">
              <w:t>201</w:t>
            </w:r>
            <w:r w:rsidR="0099353A">
              <w:t>8</w:t>
            </w:r>
            <w:r w:rsidRPr="00082A08">
              <w:t xml:space="preserve"> года.</w:t>
            </w:r>
          </w:p>
          <w:p w:rsidR="0056567C" w:rsidRPr="00082A08" w:rsidRDefault="00727AC6" w:rsidP="00F46EBA">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F46EBA">
              <w:rPr>
                <w:lang w:eastAsia="ar-SA"/>
              </w:rPr>
              <w:t>04</w:t>
            </w:r>
            <w:r w:rsidR="0056567C" w:rsidRPr="00082A08">
              <w:rPr>
                <w:lang w:eastAsia="ar-SA"/>
              </w:rPr>
              <w:t>» </w:t>
            </w:r>
            <w:r w:rsidR="00224F00" w:rsidRPr="00082A08">
              <w:rPr>
                <w:lang w:eastAsia="ar-SA"/>
              </w:rPr>
              <w:t xml:space="preserve"> </w:t>
            </w:r>
            <w:r w:rsidR="00F46EBA">
              <w:rPr>
                <w:lang w:eastAsia="ar-SA"/>
              </w:rPr>
              <w:t>июня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99353A" w:rsidRDefault="00354B34" w:rsidP="0099353A">
            <w:pPr>
              <w:widowControl w:val="0"/>
              <w:spacing w:after="0"/>
              <w:rPr>
                <w:b/>
                <w:spacing w:val="-6"/>
              </w:rPr>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99353A" w:rsidRPr="001A4581">
              <w:rPr>
                <w:spacing w:val="-6"/>
              </w:rPr>
              <w:t>на выполнение работ по комплексному обследованию зд</w:t>
            </w:r>
            <w:r w:rsidR="0099353A" w:rsidRPr="001A4581">
              <w:rPr>
                <w:spacing w:val="-6"/>
              </w:rPr>
              <w:t>а</w:t>
            </w:r>
            <w:r w:rsidR="0099353A" w:rsidRPr="001A4581">
              <w:rPr>
                <w:spacing w:val="-6"/>
              </w:rPr>
              <w:t>ний и сооружений</w:t>
            </w:r>
            <w:r w:rsidR="0099353A" w:rsidRPr="00334027">
              <w:rPr>
                <w:b/>
                <w:spacing w:val="-6"/>
              </w:rPr>
              <w:t xml:space="preserve"> </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 xml:space="preserve">щихся предметом договора, или внесение задатка в </w:t>
            </w:r>
            <w:r w:rsidRPr="000A574C">
              <w:lastRenderedPageBreak/>
              <w:t>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з)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д)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 xml:space="preserve">настоящей </w:t>
            </w:r>
            <w:r w:rsidR="00EA06F7">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4C7EE5">
            <w:pPr>
              <w:spacing w:after="0"/>
            </w:pPr>
            <w:proofErr w:type="gramStart"/>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w:t>
            </w:r>
            <w:r w:rsidR="0099353A">
              <w:t>, ул. Гайдара, 43, пом. 1</w:t>
            </w:r>
            <w:r w:rsidR="006B54BD" w:rsidRPr="003B23DF">
              <w:t>п,</w:t>
            </w:r>
            <w:r w:rsidRPr="003B23DF">
              <w:t xml:space="preserve"> с </w:t>
            </w:r>
            <w:r w:rsidR="002E336A">
              <w:t>1</w:t>
            </w:r>
            <w:r w:rsidR="0061206B">
              <w:t>5</w:t>
            </w:r>
            <w:r w:rsidR="006B54BD" w:rsidRPr="003B23DF">
              <w:t xml:space="preserve">.00 (время местное) </w:t>
            </w:r>
            <w:r w:rsidR="004C7EE5">
              <w:t>27</w:t>
            </w:r>
            <w:r w:rsidRPr="003B23DF">
              <w:t xml:space="preserve"> </w:t>
            </w:r>
            <w:r w:rsidR="004C7EE5">
              <w:t>августа</w:t>
            </w:r>
            <w:r w:rsidRPr="003B23DF">
              <w:t xml:space="preserve"> 201</w:t>
            </w:r>
            <w:r w:rsidR="0099353A">
              <w:t>8</w:t>
            </w:r>
            <w:r w:rsidRPr="003B23DF">
              <w:t xml:space="preserve"> г. до 1</w:t>
            </w:r>
            <w:r w:rsidR="006B54BD" w:rsidRPr="003B23DF">
              <w:t>1</w:t>
            </w:r>
            <w:r w:rsidRPr="003B23DF">
              <w:t xml:space="preserve">.00 (время местное) </w:t>
            </w:r>
            <w:r w:rsidR="004C7EE5">
              <w:t>17</w:t>
            </w:r>
            <w:r w:rsidRPr="003B23DF">
              <w:t xml:space="preserve"> </w:t>
            </w:r>
            <w:r w:rsidR="004C7EE5">
              <w:t>сентября</w:t>
            </w:r>
            <w:r w:rsidRPr="003B23DF">
              <w:t xml:space="preserve"> 201</w:t>
            </w:r>
            <w:r w:rsidR="0061206B">
              <w:t>8</w:t>
            </w:r>
            <w:r w:rsidRPr="003B23DF">
              <w:t xml:space="preserve"> г. (с пон</w:t>
            </w:r>
            <w:r w:rsidRPr="003B23DF">
              <w:t>е</w:t>
            </w:r>
            <w:r w:rsidRPr="003B23DF">
              <w:t xml:space="preserve">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w:t>
            </w:r>
            <w:proofErr w:type="gramEnd"/>
            <w:r w:rsidRPr="003B23DF">
              <w:t xml:space="preserve"> </w:t>
            </w:r>
            <w:proofErr w:type="gramStart"/>
            <w:r w:rsidRPr="003B23DF">
              <w:t>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DF6D12" w:rsidP="00DF6D12">
            <w:pPr>
              <w:tabs>
                <w:tab w:val="left" w:pos="1134"/>
              </w:tabs>
              <w:spacing w:after="0"/>
              <w:contextualSpacing/>
            </w:pPr>
            <w:r>
              <w:t>0</w:t>
            </w:r>
            <w:r w:rsidR="005562F8" w:rsidRPr="003B23DF">
              <w:t xml:space="preserve"> % от начальной (максимальной) цены договора, что составляет </w:t>
            </w:r>
            <w:r>
              <w:t>0,00</w:t>
            </w:r>
            <w:r w:rsidR="005562F8" w:rsidRPr="003B23DF">
              <w:t xml:space="preserve"> (</w:t>
            </w:r>
            <w:r>
              <w:t>ноль</w:t>
            </w:r>
            <w:r w:rsidR="005562F8" w:rsidRPr="003B23DF">
              <w:t>) рубл</w:t>
            </w:r>
            <w:r w:rsidR="006B54BD" w:rsidRPr="003B23DF">
              <w:t>ей</w:t>
            </w:r>
            <w:r w:rsidR="005562F8" w:rsidRPr="003B23DF">
              <w:t xml:space="preserve"> </w:t>
            </w:r>
            <w:r w:rsidR="006B54BD"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4C7EE5">
            <w:pPr>
              <w:pStyle w:val="35"/>
              <w:spacing w:after="0"/>
              <w:ind w:left="0"/>
              <w:rPr>
                <w:bCs/>
                <w:sz w:val="24"/>
                <w:szCs w:val="24"/>
              </w:rPr>
            </w:pPr>
            <w:r w:rsidRPr="009359D7">
              <w:rPr>
                <w:bCs/>
                <w:sz w:val="24"/>
                <w:szCs w:val="24"/>
              </w:rPr>
              <w:t>653047, Кемеровская область, г. Прокопьевск</w:t>
            </w:r>
            <w:r w:rsidR="0099353A">
              <w:rPr>
                <w:bCs/>
                <w:sz w:val="24"/>
                <w:szCs w:val="24"/>
              </w:rPr>
              <w:t>, ул. Гайдара, 43, пом. 1</w:t>
            </w:r>
            <w:r w:rsidRPr="009359D7">
              <w:rPr>
                <w:bCs/>
                <w:sz w:val="24"/>
                <w:szCs w:val="24"/>
              </w:rPr>
              <w:t>п</w:t>
            </w:r>
            <w:r w:rsidRPr="00715C21">
              <w:rPr>
                <w:sz w:val="24"/>
                <w:szCs w:val="24"/>
              </w:rPr>
              <w:t>,</w:t>
            </w:r>
            <w:r w:rsidR="005562F8" w:rsidRPr="00715C21">
              <w:rPr>
                <w:sz w:val="24"/>
                <w:szCs w:val="24"/>
              </w:rPr>
              <w:t xml:space="preserve">  в 1</w:t>
            </w:r>
            <w:r w:rsidR="004B4CD5">
              <w:rPr>
                <w:sz w:val="24"/>
                <w:szCs w:val="24"/>
              </w:rPr>
              <w:t>5</w:t>
            </w:r>
            <w:r w:rsidR="005562F8" w:rsidRPr="00715C21">
              <w:rPr>
                <w:sz w:val="24"/>
                <w:szCs w:val="24"/>
              </w:rPr>
              <w:t xml:space="preserve"> часов 00 минут (время местное) «</w:t>
            </w:r>
            <w:r w:rsidR="004C7EE5">
              <w:rPr>
                <w:sz w:val="24"/>
                <w:szCs w:val="24"/>
              </w:rPr>
              <w:t>17</w:t>
            </w:r>
            <w:r w:rsidR="005562F8" w:rsidRPr="00715C21">
              <w:rPr>
                <w:sz w:val="24"/>
                <w:szCs w:val="24"/>
              </w:rPr>
              <w:t xml:space="preserve">» </w:t>
            </w:r>
            <w:r w:rsidR="004C7EE5">
              <w:rPr>
                <w:sz w:val="24"/>
                <w:szCs w:val="24"/>
              </w:rPr>
              <w:t>сентября</w:t>
            </w:r>
            <w:r w:rsidR="005562F8" w:rsidRPr="00715C21">
              <w:rPr>
                <w:sz w:val="24"/>
                <w:szCs w:val="24"/>
              </w:rPr>
              <w:t xml:space="preserve"> 201</w:t>
            </w:r>
            <w:r w:rsidR="0061206B">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653047, Кемеровская область, г. Прокопьевск</w:t>
            </w:r>
            <w:r w:rsidR="0099353A">
              <w:t>, ул. Гайдара, 43, пом. 1</w:t>
            </w:r>
            <w:r w:rsidR="009359D7" w:rsidRPr="003B23DF">
              <w:t>п.</w:t>
            </w:r>
            <w:r w:rsidRPr="003B23DF">
              <w:t xml:space="preserve"> </w:t>
            </w:r>
          </w:p>
          <w:p w:rsidR="005562F8" w:rsidRPr="003B23DF" w:rsidRDefault="005562F8" w:rsidP="003B23DF">
            <w:pPr>
              <w:spacing w:after="0"/>
              <w:contextualSpacing/>
            </w:pPr>
            <w:r w:rsidRPr="003B23DF">
              <w:t>Дата начала рассмотрения заявок «</w:t>
            </w:r>
            <w:r w:rsidR="004C7EE5">
              <w:t>17</w:t>
            </w:r>
            <w:r w:rsidRPr="003B23DF">
              <w:t xml:space="preserve">» </w:t>
            </w:r>
            <w:r w:rsidR="004C7EE5">
              <w:t>сентября</w:t>
            </w:r>
            <w:r w:rsidRPr="003B23DF">
              <w:t xml:space="preserve"> 201</w:t>
            </w:r>
            <w:r w:rsidR="0061206B">
              <w:t>8</w:t>
            </w:r>
            <w:r w:rsidRPr="003B23DF">
              <w:t xml:space="preserve"> г.</w:t>
            </w:r>
          </w:p>
          <w:p w:rsidR="005562F8" w:rsidRPr="003B23DF" w:rsidRDefault="005562F8" w:rsidP="004C7EE5">
            <w:pPr>
              <w:spacing w:after="0"/>
              <w:ind w:right="57"/>
            </w:pPr>
            <w:r w:rsidRPr="003B23DF">
              <w:t>Дата о</w:t>
            </w:r>
            <w:r w:rsidR="00334027" w:rsidRPr="003B23DF">
              <w:t>кончания рассмотрения заявок: «</w:t>
            </w:r>
            <w:r w:rsidR="004C7EE5">
              <w:t>17</w:t>
            </w:r>
            <w:r w:rsidRPr="003B23DF">
              <w:t xml:space="preserve">» </w:t>
            </w:r>
            <w:r w:rsidR="004C7EE5">
              <w:t>сентября</w:t>
            </w:r>
            <w:r w:rsidRPr="003B23DF">
              <w:t xml:space="preserve"> 201</w:t>
            </w:r>
            <w:r w:rsidR="0061206B">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DF6D12"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DF6D12"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391E20" w:rsidP="00DF6D12">
                  <w:pPr>
                    <w:spacing w:after="0" w:line="360" w:lineRule="auto"/>
                    <w:jc w:val="center"/>
                    <w:rPr>
                      <w:b/>
                    </w:rPr>
                  </w:pPr>
                  <w:r>
                    <w:rPr>
                      <w:b/>
                    </w:rPr>
                    <w:t>2</w:t>
                  </w:r>
                  <w:r w:rsidR="00DF6D12">
                    <w:rPr>
                      <w:b/>
                    </w:rPr>
                    <w:t>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w:t>
            </w:r>
            <w:r w:rsidRPr="000A574C">
              <w:t>а</w:t>
            </w:r>
            <w:r w:rsidRPr="000A574C">
              <w:t>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lastRenderedPageBreak/>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6"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lastRenderedPageBreak/>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г. </w:t>
            </w:r>
            <w:r w:rsidR="009359D7" w:rsidRPr="00062289">
              <w:rPr>
                <w:color w:val="000000" w:themeColor="text1"/>
              </w:rPr>
              <w:lastRenderedPageBreak/>
              <w:t>Прокопьевск</w:t>
            </w:r>
            <w:r w:rsidR="0099353A">
              <w:rPr>
                <w:color w:val="000000" w:themeColor="text1"/>
              </w:rPr>
              <w:t>, ул. Гайдара, 43, пом. 1</w:t>
            </w:r>
            <w:r w:rsidR="009359D7" w:rsidRPr="00062289">
              <w:rPr>
                <w:color w:val="000000" w:themeColor="text1"/>
              </w:rPr>
              <w:t xml:space="preserve">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61206B" w:rsidRPr="00334027">
              <w:t>«</w:t>
            </w:r>
            <w:r w:rsidR="004C7EE5">
              <w:t>17</w:t>
            </w:r>
            <w:r w:rsidR="0061206B" w:rsidRPr="00334027">
              <w:t xml:space="preserve">» </w:t>
            </w:r>
            <w:r w:rsidR="004C7EE5">
              <w:t>сентября</w:t>
            </w:r>
            <w:r w:rsidR="0061206B" w:rsidRPr="00334027">
              <w:t xml:space="preserve"> 201</w:t>
            </w:r>
            <w:r w:rsidR="0061206B">
              <w:t>8</w:t>
            </w:r>
            <w:r w:rsidR="0061206B" w:rsidRPr="00334027">
              <w:t xml:space="preserve"> г.</w:t>
            </w:r>
          </w:p>
          <w:p w:rsidR="005562F8" w:rsidRPr="00062289" w:rsidRDefault="005562F8" w:rsidP="004C7EE5">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61206B" w:rsidRPr="00334027">
              <w:t>«</w:t>
            </w:r>
            <w:r w:rsidR="004C7EE5">
              <w:t>17</w:t>
            </w:r>
            <w:r w:rsidR="0061206B" w:rsidRPr="00334027">
              <w:t xml:space="preserve">» </w:t>
            </w:r>
            <w:r w:rsidR="004C7EE5">
              <w:t>сентября</w:t>
            </w:r>
            <w:r w:rsidR="0061206B" w:rsidRPr="00334027">
              <w:t xml:space="preserve"> 201</w:t>
            </w:r>
            <w:r w:rsidR="0061206B">
              <w:t>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4B4CD5">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4B4CD5">
              <w:t>Сроки изготовления и с</w:t>
            </w:r>
            <w:r w:rsidR="00DF6D12">
              <w:t>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474C08">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4B4CD5" w:rsidRPr="004B4CD5" w:rsidRDefault="00350B34" w:rsidP="004B4CD5">
      <w:pPr>
        <w:spacing w:after="0"/>
        <w:outlineLvl w:val="0"/>
        <w:rPr>
          <w:b/>
          <w:i/>
        </w:rPr>
      </w:pPr>
      <w:r w:rsidRPr="00034807">
        <w:rPr>
          <w:b/>
          <w:i/>
        </w:rPr>
        <w:t xml:space="preserve">представляемых для участия </w:t>
      </w:r>
      <w:r w:rsidR="00C634FA">
        <w:rPr>
          <w:b/>
          <w:i/>
        </w:rPr>
        <w:t>открытом</w:t>
      </w:r>
      <w:r w:rsidR="00C634FA" w:rsidRPr="00C634FA">
        <w:rPr>
          <w:b/>
          <w:i/>
        </w:rPr>
        <w:t xml:space="preserve"> конкурс</w:t>
      </w:r>
      <w:r w:rsidR="00C634FA">
        <w:rPr>
          <w:b/>
          <w:i/>
        </w:rPr>
        <w:t>е</w:t>
      </w:r>
      <w:r w:rsidR="00C634FA" w:rsidRPr="00C634FA">
        <w:rPr>
          <w:b/>
          <w:i/>
        </w:rPr>
        <w:t xml:space="preserve"> </w:t>
      </w:r>
      <w:r w:rsidR="004B4CD5" w:rsidRPr="004B4CD5">
        <w:rPr>
          <w:b/>
          <w:i/>
        </w:rPr>
        <w:t>на право заключения договора на п</w:t>
      </w:r>
      <w:r w:rsidR="004B4CD5" w:rsidRPr="004B4CD5">
        <w:rPr>
          <w:b/>
          <w:i/>
        </w:rPr>
        <w:t>о</w:t>
      </w:r>
      <w:r w:rsidR="004B4CD5" w:rsidRPr="004B4CD5">
        <w:rPr>
          <w:b/>
          <w:i/>
        </w:rPr>
        <w:t xml:space="preserve">ставку  Комплектных трансформаторных подстанций  наружной установки </w:t>
      </w:r>
      <w:proofErr w:type="spellStart"/>
      <w:r w:rsidR="004B4CD5" w:rsidRPr="004B4CD5">
        <w:rPr>
          <w:b/>
          <w:i/>
        </w:rPr>
        <w:t>киосков</w:t>
      </w:r>
      <w:r w:rsidR="004B4CD5" w:rsidRPr="004B4CD5">
        <w:rPr>
          <w:b/>
          <w:i/>
        </w:rPr>
        <w:t>о</w:t>
      </w:r>
      <w:r w:rsidR="004B4CD5" w:rsidRPr="004B4CD5">
        <w:rPr>
          <w:b/>
          <w:i/>
        </w:rPr>
        <w:t>го</w:t>
      </w:r>
      <w:proofErr w:type="spellEnd"/>
      <w:r w:rsidR="004B4CD5" w:rsidRPr="004B4CD5">
        <w:rPr>
          <w:b/>
          <w:i/>
        </w:rPr>
        <w:t xml:space="preserve"> типа  КТП-К-400/10/0,4</w:t>
      </w:r>
      <w:proofErr w:type="gramStart"/>
      <w:r w:rsidR="004B4CD5" w:rsidRPr="004B4CD5">
        <w:rPr>
          <w:b/>
          <w:i/>
        </w:rPr>
        <w:t xml:space="preserve"> Д</w:t>
      </w:r>
      <w:proofErr w:type="gramEnd"/>
      <w:r w:rsidR="004B4CD5" w:rsidRPr="004B4CD5">
        <w:rPr>
          <w:b/>
          <w:i/>
        </w:rPr>
        <w:t>/Yн-11(ВК) для ООО «ОЭСК»</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4C7EE5">
        <w:t>О</w:t>
      </w:r>
      <w:r w:rsidR="005205FC" w:rsidRPr="004C7EE5">
        <w:t>О</w:t>
      </w:r>
      <w:r w:rsidR="00034807" w:rsidRPr="004C7EE5">
        <w:t>О "</w:t>
      </w:r>
      <w:r w:rsidR="005205FC" w:rsidRPr="004C7EE5">
        <w:t>ОЭСК</w:t>
      </w:r>
      <w:r w:rsidR="00034807" w:rsidRPr="004C7EE5">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4B4CD5" w:rsidRPr="00281428" w:rsidRDefault="00350B34" w:rsidP="004B4CD5">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1D29" w:rsidRPr="00DD697D">
        <w:rPr>
          <w:spacing w:val="-6"/>
        </w:rPr>
        <w:t xml:space="preserve">на право заключения договора </w:t>
      </w:r>
      <w:r w:rsidR="004B4CD5" w:rsidRPr="00281428">
        <w:t xml:space="preserve">на поставку </w:t>
      </w:r>
      <w:r w:rsidR="004B4CD5">
        <w:t xml:space="preserve"> </w:t>
      </w:r>
      <w:r w:rsidR="004B4CD5" w:rsidRPr="00281428">
        <w:t>Комплек</w:t>
      </w:r>
      <w:r w:rsidR="004B4CD5" w:rsidRPr="00281428">
        <w:t>т</w:t>
      </w:r>
      <w:r w:rsidR="004B4CD5" w:rsidRPr="00281428">
        <w:t xml:space="preserve">ных трансформаторных подстанций </w:t>
      </w:r>
      <w:r w:rsidR="004B4CD5">
        <w:t xml:space="preserve"> </w:t>
      </w:r>
      <w:r w:rsidR="004B4CD5" w:rsidRPr="00281428">
        <w:t xml:space="preserve">наружной установки </w:t>
      </w:r>
      <w:proofErr w:type="spellStart"/>
      <w:r w:rsidR="004B4CD5" w:rsidRPr="00281428">
        <w:t>киоскового</w:t>
      </w:r>
      <w:proofErr w:type="spellEnd"/>
      <w:r w:rsidR="004B4CD5" w:rsidRPr="00281428">
        <w:t xml:space="preserve"> типа </w:t>
      </w:r>
      <w:r w:rsidR="004B4CD5">
        <w:t xml:space="preserve"> </w:t>
      </w:r>
      <w:r w:rsidR="004B4CD5" w:rsidRPr="00281428">
        <w:t>КТП-К-400/10/0,4</w:t>
      </w:r>
      <w:proofErr w:type="gramStart"/>
      <w:r w:rsidR="004B4CD5" w:rsidRPr="00281428">
        <w:t xml:space="preserve"> Д</w:t>
      </w:r>
      <w:proofErr w:type="gramEnd"/>
      <w:r w:rsidR="004B4CD5" w:rsidRPr="00281428">
        <w:t>/Yн-11(ВК)</w:t>
      </w:r>
      <w:r w:rsidR="004B4CD5">
        <w:rPr>
          <w:spacing w:val="-6"/>
        </w:rPr>
        <w:t xml:space="preserve"> для ООО «ОЭСК»</w:t>
      </w:r>
    </w:p>
    <w:p w:rsidR="00350B34" w:rsidRPr="007A22B1" w:rsidRDefault="00321D29" w:rsidP="00DF6D12">
      <w:pPr>
        <w:spacing w:after="0"/>
        <w:outlineLvl w:val="0"/>
      </w:pPr>
      <w:r>
        <w:rPr>
          <w:spacing w:val="-6"/>
        </w:rPr>
        <w:t>,</w:t>
      </w:r>
      <w:r w:rsidR="00EA00B6" w:rsidRPr="007A22B1">
        <w:t xml:space="preserve"> </w:t>
      </w:r>
      <w:r w:rsidR="00350B34"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3"/>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4B4CD5" w:rsidRPr="00281428" w:rsidRDefault="00350B34" w:rsidP="004B4CD5">
      <w:pPr>
        <w:spacing w:after="0"/>
        <w:outlineLvl w:val="0"/>
      </w:pPr>
      <w:r w:rsidRPr="007A22B1">
        <w:t xml:space="preserve">1. Исполняя наши обязательства и изучив конкурсную документацию </w:t>
      </w:r>
      <w:r w:rsidR="004B4CD5" w:rsidRPr="00281428">
        <w:t>на право заключения д</w:t>
      </w:r>
      <w:r w:rsidR="004B4CD5" w:rsidRPr="00281428">
        <w:t>о</w:t>
      </w:r>
      <w:r w:rsidR="004B4CD5" w:rsidRPr="00281428">
        <w:t xml:space="preserve">говора на поставку </w:t>
      </w:r>
      <w:r w:rsidR="004B4CD5">
        <w:t xml:space="preserve"> </w:t>
      </w:r>
      <w:r w:rsidR="004B4CD5" w:rsidRPr="00281428">
        <w:t xml:space="preserve">Комплектных трансформаторных подстанций </w:t>
      </w:r>
      <w:r w:rsidR="004B4CD5">
        <w:t xml:space="preserve"> </w:t>
      </w:r>
      <w:r w:rsidR="004B4CD5" w:rsidRPr="00281428">
        <w:t xml:space="preserve">наружной установки </w:t>
      </w:r>
      <w:proofErr w:type="spellStart"/>
      <w:r w:rsidR="004B4CD5" w:rsidRPr="00281428">
        <w:t>кио</w:t>
      </w:r>
      <w:r w:rsidR="004B4CD5" w:rsidRPr="00281428">
        <w:t>с</w:t>
      </w:r>
      <w:r w:rsidR="004B4CD5" w:rsidRPr="00281428">
        <w:t>кового</w:t>
      </w:r>
      <w:proofErr w:type="spellEnd"/>
      <w:r w:rsidR="004B4CD5" w:rsidRPr="00281428">
        <w:t xml:space="preserve"> типа </w:t>
      </w:r>
      <w:r w:rsidR="004B4CD5">
        <w:t xml:space="preserve"> </w:t>
      </w:r>
      <w:r w:rsidR="004B4CD5" w:rsidRPr="00281428">
        <w:t>КТП-К-400/10/0,4</w:t>
      </w:r>
      <w:proofErr w:type="gramStart"/>
      <w:r w:rsidR="004B4CD5" w:rsidRPr="00281428">
        <w:t xml:space="preserve"> Д</w:t>
      </w:r>
      <w:proofErr w:type="gramEnd"/>
      <w:r w:rsidR="004B4CD5" w:rsidRPr="00281428">
        <w:t>/Yн-11(ВК)</w:t>
      </w:r>
      <w:r w:rsidR="004B4CD5">
        <w:rPr>
          <w:spacing w:val="-6"/>
        </w:rPr>
        <w:t xml:space="preserve"> для ООО «ОЭСК»</w:t>
      </w:r>
    </w:p>
    <w:p w:rsidR="004B4CD5" w:rsidRPr="00281428" w:rsidRDefault="00350B34" w:rsidP="004B4CD5">
      <w:pPr>
        <w:spacing w:after="0"/>
        <w:outlineLvl w:val="0"/>
      </w:pP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w:t>
      </w:r>
      <w:r w:rsidRPr="007A22B1">
        <w:t>е</w:t>
      </w:r>
      <w:r w:rsidRPr="007A22B1">
        <w:t>ское задание</w:t>
      </w:r>
      <w:r w:rsidR="0006469D" w:rsidRPr="007A22B1">
        <w:t xml:space="preserve"> </w:t>
      </w:r>
      <w:r w:rsidR="004B4CD5" w:rsidRPr="00281428">
        <w:t xml:space="preserve">на право заключения договора на поставку </w:t>
      </w:r>
      <w:r w:rsidR="004B4CD5">
        <w:t xml:space="preserve"> </w:t>
      </w:r>
      <w:r w:rsidR="004B4CD5" w:rsidRPr="00281428">
        <w:t xml:space="preserve">Комплектных трансформаторных подстанций </w:t>
      </w:r>
      <w:r w:rsidR="004B4CD5">
        <w:t xml:space="preserve"> </w:t>
      </w:r>
      <w:r w:rsidR="004B4CD5" w:rsidRPr="00281428">
        <w:t xml:space="preserve">наружной установки </w:t>
      </w:r>
      <w:proofErr w:type="spellStart"/>
      <w:r w:rsidR="004B4CD5" w:rsidRPr="00281428">
        <w:t>киоскового</w:t>
      </w:r>
      <w:proofErr w:type="spellEnd"/>
      <w:r w:rsidR="004B4CD5" w:rsidRPr="00281428">
        <w:t xml:space="preserve"> типа </w:t>
      </w:r>
      <w:r w:rsidR="004B4CD5">
        <w:t xml:space="preserve"> </w:t>
      </w:r>
      <w:r w:rsidR="004B4CD5" w:rsidRPr="00281428">
        <w:t>КТП-К-400/10/0,4</w:t>
      </w:r>
      <w:proofErr w:type="gramStart"/>
      <w:r w:rsidR="004B4CD5" w:rsidRPr="00281428">
        <w:t xml:space="preserve"> Д</w:t>
      </w:r>
      <w:proofErr w:type="gramEnd"/>
      <w:r w:rsidR="004B4CD5" w:rsidRPr="00281428">
        <w:t>/Yн-11(ВК)</w:t>
      </w:r>
      <w:r w:rsidR="004B4CD5">
        <w:rPr>
          <w:spacing w:val="-6"/>
        </w:rPr>
        <w:t xml:space="preserve"> для ООО «ОЭСК»</w:t>
      </w:r>
    </w:p>
    <w:p w:rsidR="00350B34" w:rsidRPr="007A22B1" w:rsidRDefault="00350B34" w:rsidP="00DF6D12">
      <w:pPr>
        <w:spacing w:after="0"/>
        <w:outlineLvl w:val="0"/>
        <w:rPr>
          <w:i/>
          <w:sz w:val="20"/>
        </w:rPr>
      </w:pP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4B4CD5" w:rsidP="004B4CD5">
            <w:pPr>
              <w:spacing w:after="0"/>
              <w:rPr>
                <w:i/>
              </w:rPr>
            </w:pPr>
            <w:r>
              <w:rPr>
                <w:i/>
              </w:rPr>
              <w:t>Сроки изготовления и с</w:t>
            </w:r>
            <w:r w:rsidR="00DF6D12" w:rsidRPr="00DF6D12">
              <w:rPr>
                <w:i/>
              </w:rPr>
              <w:t>воевременная поставка т</w:t>
            </w:r>
            <w:r w:rsidR="00DF6D12" w:rsidRPr="00DF6D12">
              <w:rPr>
                <w:i/>
              </w:rPr>
              <w:t>о</w:t>
            </w:r>
            <w:r w:rsidR="00DF6D12" w:rsidRPr="00DF6D12">
              <w:rPr>
                <w:i/>
              </w:rPr>
              <w:t>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lastRenderedPageBreak/>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5" w:name="_Toc435008348"/>
      <w:bookmarkEnd w:id="35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474C08" w:rsidP="00474C08">
      <w:pPr>
        <w:widowControl w:val="0"/>
        <w:spacing w:after="0"/>
        <w:jc w:val="center"/>
        <w:rPr>
          <w:b/>
          <w:sz w:val="22"/>
          <w:szCs w:val="22"/>
        </w:rPr>
      </w:pPr>
      <w:permStart w:id="950690299"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474C08" w:rsidRPr="0036206E" w:rsidRDefault="00474C08"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Pr="0036206E" w:rsidRDefault="00474C08"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474C08">
      <w:pPr>
        <w:pStyle w:val="35"/>
        <w:widowControl w:val="0"/>
        <w:numPr>
          <w:ilvl w:val="1"/>
          <w:numId w:val="38"/>
        </w:numPr>
        <w:spacing w:after="0"/>
        <w:ind w:left="0" w:firstLine="0"/>
        <w:rPr>
          <w:sz w:val="22"/>
          <w:szCs w:val="22"/>
        </w:rPr>
      </w:pPr>
      <w:bookmarkStart w:id="360" w:name="OLE_LINK1"/>
      <w:r w:rsidRPr="0036206E">
        <w:rPr>
          <w:sz w:val="22"/>
          <w:szCs w:val="22"/>
        </w:rPr>
        <w:t xml:space="preserve">Поставщик обязуется поставить </w:t>
      </w:r>
      <w:r w:rsidR="00321D29">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sidR="00321D29">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60"/>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474C08">
      <w:pPr>
        <w:widowControl w:val="0"/>
        <w:numPr>
          <w:ilvl w:val="1"/>
          <w:numId w:val="3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w:t>
      </w:r>
      <w:r w:rsidR="004B4CD5">
        <w:rPr>
          <w:sz w:val="22"/>
          <w:szCs w:val="22"/>
        </w:rPr>
        <w:t>8</w:t>
      </w:r>
      <w:r>
        <w:rPr>
          <w:sz w:val="22"/>
          <w:szCs w:val="22"/>
        </w:rPr>
        <w:t xml:space="preserve">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474C08">
      <w:pPr>
        <w:widowControl w:val="0"/>
        <w:numPr>
          <w:ilvl w:val="1"/>
          <w:numId w:val="3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474C08">
      <w:pPr>
        <w:widowControl w:val="0"/>
        <w:numPr>
          <w:ilvl w:val="1"/>
          <w:numId w:val="3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474C08" w:rsidRPr="0036206E" w:rsidRDefault="00474C08" w:rsidP="00474C08">
      <w:pPr>
        <w:widowControl w:val="0"/>
        <w:numPr>
          <w:ilvl w:val="0"/>
          <w:numId w:val="3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474C08" w:rsidRPr="0036206E" w:rsidRDefault="00474C08" w:rsidP="00474C08">
      <w:pPr>
        <w:widowControl w:val="0"/>
        <w:numPr>
          <w:ilvl w:val="1"/>
          <w:numId w:val="3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474C08" w:rsidRPr="004C7EE5" w:rsidRDefault="00474C08" w:rsidP="00474C08">
      <w:pPr>
        <w:widowControl w:val="0"/>
        <w:numPr>
          <w:ilvl w:val="1"/>
          <w:numId w:val="37"/>
        </w:numPr>
        <w:spacing w:after="0"/>
        <w:ind w:left="0" w:firstLine="0"/>
        <w:rPr>
          <w:sz w:val="22"/>
          <w:szCs w:val="22"/>
        </w:rPr>
      </w:pPr>
      <w:r w:rsidRPr="004C7EE5">
        <w:rPr>
          <w:sz w:val="22"/>
          <w:szCs w:val="22"/>
        </w:rPr>
        <w:t xml:space="preserve">Договор вступает в силу с момента его подписания и действует до </w:t>
      </w:r>
      <w:r w:rsidR="004C7EE5" w:rsidRPr="004C7EE5">
        <w:rPr>
          <w:sz w:val="22"/>
          <w:szCs w:val="22"/>
        </w:rPr>
        <w:t>31</w:t>
      </w:r>
      <w:r w:rsidRPr="004C7EE5">
        <w:rPr>
          <w:sz w:val="22"/>
          <w:szCs w:val="22"/>
        </w:rPr>
        <w:t xml:space="preserve"> </w:t>
      </w:r>
      <w:r w:rsidR="004C7EE5" w:rsidRPr="004C7EE5">
        <w:rPr>
          <w:sz w:val="22"/>
          <w:szCs w:val="22"/>
        </w:rPr>
        <w:t>октября</w:t>
      </w:r>
      <w:r w:rsidRPr="004C7EE5">
        <w:rPr>
          <w:sz w:val="22"/>
          <w:szCs w:val="22"/>
        </w:rPr>
        <w:t xml:space="preserve"> 201</w:t>
      </w:r>
      <w:r w:rsidR="004C7EE5" w:rsidRPr="004C7EE5">
        <w:rPr>
          <w:sz w:val="22"/>
          <w:szCs w:val="22"/>
        </w:rPr>
        <w:t>8</w:t>
      </w:r>
      <w:r w:rsidRPr="004C7EE5">
        <w:rPr>
          <w:sz w:val="22"/>
          <w:szCs w:val="22"/>
        </w:rPr>
        <w:t xml:space="preserve"> г.</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474C08" w:rsidRPr="0036206E" w:rsidRDefault="00474C08" w:rsidP="00474C08">
      <w:pPr>
        <w:widowControl w:val="0"/>
        <w:numPr>
          <w:ilvl w:val="1"/>
          <w:numId w:val="3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474C08" w:rsidRPr="0036206E" w:rsidRDefault="00474C08" w:rsidP="00474C08">
      <w:pPr>
        <w:widowControl w:val="0"/>
        <w:numPr>
          <w:ilvl w:val="1"/>
          <w:numId w:val="3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474C08" w:rsidRPr="0036206E" w:rsidRDefault="00474C08" w:rsidP="00474C08">
      <w:pPr>
        <w:widowControl w:val="0"/>
        <w:spacing w:after="0"/>
        <w:rPr>
          <w:sz w:val="22"/>
          <w:szCs w:val="22"/>
        </w:rPr>
      </w:pPr>
    </w:p>
    <w:p w:rsidR="00474C08" w:rsidRPr="0036206E" w:rsidRDefault="00474C08" w:rsidP="00474C08">
      <w:pPr>
        <w:widowControl w:val="0"/>
        <w:numPr>
          <w:ilvl w:val="0"/>
          <w:numId w:val="3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474C08" w:rsidRPr="0036206E"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ПОКУПАТЕЛЬ</w:t>
            </w:r>
            <w:r w:rsidRPr="0036206E">
              <w:rPr>
                <w:sz w:val="22"/>
                <w:szCs w:val="22"/>
              </w:rPr>
              <w:t>:</w:t>
            </w:r>
          </w:p>
        </w:tc>
      </w:tr>
      <w:tr w:rsidR="00474C08" w:rsidRPr="0036206E"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36206E" w:rsidRDefault="00474C08" w:rsidP="00A739BD">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36206E" w:rsidRDefault="00474C08" w:rsidP="00A739BD">
            <w:pPr>
              <w:widowControl w:val="0"/>
              <w:spacing w:after="0"/>
              <w:jc w:val="center"/>
              <w:rPr>
                <w:b/>
                <w:lang w:eastAsia="ar-SA"/>
              </w:rPr>
            </w:pPr>
            <w:r w:rsidRPr="0036206E">
              <w:rPr>
                <w:b/>
                <w:sz w:val="22"/>
                <w:szCs w:val="22"/>
              </w:rPr>
              <w:t>ООО «ОЭСК»</w:t>
            </w:r>
          </w:p>
          <w:p w:rsidR="00474C08" w:rsidRPr="0036206E" w:rsidRDefault="00474C08" w:rsidP="00A739BD">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474C08" w:rsidRPr="0036206E" w:rsidRDefault="00474C08" w:rsidP="00A739BD">
            <w:pPr>
              <w:widowControl w:val="0"/>
              <w:spacing w:after="0"/>
            </w:pPr>
            <w:r w:rsidRPr="0036206E">
              <w:rPr>
                <w:sz w:val="22"/>
                <w:szCs w:val="22"/>
              </w:rPr>
              <w:t>ИНН 4223052779</w:t>
            </w:r>
          </w:p>
          <w:p w:rsidR="00474C08" w:rsidRPr="0036206E" w:rsidRDefault="00474C08" w:rsidP="00A739BD">
            <w:pPr>
              <w:widowControl w:val="0"/>
              <w:spacing w:after="0"/>
            </w:pPr>
            <w:r w:rsidRPr="0036206E">
              <w:rPr>
                <w:sz w:val="22"/>
                <w:szCs w:val="22"/>
              </w:rPr>
              <w:t>КПП 422301001</w:t>
            </w:r>
          </w:p>
          <w:p w:rsidR="00474C08" w:rsidRPr="0036206E" w:rsidRDefault="00474C08" w:rsidP="00A739BD">
            <w:pPr>
              <w:widowControl w:val="0"/>
              <w:spacing w:after="0"/>
            </w:pPr>
            <w:r w:rsidRPr="0036206E">
              <w:rPr>
                <w:sz w:val="22"/>
                <w:szCs w:val="22"/>
              </w:rPr>
              <w:t>ОГРН 1094223000519  05.02.2009 г.</w:t>
            </w:r>
          </w:p>
          <w:p w:rsidR="00474C08" w:rsidRPr="0036206E" w:rsidRDefault="00474C08" w:rsidP="00A739BD">
            <w:pPr>
              <w:widowControl w:val="0"/>
              <w:spacing w:after="0"/>
            </w:pPr>
            <w:r w:rsidRPr="0036206E">
              <w:rPr>
                <w:sz w:val="22"/>
                <w:szCs w:val="22"/>
              </w:rPr>
              <w:t>Банк «Левобережный» (</w:t>
            </w:r>
            <w:r>
              <w:rPr>
                <w:sz w:val="22"/>
                <w:szCs w:val="22"/>
              </w:rPr>
              <w:t>П</w:t>
            </w:r>
            <w:r w:rsidRPr="0036206E">
              <w:rPr>
                <w:sz w:val="22"/>
                <w:szCs w:val="22"/>
              </w:rPr>
              <w:t>АО)</w:t>
            </w:r>
          </w:p>
          <w:p w:rsidR="00474C08" w:rsidRPr="0036206E" w:rsidRDefault="00474C08" w:rsidP="00A739BD">
            <w:pPr>
              <w:widowControl w:val="0"/>
              <w:spacing w:after="0"/>
            </w:pPr>
            <w:proofErr w:type="gramStart"/>
            <w:r w:rsidRPr="0036206E">
              <w:rPr>
                <w:sz w:val="22"/>
                <w:szCs w:val="22"/>
              </w:rPr>
              <w:t>р</w:t>
            </w:r>
            <w:proofErr w:type="gramEnd"/>
            <w:r w:rsidRPr="0036206E">
              <w:rPr>
                <w:sz w:val="22"/>
                <w:szCs w:val="22"/>
              </w:rPr>
              <w:t>/с:     40702810509590000018</w:t>
            </w:r>
          </w:p>
          <w:p w:rsidR="00474C08" w:rsidRPr="0036206E" w:rsidRDefault="00474C08" w:rsidP="00A739BD">
            <w:pPr>
              <w:widowControl w:val="0"/>
              <w:spacing w:after="0"/>
            </w:pPr>
            <w:r w:rsidRPr="0036206E">
              <w:rPr>
                <w:sz w:val="22"/>
                <w:szCs w:val="22"/>
              </w:rPr>
              <w:t>БИК:  045004850</w:t>
            </w:r>
          </w:p>
          <w:p w:rsidR="00474C08" w:rsidRPr="0036206E" w:rsidRDefault="00474C08" w:rsidP="00A739BD">
            <w:pPr>
              <w:widowControl w:val="0"/>
              <w:spacing w:after="0"/>
              <w:rPr>
                <w:lang w:eastAsia="ar-SA"/>
              </w:rPr>
            </w:pPr>
            <w:r w:rsidRPr="0036206E">
              <w:rPr>
                <w:sz w:val="22"/>
                <w:szCs w:val="22"/>
              </w:rPr>
              <w:t>к/с:    30101810100000000850</w:t>
            </w:r>
          </w:p>
        </w:tc>
      </w:tr>
      <w:tr w:rsidR="00474C08" w:rsidRPr="0036206E"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Default="00474C08" w:rsidP="00A739BD">
            <w:pPr>
              <w:widowControl w:val="0"/>
              <w:spacing w:after="0"/>
              <w:rPr>
                <w:b/>
              </w:rPr>
            </w:pPr>
          </w:p>
          <w:p w:rsidR="00474C08" w:rsidRDefault="00474C08" w:rsidP="00A739BD">
            <w:pPr>
              <w:widowControl w:val="0"/>
              <w:spacing w:after="0"/>
              <w:rPr>
                <w:b/>
              </w:rPr>
            </w:pP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36206E" w:rsidRDefault="00474C08" w:rsidP="00A739BD">
            <w:pPr>
              <w:widowControl w:val="0"/>
              <w:spacing w:after="0"/>
              <w:rPr>
                <w:b/>
                <w:lang w:eastAsia="ar-SA"/>
              </w:rPr>
            </w:pPr>
            <w:r w:rsidRPr="0036206E">
              <w:rPr>
                <w:b/>
                <w:sz w:val="22"/>
                <w:szCs w:val="22"/>
              </w:rPr>
              <w:t>ООО «ОЭСК»</w:t>
            </w:r>
          </w:p>
          <w:p w:rsidR="00474C08" w:rsidRPr="0036206E" w:rsidRDefault="00474C08" w:rsidP="00A739BD">
            <w:pPr>
              <w:widowControl w:val="0"/>
              <w:spacing w:after="0"/>
              <w:rPr>
                <w:b/>
              </w:rPr>
            </w:pPr>
            <w:r w:rsidRPr="0036206E">
              <w:rPr>
                <w:b/>
                <w:sz w:val="22"/>
                <w:szCs w:val="22"/>
              </w:rPr>
              <w:t>Генеральный директор</w:t>
            </w: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950690299"/>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474C08" w:rsidRDefault="00474C08" w:rsidP="00474C08">
      <w:pPr>
        <w:rPr>
          <w:rFonts w:eastAsia="Calibri"/>
          <w:i/>
          <w:sz w:val="26"/>
          <w:szCs w:val="26"/>
        </w:rPr>
      </w:pPr>
      <w:r>
        <w:tab/>
      </w:r>
      <w:r>
        <w:rPr>
          <w:rFonts w:eastAsia="Calibri"/>
          <w:i/>
          <w:sz w:val="26"/>
          <w:szCs w:val="26"/>
        </w:rPr>
        <w:t>Спецификация к договору №____от «___»_______20___ г.</w:t>
      </w:r>
    </w:p>
    <w:tbl>
      <w:tblPr>
        <w:tblW w:w="10064" w:type="dxa"/>
        <w:tblInd w:w="250" w:type="dxa"/>
        <w:tblLook w:val="01E0" w:firstRow="1" w:lastRow="1" w:firstColumn="1" w:lastColumn="1" w:noHBand="0" w:noVBand="0"/>
      </w:tblPr>
      <w:tblGrid>
        <w:gridCol w:w="6237"/>
        <w:gridCol w:w="3827"/>
      </w:tblGrid>
      <w:tr w:rsidR="00474C08" w:rsidTr="00A739BD">
        <w:tc>
          <w:tcPr>
            <w:tcW w:w="6237" w:type="dxa"/>
          </w:tcPr>
          <w:p w:rsidR="00474C08" w:rsidRDefault="00474C08" w:rsidP="00A739BD">
            <w:pPr>
              <w:tabs>
                <w:tab w:val="left" w:pos="0"/>
              </w:tabs>
              <w:spacing w:after="0"/>
              <w:rPr>
                <w:sz w:val="26"/>
                <w:szCs w:val="26"/>
              </w:rPr>
            </w:pPr>
          </w:p>
        </w:tc>
        <w:tc>
          <w:tcPr>
            <w:tcW w:w="3827" w:type="dxa"/>
          </w:tcPr>
          <w:p w:rsidR="00474C08" w:rsidRDefault="00474C08" w:rsidP="00A739BD">
            <w:pPr>
              <w:tabs>
                <w:tab w:val="left" w:pos="201"/>
              </w:tabs>
              <w:spacing w:after="0"/>
              <w:rPr>
                <w:b/>
                <w:sz w:val="26"/>
                <w:szCs w:val="26"/>
              </w:rPr>
            </w:pPr>
          </w:p>
          <w:p w:rsidR="00474C08" w:rsidRDefault="00474C08" w:rsidP="00A739BD">
            <w:pPr>
              <w:tabs>
                <w:tab w:val="left" w:pos="201"/>
              </w:tabs>
              <w:spacing w:after="0"/>
              <w:rPr>
                <w:b/>
                <w:sz w:val="26"/>
                <w:szCs w:val="26"/>
              </w:rPr>
            </w:pPr>
            <w:r>
              <w:rPr>
                <w:b/>
                <w:sz w:val="26"/>
                <w:szCs w:val="26"/>
              </w:rPr>
              <w:t>Утверждаю:</w:t>
            </w:r>
          </w:p>
          <w:p w:rsidR="00474C08" w:rsidRDefault="00474C08" w:rsidP="00A739BD">
            <w:pPr>
              <w:tabs>
                <w:tab w:val="left" w:pos="0"/>
                <w:tab w:val="left" w:pos="201"/>
              </w:tabs>
              <w:spacing w:after="0"/>
              <w:rPr>
                <w:sz w:val="26"/>
                <w:szCs w:val="26"/>
              </w:rPr>
            </w:pPr>
            <w:r>
              <w:rPr>
                <w:sz w:val="26"/>
                <w:szCs w:val="26"/>
              </w:rPr>
              <w:t>Генеральный директор</w:t>
            </w:r>
          </w:p>
          <w:p w:rsidR="00474C08" w:rsidRDefault="00474C08" w:rsidP="00A739BD">
            <w:pPr>
              <w:tabs>
                <w:tab w:val="left" w:pos="0"/>
                <w:tab w:val="left" w:pos="201"/>
              </w:tabs>
              <w:spacing w:after="0"/>
              <w:rPr>
                <w:sz w:val="26"/>
                <w:szCs w:val="26"/>
              </w:rPr>
            </w:pPr>
            <w:r>
              <w:rPr>
                <w:sz w:val="26"/>
                <w:szCs w:val="26"/>
              </w:rPr>
              <w:t>ООО «ОЭСК»</w:t>
            </w:r>
          </w:p>
          <w:p w:rsidR="00474C08" w:rsidRDefault="00474C08" w:rsidP="00A739BD">
            <w:pPr>
              <w:tabs>
                <w:tab w:val="left" w:pos="0"/>
                <w:tab w:val="left" w:pos="201"/>
              </w:tabs>
              <w:spacing w:after="0"/>
              <w:rPr>
                <w:sz w:val="26"/>
                <w:szCs w:val="26"/>
              </w:rPr>
            </w:pPr>
            <w:r>
              <w:rPr>
                <w:sz w:val="26"/>
                <w:szCs w:val="26"/>
              </w:rPr>
              <w:t>_________  А.А. Фомичев</w:t>
            </w:r>
          </w:p>
          <w:p w:rsidR="00474C08" w:rsidRDefault="00474C08" w:rsidP="00A739BD">
            <w:pPr>
              <w:tabs>
                <w:tab w:val="left" w:pos="0"/>
                <w:tab w:val="left" w:pos="201"/>
              </w:tabs>
              <w:spacing w:after="0"/>
              <w:rPr>
                <w:sz w:val="26"/>
                <w:szCs w:val="26"/>
              </w:rPr>
            </w:pPr>
            <w:r>
              <w:rPr>
                <w:sz w:val="26"/>
                <w:szCs w:val="26"/>
              </w:rPr>
              <w:t>«____»___________ 20___ г.</w:t>
            </w:r>
          </w:p>
        </w:tc>
      </w:tr>
    </w:tbl>
    <w:p w:rsidR="00474C08" w:rsidRDefault="00474C08" w:rsidP="00474C08">
      <w:pPr>
        <w:pStyle w:val="Style1"/>
        <w:widowControl/>
        <w:spacing w:before="53"/>
        <w:jc w:val="center"/>
        <w:rPr>
          <w:rStyle w:val="FontStyle12"/>
          <w:b/>
          <w:sz w:val="26"/>
          <w:szCs w:val="26"/>
        </w:rPr>
      </w:pPr>
    </w:p>
    <w:p w:rsidR="00474C08" w:rsidRDefault="00474C08" w:rsidP="00474C08">
      <w:pPr>
        <w:pStyle w:val="Style2"/>
        <w:widowControl/>
        <w:tabs>
          <w:tab w:val="left" w:pos="403"/>
        </w:tabs>
        <w:spacing w:line="240" w:lineRule="auto"/>
        <w:rPr>
          <w:rStyle w:val="FontStyle13"/>
          <w:b/>
          <w:sz w:val="26"/>
          <w:szCs w:val="26"/>
        </w:rPr>
      </w:pPr>
    </w:p>
    <w:p w:rsidR="00474C08" w:rsidRDefault="00474C08" w:rsidP="00474C08">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474C08" w:rsidTr="00A739BD">
        <w:trPr>
          <w:trHeight w:val="627"/>
        </w:trPr>
        <w:tc>
          <w:tcPr>
            <w:tcW w:w="10368" w:type="dxa"/>
          </w:tcPr>
          <w:p w:rsidR="00474C08" w:rsidRDefault="00474C08" w:rsidP="00A739BD">
            <w:pPr>
              <w:pStyle w:val="2"/>
              <w:widowControl w:val="0"/>
              <w:suppressAutoHyphens/>
              <w:rPr>
                <w:szCs w:val="28"/>
              </w:rPr>
            </w:pPr>
            <w:r>
              <w:rPr>
                <w:szCs w:val="28"/>
              </w:rPr>
              <w:t>Спецификация</w:t>
            </w:r>
          </w:p>
          <w:p w:rsidR="002A23A0" w:rsidRPr="00281428" w:rsidRDefault="00321D29" w:rsidP="002A23A0">
            <w:pPr>
              <w:spacing w:after="0"/>
              <w:jc w:val="center"/>
              <w:outlineLvl w:val="0"/>
            </w:pPr>
            <w:r w:rsidRPr="00DD697D">
              <w:rPr>
                <w:spacing w:val="-6"/>
              </w:rPr>
              <w:t>на поста</w:t>
            </w:r>
            <w:r>
              <w:rPr>
                <w:spacing w:val="-6"/>
              </w:rPr>
              <w:t>в</w:t>
            </w:r>
            <w:r w:rsidRPr="00DD697D">
              <w:rPr>
                <w:spacing w:val="-6"/>
              </w:rPr>
              <w:t xml:space="preserve">ку </w:t>
            </w:r>
            <w:r w:rsidR="002A23A0" w:rsidRPr="00281428">
              <w:t>Открыты</w:t>
            </w:r>
            <w:r w:rsidR="002A23A0">
              <w:t>х</w:t>
            </w:r>
            <w:r w:rsidR="002A23A0" w:rsidRPr="00281428">
              <w:t xml:space="preserve"> Комплектных трансформаторных подстанций </w:t>
            </w:r>
            <w:r w:rsidR="002A23A0">
              <w:t xml:space="preserve"> </w:t>
            </w:r>
            <w:r w:rsidR="002A23A0" w:rsidRPr="00281428">
              <w:t xml:space="preserve">наружной установки </w:t>
            </w:r>
            <w:proofErr w:type="spellStart"/>
            <w:r w:rsidR="002A23A0" w:rsidRPr="00281428">
              <w:t>кио</w:t>
            </w:r>
            <w:r w:rsidR="002A23A0" w:rsidRPr="00281428">
              <w:t>с</w:t>
            </w:r>
            <w:r w:rsidR="002A23A0" w:rsidRPr="00281428">
              <w:t>кового</w:t>
            </w:r>
            <w:proofErr w:type="spellEnd"/>
            <w:r w:rsidR="002A23A0" w:rsidRPr="00281428">
              <w:t xml:space="preserve"> типа </w:t>
            </w:r>
            <w:r w:rsidR="002A23A0">
              <w:t xml:space="preserve"> </w:t>
            </w:r>
            <w:r w:rsidR="002A23A0" w:rsidRPr="00281428">
              <w:t>КТП-К-400/10/0,4</w:t>
            </w:r>
            <w:proofErr w:type="gramStart"/>
            <w:r w:rsidR="002A23A0" w:rsidRPr="00281428">
              <w:t xml:space="preserve"> Д</w:t>
            </w:r>
            <w:proofErr w:type="gramEnd"/>
            <w:r w:rsidR="002A23A0" w:rsidRPr="00281428">
              <w:t>/Yн-11(ВК)</w:t>
            </w:r>
            <w:r w:rsidR="002A23A0">
              <w:rPr>
                <w:spacing w:val="-6"/>
              </w:rPr>
              <w:t xml:space="preserve"> для ООО «ОЭСК»</w:t>
            </w:r>
          </w:p>
          <w:p w:rsidR="00474C08" w:rsidRPr="00474C08" w:rsidRDefault="00474C08" w:rsidP="00A739BD">
            <w:pPr>
              <w:rPr>
                <w:sz w:val="30"/>
                <w:szCs w:val="28"/>
              </w:rPr>
            </w:pPr>
          </w:p>
        </w:tc>
      </w:tr>
    </w:tbl>
    <w:p w:rsidR="00474C08" w:rsidRPr="00340D8E" w:rsidRDefault="00474C08" w:rsidP="002A23A0">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474C08" w:rsidRPr="00BE057E" w:rsidRDefault="00474C08" w:rsidP="00474C08">
      <w:pPr>
        <w:pStyle w:val="ListNum"/>
        <w:numPr>
          <w:ilvl w:val="0"/>
          <w:numId w:val="0"/>
        </w:numPr>
        <w:tabs>
          <w:tab w:val="clear" w:pos="284"/>
          <w:tab w:val="left" w:pos="1080"/>
        </w:tabs>
        <w:ind w:left="720"/>
        <w:rPr>
          <w:bCs/>
          <w:sz w:val="26"/>
          <w:szCs w:val="28"/>
        </w:rPr>
      </w:pPr>
    </w:p>
    <w:tbl>
      <w:tblPr>
        <w:tblW w:w="10480" w:type="dxa"/>
        <w:tblInd w:w="97" w:type="dxa"/>
        <w:tblLook w:val="04A0" w:firstRow="1" w:lastRow="0" w:firstColumn="1" w:lastColumn="0" w:noHBand="0" w:noVBand="1"/>
      </w:tblPr>
      <w:tblGrid>
        <w:gridCol w:w="960"/>
        <w:gridCol w:w="6040"/>
        <w:gridCol w:w="1900"/>
        <w:gridCol w:w="1580"/>
      </w:tblGrid>
      <w:tr w:rsidR="002A23A0" w:rsidRPr="002A23A0" w:rsidTr="002A23A0">
        <w:trPr>
          <w:trHeight w:val="300"/>
        </w:trPr>
        <w:tc>
          <w:tcPr>
            <w:tcW w:w="96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7940" w:type="dxa"/>
            <w:gridSpan w:val="2"/>
            <w:tcBorders>
              <w:top w:val="nil"/>
              <w:left w:val="nil"/>
              <w:bottom w:val="nil"/>
              <w:right w:val="nil"/>
            </w:tcBorders>
            <w:shd w:val="clear" w:color="auto" w:fill="auto"/>
            <w:noWrap/>
            <w:vAlign w:val="bottom"/>
            <w:hideMark/>
          </w:tcPr>
          <w:p w:rsidR="002A23A0" w:rsidRPr="002A23A0" w:rsidRDefault="002A23A0" w:rsidP="002A23A0">
            <w:pPr>
              <w:spacing w:after="0"/>
              <w:jc w:val="left"/>
              <w:rPr>
                <w:b/>
                <w:bCs/>
                <w:color w:val="000000"/>
                <w:sz w:val="22"/>
                <w:szCs w:val="22"/>
              </w:rPr>
            </w:pPr>
            <w:r w:rsidRPr="002A23A0">
              <w:rPr>
                <w:b/>
                <w:bCs/>
                <w:color w:val="000000"/>
                <w:sz w:val="22"/>
                <w:szCs w:val="22"/>
              </w:rPr>
              <w:t>Комплектная трансформаторная подстанция наружной установки</w:t>
            </w:r>
          </w:p>
        </w:tc>
        <w:tc>
          <w:tcPr>
            <w:tcW w:w="158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r>
      <w:tr w:rsidR="002A23A0" w:rsidRPr="002A23A0" w:rsidTr="002A23A0">
        <w:trPr>
          <w:trHeight w:val="300"/>
        </w:trPr>
        <w:tc>
          <w:tcPr>
            <w:tcW w:w="96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2A23A0" w:rsidRPr="002A23A0" w:rsidRDefault="002A23A0" w:rsidP="00407E99">
            <w:pPr>
              <w:spacing w:after="0"/>
              <w:jc w:val="left"/>
              <w:rPr>
                <w:b/>
                <w:bCs/>
                <w:color w:val="000000"/>
                <w:sz w:val="22"/>
                <w:szCs w:val="22"/>
              </w:rPr>
            </w:pPr>
            <w:proofErr w:type="spellStart"/>
            <w:r w:rsidRPr="002A23A0">
              <w:rPr>
                <w:b/>
                <w:bCs/>
                <w:color w:val="000000"/>
                <w:sz w:val="22"/>
                <w:szCs w:val="22"/>
              </w:rPr>
              <w:t>киоскового</w:t>
            </w:r>
            <w:proofErr w:type="spellEnd"/>
            <w:r w:rsidRPr="002A23A0">
              <w:rPr>
                <w:b/>
                <w:bCs/>
                <w:color w:val="000000"/>
                <w:sz w:val="22"/>
                <w:szCs w:val="22"/>
              </w:rPr>
              <w:t xml:space="preserve"> типа КТП-К-400/10/0,4</w:t>
            </w:r>
            <w:proofErr w:type="gramStart"/>
            <w:r w:rsidRPr="002A23A0">
              <w:rPr>
                <w:b/>
                <w:bCs/>
                <w:color w:val="000000"/>
                <w:sz w:val="22"/>
                <w:szCs w:val="22"/>
              </w:rPr>
              <w:t xml:space="preserve"> Д</w:t>
            </w:r>
            <w:proofErr w:type="gramEnd"/>
            <w:r w:rsidRPr="002A23A0">
              <w:rPr>
                <w:b/>
                <w:bCs/>
                <w:color w:val="000000"/>
                <w:sz w:val="22"/>
                <w:szCs w:val="22"/>
              </w:rPr>
              <w:t>/Yн-11(ВК)</w:t>
            </w:r>
            <w:r>
              <w:rPr>
                <w:b/>
                <w:bCs/>
                <w:color w:val="000000"/>
                <w:sz w:val="22"/>
                <w:szCs w:val="22"/>
              </w:rPr>
              <w:t xml:space="preserve"> – </w:t>
            </w:r>
            <w:r w:rsidR="00407E99">
              <w:rPr>
                <w:b/>
                <w:bCs/>
                <w:color w:val="000000"/>
                <w:sz w:val="22"/>
                <w:szCs w:val="22"/>
              </w:rPr>
              <w:t>1</w:t>
            </w:r>
            <w:r>
              <w:rPr>
                <w:b/>
                <w:bCs/>
                <w:color w:val="000000"/>
                <w:sz w:val="22"/>
                <w:szCs w:val="22"/>
              </w:rPr>
              <w:t xml:space="preserve"> шт.</w:t>
            </w:r>
          </w:p>
        </w:tc>
        <w:tc>
          <w:tcPr>
            <w:tcW w:w="190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color w:val="000000"/>
                <w:sz w:val="22"/>
                <w:szCs w:val="22"/>
              </w:rPr>
            </w:pPr>
          </w:p>
        </w:tc>
        <w:tc>
          <w:tcPr>
            <w:tcW w:w="158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r>
      <w:tr w:rsidR="002A23A0" w:rsidRPr="002A23A0" w:rsidTr="002A23A0">
        <w:trPr>
          <w:trHeight w:val="300"/>
        </w:trPr>
        <w:tc>
          <w:tcPr>
            <w:tcW w:w="96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color w:val="000000"/>
                <w:sz w:val="22"/>
                <w:szCs w:val="22"/>
              </w:rPr>
            </w:pPr>
          </w:p>
        </w:tc>
        <w:tc>
          <w:tcPr>
            <w:tcW w:w="190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color w:val="000000"/>
                <w:sz w:val="22"/>
                <w:szCs w:val="22"/>
              </w:rPr>
            </w:pPr>
          </w:p>
        </w:tc>
        <w:tc>
          <w:tcPr>
            <w:tcW w:w="158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r>
      <w:tr w:rsidR="002A23A0" w:rsidRPr="002A23A0" w:rsidTr="002A23A0">
        <w:trPr>
          <w:trHeight w:val="300"/>
        </w:trPr>
        <w:tc>
          <w:tcPr>
            <w:tcW w:w="96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b/>
                <w:bCs/>
                <w:i/>
                <w:iCs/>
                <w:color w:val="000000"/>
                <w:sz w:val="22"/>
                <w:szCs w:val="22"/>
              </w:rPr>
            </w:pPr>
            <w:r w:rsidRPr="002A23A0">
              <w:rPr>
                <w:rFonts w:ascii="Calibri" w:hAnsi="Calibri"/>
                <w:b/>
                <w:bCs/>
                <w:i/>
                <w:iCs/>
                <w:color w:val="000000"/>
                <w:sz w:val="22"/>
                <w:szCs w:val="22"/>
              </w:rPr>
              <w:t>Ввод 10 кВ - воздушный</w:t>
            </w:r>
          </w:p>
        </w:tc>
        <w:tc>
          <w:tcPr>
            <w:tcW w:w="190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158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r>
      <w:tr w:rsidR="002A23A0" w:rsidRPr="002A23A0" w:rsidTr="002A23A0">
        <w:trPr>
          <w:trHeight w:val="300"/>
        </w:trPr>
        <w:tc>
          <w:tcPr>
            <w:tcW w:w="96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190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c>
          <w:tcPr>
            <w:tcW w:w="1580" w:type="dxa"/>
            <w:tcBorders>
              <w:top w:val="nil"/>
              <w:left w:val="nil"/>
              <w:bottom w:val="nil"/>
              <w:right w:val="nil"/>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
        </w:tc>
      </w:tr>
      <w:tr w:rsidR="002A23A0" w:rsidRPr="002A23A0" w:rsidTr="002A23A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3A0" w:rsidRPr="002A23A0" w:rsidRDefault="002A23A0" w:rsidP="002A23A0">
            <w:pPr>
              <w:spacing w:after="0"/>
              <w:jc w:val="center"/>
              <w:rPr>
                <w:rFonts w:ascii="Calibri" w:hAnsi="Calibri"/>
                <w:b/>
                <w:bCs/>
                <w:i/>
                <w:iCs/>
                <w:color w:val="000000"/>
                <w:sz w:val="22"/>
                <w:szCs w:val="22"/>
              </w:rPr>
            </w:pPr>
            <w:r w:rsidRPr="002A23A0">
              <w:rPr>
                <w:rFonts w:ascii="Calibri" w:hAnsi="Calibri"/>
                <w:b/>
                <w:bCs/>
                <w:i/>
                <w:iCs/>
                <w:color w:val="000000"/>
                <w:sz w:val="22"/>
                <w:szCs w:val="22"/>
              </w:rPr>
              <w:t>№ п.п.</w:t>
            </w:r>
          </w:p>
        </w:tc>
        <w:tc>
          <w:tcPr>
            <w:tcW w:w="6040" w:type="dxa"/>
            <w:tcBorders>
              <w:top w:val="single" w:sz="4" w:space="0" w:color="auto"/>
              <w:left w:val="nil"/>
              <w:bottom w:val="single" w:sz="4" w:space="0" w:color="auto"/>
              <w:right w:val="single" w:sz="4" w:space="0" w:color="auto"/>
            </w:tcBorders>
            <w:shd w:val="clear" w:color="auto" w:fill="auto"/>
            <w:vAlign w:val="center"/>
            <w:hideMark/>
          </w:tcPr>
          <w:p w:rsidR="002A23A0" w:rsidRPr="002A23A0" w:rsidRDefault="002A23A0" w:rsidP="002A23A0">
            <w:pPr>
              <w:spacing w:after="0"/>
              <w:jc w:val="center"/>
              <w:rPr>
                <w:rFonts w:ascii="Calibri" w:hAnsi="Calibri"/>
                <w:b/>
                <w:bCs/>
                <w:i/>
                <w:iCs/>
                <w:color w:val="000000"/>
                <w:sz w:val="22"/>
                <w:szCs w:val="22"/>
              </w:rPr>
            </w:pPr>
            <w:r w:rsidRPr="002A23A0">
              <w:rPr>
                <w:rFonts w:ascii="Calibri" w:hAnsi="Calibri"/>
                <w:b/>
                <w:bCs/>
                <w:i/>
                <w:iCs/>
                <w:color w:val="000000"/>
                <w:sz w:val="22"/>
                <w:szCs w:val="22"/>
              </w:rPr>
              <w:t xml:space="preserve">Наименование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A23A0" w:rsidRPr="002A23A0" w:rsidRDefault="002A23A0" w:rsidP="002A23A0">
            <w:pPr>
              <w:spacing w:after="0"/>
              <w:jc w:val="center"/>
              <w:rPr>
                <w:rFonts w:ascii="Calibri" w:hAnsi="Calibri"/>
                <w:b/>
                <w:bCs/>
                <w:i/>
                <w:iCs/>
                <w:color w:val="000000"/>
                <w:sz w:val="22"/>
                <w:szCs w:val="22"/>
              </w:rPr>
            </w:pPr>
            <w:r w:rsidRPr="002A23A0">
              <w:rPr>
                <w:rFonts w:ascii="Calibri" w:hAnsi="Calibri"/>
                <w:b/>
                <w:bCs/>
                <w:i/>
                <w:iCs/>
                <w:color w:val="000000"/>
                <w:sz w:val="22"/>
                <w:szCs w:val="22"/>
              </w:rPr>
              <w:t>Единица измер</w:t>
            </w:r>
            <w:r w:rsidRPr="002A23A0">
              <w:rPr>
                <w:rFonts w:ascii="Calibri" w:hAnsi="Calibri"/>
                <w:b/>
                <w:bCs/>
                <w:i/>
                <w:iCs/>
                <w:color w:val="000000"/>
                <w:sz w:val="22"/>
                <w:szCs w:val="22"/>
              </w:rPr>
              <w:t>е</w:t>
            </w:r>
            <w:r w:rsidRPr="002A23A0">
              <w:rPr>
                <w:rFonts w:ascii="Calibri" w:hAnsi="Calibri"/>
                <w:b/>
                <w:bCs/>
                <w:i/>
                <w:iCs/>
                <w:color w:val="000000"/>
                <w:sz w:val="22"/>
                <w:szCs w:val="22"/>
              </w:rPr>
              <w:t>ния</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A23A0" w:rsidRPr="002A23A0" w:rsidRDefault="002A23A0" w:rsidP="002A23A0">
            <w:pPr>
              <w:spacing w:after="0"/>
              <w:jc w:val="center"/>
              <w:rPr>
                <w:rFonts w:ascii="Calibri" w:hAnsi="Calibri"/>
                <w:b/>
                <w:bCs/>
                <w:i/>
                <w:iCs/>
                <w:color w:val="000000"/>
                <w:sz w:val="22"/>
                <w:szCs w:val="22"/>
              </w:rPr>
            </w:pPr>
            <w:proofErr w:type="spellStart"/>
            <w:r w:rsidRPr="002A23A0">
              <w:rPr>
                <w:rFonts w:ascii="Calibri" w:hAnsi="Calibri"/>
                <w:b/>
                <w:bCs/>
                <w:i/>
                <w:iCs/>
                <w:color w:val="000000"/>
                <w:sz w:val="22"/>
                <w:szCs w:val="22"/>
              </w:rPr>
              <w:t>Колличество</w:t>
            </w:r>
            <w:proofErr w:type="spellEnd"/>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Корпус КТП-К-630 (ВК)</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2</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ТМГ-400/10/0,4</w:t>
            </w:r>
            <w:proofErr w:type="gramStart"/>
            <w:r w:rsidRPr="002A23A0">
              <w:rPr>
                <w:rFonts w:ascii="Calibri" w:hAnsi="Calibri"/>
                <w:color w:val="000000"/>
                <w:sz w:val="22"/>
                <w:szCs w:val="22"/>
              </w:rPr>
              <w:t xml:space="preserve"> Д</w:t>
            </w:r>
            <w:proofErr w:type="gramEnd"/>
            <w:r w:rsidRPr="002A23A0">
              <w:rPr>
                <w:rFonts w:ascii="Calibri" w:hAnsi="Calibri"/>
                <w:color w:val="000000"/>
                <w:sz w:val="22"/>
                <w:szCs w:val="22"/>
              </w:rPr>
              <w:t>/Yн-0</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УВН на базе ВНА П-10/630-20</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4</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Ошиновка (алюминий)</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r w:rsidRPr="002A23A0">
              <w:rPr>
                <w:rFonts w:ascii="Calibri" w:hAnsi="Calibri"/>
                <w:color w:val="000000"/>
                <w:sz w:val="22"/>
                <w:szCs w:val="22"/>
              </w:rPr>
              <w:t>компл</w:t>
            </w:r>
            <w:proofErr w:type="spell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5</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Разъединитель РЕ+19-39(630А)</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6</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Выключатель ВА 55-41 1000А</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7</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Выключатель автоматический  ВА -160</w:t>
            </w:r>
            <w:proofErr w:type="gramStart"/>
            <w:r w:rsidRPr="002A23A0">
              <w:rPr>
                <w:rFonts w:ascii="Calibri" w:hAnsi="Calibri"/>
                <w:color w:val="000000"/>
                <w:sz w:val="22"/>
                <w:szCs w:val="22"/>
              </w:rPr>
              <w:t xml:space="preserve"> А</w:t>
            </w:r>
            <w:proofErr w:type="gramEnd"/>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2,00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8</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Выключатель автоматический  ВА -100</w:t>
            </w:r>
            <w:proofErr w:type="gramStart"/>
            <w:r w:rsidRPr="002A23A0">
              <w:rPr>
                <w:rFonts w:ascii="Calibri" w:hAnsi="Calibri"/>
                <w:color w:val="000000"/>
                <w:sz w:val="22"/>
                <w:szCs w:val="22"/>
              </w:rPr>
              <w:t xml:space="preserve"> А</w:t>
            </w:r>
            <w:proofErr w:type="gramEnd"/>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7,00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9</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Выключатель 88-35 100</w:t>
            </w:r>
            <w:proofErr w:type="gramStart"/>
            <w:r w:rsidRPr="002A23A0">
              <w:rPr>
                <w:rFonts w:ascii="Calibri" w:hAnsi="Calibri"/>
                <w:color w:val="000000"/>
                <w:sz w:val="22"/>
                <w:szCs w:val="22"/>
              </w:rPr>
              <w:t xml:space="preserve"> А</w:t>
            </w:r>
            <w:proofErr w:type="gramEnd"/>
            <w:r w:rsidRPr="002A23A0">
              <w:rPr>
                <w:rFonts w:ascii="Calibri" w:hAnsi="Calibri"/>
                <w:color w:val="000000"/>
                <w:sz w:val="22"/>
                <w:szCs w:val="22"/>
              </w:rPr>
              <w:t xml:space="preserve"> 35 кА</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 xml:space="preserve">Меркурий 230 ART 03 PQRSIDN </w:t>
            </w:r>
            <w:proofErr w:type="spellStart"/>
            <w:proofErr w:type="gramStart"/>
            <w:r w:rsidRPr="002A23A0">
              <w:rPr>
                <w:rFonts w:ascii="Calibri" w:hAnsi="Calibri"/>
                <w:color w:val="000000"/>
                <w:sz w:val="22"/>
                <w:szCs w:val="22"/>
              </w:rPr>
              <w:t>Тр</w:t>
            </w:r>
            <w:proofErr w:type="spellEnd"/>
            <w:proofErr w:type="gramEnd"/>
            <w:r w:rsidRPr="002A23A0">
              <w:rPr>
                <w:rFonts w:ascii="Calibri" w:hAnsi="Calibri"/>
                <w:color w:val="000000"/>
                <w:sz w:val="22"/>
                <w:szCs w:val="22"/>
              </w:rPr>
              <w:t>/5А</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11</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 xml:space="preserve">Амперметр аналоговый </w:t>
            </w:r>
          </w:p>
        </w:tc>
        <w:tc>
          <w:tcPr>
            <w:tcW w:w="1900" w:type="dxa"/>
            <w:tcBorders>
              <w:top w:val="nil"/>
              <w:left w:val="nil"/>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12</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Вольтметр аналоговый</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13</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Предохранитель ПКТ 102-10-50-12,5 УЗ</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3,00</w:t>
            </w:r>
          </w:p>
        </w:tc>
      </w:tr>
      <w:tr w:rsidR="002A23A0" w:rsidRPr="002A23A0" w:rsidTr="002A23A0">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14</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Ограничитель перенапряжения ОПН-10/12,5/5/250-УХЛ1</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15</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Ограничитель перенапряжения ОПН 0,38</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16</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Трансформатор тока ТШП-0,66-1-0,5S-600/5А</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33,00</w:t>
            </w:r>
          </w:p>
        </w:tc>
      </w:tr>
      <w:tr w:rsidR="002A23A0" w:rsidRPr="002A23A0" w:rsidTr="002A23A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17</w:t>
            </w:r>
          </w:p>
        </w:tc>
        <w:tc>
          <w:tcPr>
            <w:tcW w:w="604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Счетчик электроэнергии СЭТ-4ТМ.02М.15</w:t>
            </w:r>
          </w:p>
        </w:tc>
        <w:tc>
          <w:tcPr>
            <w:tcW w:w="190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proofErr w:type="spellStart"/>
            <w:proofErr w:type="gramStart"/>
            <w:r w:rsidRPr="002A23A0">
              <w:rPr>
                <w:rFonts w:ascii="Calibri" w:hAnsi="Calibri"/>
                <w:color w:val="000000"/>
                <w:sz w:val="22"/>
                <w:szCs w:val="22"/>
              </w:rPr>
              <w:t>шт</w:t>
            </w:r>
            <w:proofErr w:type="spellEnd"/>
            <w:proofErr w:type="gramEnd"/>
          </w:p>
        </w:tc>
        <w:tc>
          <w:tcPr>
            <w:tcW w:w="1580" w:type="dxa"/>
            <w:tcBorders>
              <w:top w:val="nil"/>
              <w:left w:val="nil"/>
              <w:bottom w:val="single" w:sz="4" w:space="0" w:color="auto"/>
              <w:right w:val="single" w:sz="4" w:space="0" w:color="auto"/>
            </w:tcBorders>
            <w:shd w:val="clear" w:color="auto" w:fill="auto"/>
            <w:vAlign w:val="bottom"/>
            <w:hideMark/>
          </w:tcPr>
          <w:p w:rsidR="002A23A0" w:rsidRPr="002A23A0" w:rsidRDefault="002A23A0" w:rsidP="002A23A0">
            <w:pPr>
              <w:spacing w:after="0"/>
              <w:jc w:val="left"/>
              <w:rPr>
                <w:rFonts w:ascii="Calibri" w:hAnsi="Calibri"/>
                <w:color w:val="000000"/>
                <w:sz w:val="22"/>
                <w:szCs w:val="22"/>
              </w:rPr>
            </w:pPr>
            <w:r w:rsidRPr="002A23A0">
              <w:rPr>
                <w:rFonts w:ascii="Calibri" w:hAnsi="Calibri"/>
                <w:color w:val="000000"/>
                <w:sz w:val="22"/>
                <w:szCs w:val="22"/>
              </w:rPr>
              <w:t>1,00</w:t>
            </w:r>
          </w:p>
        </w:tc>
      </w:tr>
    </w:tbl>
    <w:p w:rsidR="00474C08" w:rsidRPr="00FC362F" w:rsidRDefault="00474C08" w:rsidP="002A23A0">
      <w:pPr>
        <w:pStyle w:val="ListNum"/>
        <w:tabs>
          <w:tab w:val="clear" w:pos="284"/>
          <w:tab w:val="clear" w:pos="1070"/>
          <w:tab w:val="left" w:pos="360"/>
          <w:tab w:val="left" w:pos="1080"/>
        </w:tabs>
        <w:ind w:left="0" w:firstLine="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474C08" w:rsidRDefault="00474C08" w:rsidP="002A23A0">
      <w:pPr>
        <w:pStyle w:val="ListNum"/>
        <w:tabs>
          <w:tab w:val="clear" w:pos="284"/>
          <w:tab w:val="clear" w:pos="1070"/>
          <w:tab w:val="left" w:pos="360"/>
          <w:tab w:val="left" w:pos="1080"/>
        </w:tabs>
        <w:ind w:left="0" w:firstLine="0"/>
        <w:rPr>
          <w:sz w:val="26"/>
          <w:szCs w:val="28"/>
        </w:rPr>
      </w:pPr>
      <w:r>
        <w:rPr>
          <w:b/>
          <w:sz w:val="26"/>
          <w:szCs w:val="28"/>
        </w:rPr>
        <w:t>Сроки (периоды) поставки товара</w:t>
      </w:r>
      <w:r>
        <w:rPr>
          <w:sz w:val="26"/>
          <w:szCs w:val="28"/>
        </w:rPr>
        <w:t xml:space="preserve">: Поставщик должен обеспечить поставку товара за свой счет по </w:t>
      </w:r>
      <w:r w:rsidR="00321D29">
        <w:rPr>
          <w:sz w:val="26"/>
          <w:szCs w:val="28"/>
        </w:rPr>
        <w:t>Спецификации</w:t>
      </w:r>
      <w:r w:rsidR="00A739BD">
        <w:rPr>
          <w:sz w:val="26"/>
          <w:szCs w:val="28"/>
        </w:rPr>
        <w:t xml:space="preserve"> о количестве и наименовании </w:t>
      </w:r>
      <w:r w:rsidR="00321D29">
        <w:rPr>
          <w:sz w:val="26"/>
          <w:szCs w:val="28"/>
        </w:rPr>
        <w:t>товара</w:t>
      </w:r>
      <w:r w:rsidR="00A739BD">
        <w:rPr>
          <w:sz w:val="26"/>
          <w:szCs w:val="28"/>
        </w:rPr>
        <w:t>, в течени</w:t>
      </w:r>
      <w:proofErr w:type="gramStart"/>
      <w:r w:rsidR="00A739BD">
        <w:rPr>
          <w:sz w:val="26"/>
          <w:szCs w:val="28"/>
        </w:rPr>
        <w:t>и</w:t>
      </w:r>
      <w:proofErr w:type="gramEnd"/>
      <w:r w:rsidR="00A739BD">
        <w:rPr>
          <w:sz w:val="26"/>
          <w:szCs w:val="28"/>
        </w:rPr>
        <w:t xml:space="preserve"> всего периода действия договора.</w:t>
      </w:r>
    </w:p>
    <w:p w:rsidR="00693A91" w:rsidRDefault="00474C08" w:rsidP="002A23A0">
      <w:pPr>
        <w:pStyle w:val="ListNum"/>
        <w:tabs>
          <w:tab w:val="clear" w:pos="284"/>
          <w:tab w:val="left" w:pos="360"/>
          <w:tab w:val="left" w:pos="1260"/>
        </w:tabs>
        <w:ind w:left="0" w:firstLine="0"/>
        <w:rPr>
          <w:sz w:val="26"/>
          <w:szCs w:val="28"/>
        </w:rPr>
      </w:pPr>
      <w:r>
        <w:rPr>
          <w:b/>
          <w:sz w:val="26"/>
          <w:szCs w:val="28"/>
        </w:rPr>
        <w:lastRenderedPageBreak/>
        <w:t xml:space="preserve">Условия поставки товара: </w:t>
      </w:r>
      <w:r w:rsidR="00A739BD" w:rsidRPr="00A739BD">
        <w:rPr>
          <w:sz w:val="26"/>
          <w:szCs w:val="28"/>
        </w:rPr>
        <w:t>Поставщик предоставляет счет на оплату Заказчику с</w:t>
      </w:r>
      <w:r w:rsidR="00A739BD" w:rsidRPr="00A739BD">
        <w:rPr>
          <w:sz w:val="26"/>
          <w:szCs w:val="28"/>
        </w:rPr>
        <w:t>о</w:t>
      </w:r>
      <w:r w:rsidR="00A739BD" w:rsidRPr="00A739BD">
        <w:rPr>
          <w:sz w:val="26"/>
          <w:szCs w:val="28"/>
        </w:rPr>
        <w:t xml:space="preserve">гласно </w:t>
      </w:r>
      <w:r w:rsidR="00321D29">
        <w:rPr>
          <w:sz w:val="26"/>
          <w:szCs w:val="28"/>
        </w:rPr>
        <w:t>Спецификации</w:t>
      </w:r>
      <w:r w:rsidR="00A739BD" w:rsidRPr="00A739BD">
        <w:rPr>
          <w:sz w:val="26"/>
          <w:szCs w:val="28"/>
        </w:rPr>
        <w:t>.</w:t>
      </w:r>
      <w:r w:rsidR="00A739BD">
        <w:rPr>
          <w:b/>
          <w:sz w:val="26"/>
          <w:szCs w:val="28"/>
        </w:rPr>
        <w:t xml:space="preserve"> </w:t>
      </w:r>
      <w:r>
        <w:rPr>
          <w:sz w:val="26"/>
          <w:szCs w:val="28"/>
        </w:rPr>
        <w:t xml:space="preserve">Поставка производится в </w:t>
      </w:r>
      <w:r w:rsidRPr="004C7EE5">
        <w:rPr>
          <w:sz w:val="26"/>
          <w:szCs w:val="28"/>
        </w:rPr>
        <w:t>течени</w:t>
      </w:r>
      <w:proofErr w:type="gramStart"/>
      <w:r w:rsidRPr="004C7EE5">
        <w:rPr>
          <w:sz w:val="26"/>
          <w:szCs w:val="28"/>
        </w:rPr>
        <w:t>и</w:t>
      </w:r>
      <w:proofErr w:type="gramEnd"/>
      <w:r w:rsidRPr="004C7EE5">
        <w:rPr>
          <w:sz w:val="26"/>
          <w:szCs w:val="28"/>
        </w:rPr>
        <w:t xml:space="preserve"> </w:t>
      </w:r>
      <w:r w:rsidR="004C7EE5" w:rsidRPr="004C7EE5">
        <w:rPr>
          <w:sz w:val="26"/>
          <w:szCs w:val="28"/>
        </w:rPr>
        <w:t>3</w:t>
      </w:r>
      <w:r w:rsidRPr="004C7EE5">
        <w:rPr>
          <w:sz w:val="26"/>
          <w:szCs w:val="28"/>
        </w:rPr>
        <w:t>-</w:t>
      </w:r>
      <w:r w:rsidR="004C7EE5" w:rsidRPr="004C7EE5">
        <w:rPr>
          <w:sz w:val="26"/>
          <w:szCs w:val="28"/>
        </w:rPr>
        <w:t>х</w:t>
      </w:r>
      <w:r w:rsidRPr="004C7EE5">
        <w:rPr>
          <w:sz w:val="26"/>
          <w:szCs w:val="28"/>
        </w:rPr>
        <w:t xml:space="preserve"> </w:t>
      </w:r>
      <w:r w:rsidR="00321D29" w:rsidRPr="004C7EE5">
        <w:rPr>
          <w:sz w:val="26"/>
          <w:szCs w:val="28"/>
        </w:rPr>
        <w:t>календарных</w:t>
      </w:r>
      <w:r w:rsidRPr="004C7EE5">
        <w:rPr>
          <w:sz w:val="26"/>
          <w:szCs w:val="28"/>
        </w:rPr>
        <w:t xml:space="preserve"> дней</w:t>
      </w:r>
      <w:r>
        <w:rPr>
          <w:sz w:val="26"/>
          <w:szCs w:val="28"/>
        </w:rPr>
        <w:t xml:space="preserve">, со дня </w:t>
      </w:r>
      <w:r w:rsidR="00A739BD">
        <w:rPr>
          <w:sz w:val="26"/>
          <w:szCs w:val="28"/>
        </w:rPr>
        <w:t>оплаты счета Заказчиком</w:t>
      </w:r>
      <w:r w:rsidR="00693A91">
        <w:rPr>
          <w:sz w:val="26"/>
          <w:szCs w:val="28"/>
        </w:rPr>
        <w:t>, предварительно согласовав время и дату с Заказчиком</w:t>
      </w:r>
      <w:r w:rsidRPr="00315DFD">
        <w:rPr>
          <w:sz w:val="26"/>
          <w:szCs w:val="28"/>
        </w:rPr>
        <w:t>.</w:t>
      </w:r>
    </w:p>
    <w:p w:rsidR="00AA691F" w:rsidRPr="00AA691F" w:rsidRDefault="00AA691F" w:rsidP="002A23A0">
      <w:pPr>
        <w:pStyle w:val="ListNum"/>
        <w:tabs>
          <w:tab w:val="clear" w:pos="284"/>
          <w:tab w:val="left" w:pos="360"/>
          <w:tab w:val="left" w:pos="1260"/>
        </w:tabs>
        <w:ind w:left="0" w:firstLine="0"/>
        <w:rPr>
          <w:sz w:val="26"/>
          <w:szCs w:val="28"/>
        </w:rPr>
      </w:pPr>
      <w:r w:rsidRPr="00AA691F">
        <w:rPr>
          <w:sz w:val="26"/>
          <w:szCs w:val="28"/>
        </w:rPr>
        <w:t>Товар должен быть поставлен в течени</w:t>
      </w:r>
      <w:proofErr w:type="gramStart"/>
      <w:r w:rsidRPr="00AA691F">
        <w:rPr>
          <w:sz w:val="26"/>
          <w:szCs w:val="28"/>
        </w:rPr>
        <w:t>и</w:t>
      </w:r>
      <w:proofErr w:type="gramEnd"/>
      <w:r w:rsidRPr="00AA691F">
        <w:rPr>
          <w:sz w:val="26"/>
          <w:szCs w:val="28"/>
        </w:rPr>
        <w:t xml:space="preserve"> 30 календарных дней со дня заключения д</w:t>
      </w:r>
      <w:r w:rsidRPr="00AA691F">
        <w:rPr>
          <w:sz w:val="26"/>
          <w:szCs w:val="28"/>
        </w:rPr>
        <w:t>о</w:t>
      </w:r>
      <w:r w:rsidRPr="00AA691F">
        <w:rPr>
          <w:sz w:val="26"/>
          <w:szCs w:val="28"/>
        </w:rPr>
        <w:t>говора</w:t>
      </w:r>
    </w:p>
    <w:p w:rsidR="00474C08" w:rsidRDefault="00693A91" w:rsidP="002A23A0">
      <w:pPr>
        <w:pStyle w:val="ListNum"/>
        <w:numPr>
          <w:ilvl w:val="0"/>
          <w:numId w:val="0"/>
        </w:numPr>
        <w:tabs>
          <w:tab w:val="clear" w:pos="284"/>
          <w:tab w:val="left" w:pos="360"/>
          <w:tab w:val="left" w:pos="1260"/>
        </w:tabs>
        <w:rPr>
          <w:sz w:val="26"/>
          <w:szCs w:val="28"/>
        </w:rPr>
      </w:pPr>
      <w:r>
        <w:rPr>
          <w:b/>
          <w:sz w:val="26"/>
          <w:szCs w:val="28"/>
        </w:rPr>
        <w:tab/>
      </w:r>
      <w:r w:rsidR="00474C08">
        <w:rPr>
          <w:b/>
          <w:sz w:val="26"/>
          <w:szCs w:val="28"/>
        </w:rPr>
        <w:t>Условия</w:t>
      </w:r>
      <w:r w:rsidR="00474C08">
        <w:rPr>
          <w:sz w:val="26"/>
        </w:rPr>
        <w:t xml:space="preserve"> </w:t>
      </w:r>
      <w:r w:rsidR="00474C08">
        <w:rPr>
          <w:b/>
          <w:sz w:val="26"/>
          <w:szCs w:val="28"/>
        </w:rPr>
        <w:t>оплаты продукции</w:t>
      </w:r>
      <w:r w:rsidR="00474C08">
        <w:rPr>
          <w:sz w:val="26"/>
          <w:szCs w:val="28"/>
        </w:rPr>
        <w:t>:</w:t>
      </w:r>
      <w:r w:rsidR="00474C08" w:rsidRPr="00315DFD">
        <w:rPr>
          <w:sz w:val="26"/>
          <w:szCs w:val="28"/>
        </w:rPr>
        <w:t xml:space="preserve"> - </w:t>
      </w:r>
      <w:r>
        <w:rPr>
          <w:sz w:val="26"/>
          <w:szCs w:val="28"/>
        </w:rPr>
        <w:t>Поставщик</w:t>
      </w:r>
      <w:r w:rsidR="00474C08">
        <w:rPr>
          <w:sz w:val="26"/>
          <w:szCs w:val="28"/>
        </w:rPr>
        <w:t xml:space="preserve"> </w:t>
      </w:r>
      <w:r>
        <w:rPr>
          <w:sz w:val="26"/>
          <w:szCs w:val="28"/>
        </w:rPr>
        <w:t xml:space="preserve">предоставляет Заказчику счет на оплату, </w:t>
      </w:r>
      <w:proofErr w:type="gramStart"/>
      <w:r>
        <w:rPr>
          <w:sz w:val="26"/>
          <w:szCs w:val="28"/>
        </w:rPr>
        <w:t>согласно заявки</w:t>
      </w:r>
      <w:proofErr w:type="gramEnd"/>
      <w:r>
        <w:rPr>
          <w:sz w:val="26"/>
          <w:szCs w:val="28"/>
        </w:rPr>
        <w:t xml:space="preserve"> Заказчика. Заказчик </w:t>
      </w:r>
      <w:r w:rsidR="00474C08">
        <w:rPr>
          <w:sz w:val="26"/>
          <w:szCs w:val="28"/>
        </w:rPr>
        <w:t xml:space="preserve">производит </w:t>
      </w:r>
      <w:r w:rsidR="00474C08" w:rsidRPr="0080092B">
        <w:rPr>
          <w:sz w:val="26"/>
          <w:szCs w:val="28"/>
        </w:rPr>
        <w:t xml:space="preserve">100% </w:t>
      </w:r>
      <w:r w:rsidR="00474C08">
        <w:rPr>
          <w:sz w:val="26"/>
          <w:szCs w:val="28"/>
        </w:rPr>
        <w:t xml:space="preserve">оплату </w:t>
      </w:r>
      <w:proofErr w:type="gramStart"/>
      <w:r w:rsidR="00474C08">
        <w:rPr>
          <w:sz w:val="26"/>
          <w:szCs w:val="28"/>
        </w:rPr>
        <w:t xml:space="preserve">согласно </w:t>
      </w:r>
      <w:r>
        <w:rPr>
          <w:sz w:val="26"/>
          <w:szCs w:val="28"/>
        </w:rPr>
        <w:t>Счета</w:t>
      </w:r>
      <w:proofErr w:type="gramEnd"/>
      <w:r>
        <w:rPr>
          <w:sz w:val="26"/>
          <w:szCs w:val="28"/>
        </w:rPr>
        <w:t xml:space="preserve"> Поста</w:t>
      </w:r>
      <w:r>
        <w:rPr>
          <w:sz w:val="26"/>
          <w:szCs w:val="28"/>
        </w:rPr>
        <w:t>в</w:t>
      </w:r>
      <w:r>
        <w:rPr>
          <w:sz w:val="26"/>
          <w:szCs w:val="28"/>
        </w:rPr>
        <w:t>щика</w:t>
      </w:r>
      <w:r w:rsidR="00474C08">
        <w:rPr>
          <w:sz w:val="26"/>
          <w:szCs w:val="28"/>
        </w:rPr>
        <w:t xml:space="preserve"> </w:t>
      </w:r>
      <w:r w:rsidR="00474C08" w:rsidRPr="0080092B">
        <w:rPr>
          <w:sz w:val="26"/>
          <w:szCs w:val="28"/>
        </w:rPr>
        <w:t xml:space="preserve">в течение </w:t>
      </w:r>
      <w:r w:rsidR="002A23A0">
        <w:rPr>
          <w:sz w:val="26"/>
          <w:szCs w:val="28"/>
        </w:rPr>
        <w:t>10</w:t>
      </w:r>
      <w:r w:rsidR="00474C08" w:rsidRPr="0080092B">
        <w:rPr>
          <w:sz w:val="26"/>
          <w:szCs w:val="28"/>
        </w:rPr>
        <w:t xml:space="preserve"> календарных дней.</w:t>
      </w:r>
    </w:p>
    <w:p w:rsidR="00474C08" w:rsidRPr="00693A91" w:rsidRDefault="00474C08" w:rsidP="002A23A0">
      <w:pPr>
        <w:pStyle w:val="ListNum"/>
        <w:tabs>
          <w:tab w:val="clear" w:pos="284"/>
          <w:tab w:val="left" w:pos="360"/>
          <w:tab w:val="left" w:pos="1260"/>
        </w:tabs>
        <w:ind w:left="0" w:firstLine="0"/>
        <w:rPr>
          <w:sz w:val="26"/>
          <w:szCs w:val="28"/>
        </w:rPr>
      </w:pPr>
      <w:r w:rsidRPr="00693A91">
        <w:rPr>
          <w:b/>
          <w:sz w:val="26"/>
          <w:szCs w:val="26"/>
        </w:rPr>
        <w:t>Требования к выполнению поставки.</w:t>
      </w:r>
    </w:p>
    <w:p w:rsidR="00474C08" w:rsidRDefault="00474C08" w:rsidP="002A23A0">
      <w:r>
        <w:t>6</w:t>
      </w:r>
      <w:r w:rsidRPr="008A01B4">
        <w:t>.1.</w:t>
      </w:r>
      <w:r w:rsidR="001945C4">
        <w:t>В коммерческом предложении должна быть указана цена за одну единицу, согласно наим</w:t>
      </w:r>
      <w:r w:rsidR="001945C4">
        <w:t>е</w:t>
      </w:r>
      <w:r w:rsidR="001945C4">
        <w:t>нованию и перечня видов поставляемого товара спецификации к договору.</w:t>
      </w:r>
    </w:p>
    <w:p w:rsidR="001945C4" w:rsidRPr="008A01B4" w:rsidRDefault="001945C4" w:rsidP="002A23A0">
      <w:r>
        <w:t xml:space="preserve">6.2. </w:t>
      </w:r>
      <w:r w:rsidRPr="008A01B4">
        <w:t>Требования к применению  нормативно-технической документации:</w:t>
      </w:r>
    </w:p>
    <w:p w:rsidR="00474C08" w:rsidRPr="008A01B4" w:rsidRDefault="00474C08" w:rsidP="002A23A0">
      <w:r w:rsidRPr="008A01B4">
        <w:t xml:space="preserve"> - Продукция должна удовлетворять требованиям действующих ГОСТ, Государственных ста</w:t>
      </w:r>
      <w:r w:rsidRPr="008A01B4">
        <w:t>н</w:t>
      </w:r>
      <w:r w:rsidRPr="008A01B4">
        <w:t>дартов России (ГОСТ Р), технических условий и других нормативов по стандартизации, де</w:t>
      </w:r>
      <w:r w:rsidRPr="008A01B4">
        <w:t>й</w:t>
      </w:r>
      <w:r w:rsidRPr="008A01B4">
        <w:t>ствующих на территории Российской Федерации и иметь документ о качестве (паспорт, серт</w:t>
      </w:r>
      <w:r w:rsidRPr="008A01B4">
        <w:t>и</w:t>
      </w:r>
      <w:r w:rsidRPr="008A01B4">
        <w:t>фикат происхождения, протокол испытаний и т.п.), содержащий сведения о фактических пок</w:t>
      </w:r>
      <w:r w:rsidRPr="008A01B4">
        <w:t>а</w:t>
      </w:r>
      <w:r w:rsidRPr="008A01B4">
        <w:t>зателях качества, нормируемых этими документами.</w:t>
      </w:r>
    </w:p>
    <w:p w:rsidR="00474C08" w:rsidRPr="008A01B4" w:rsidRDefault="00474C08" w:rsidP="002A23A0">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w:t>
      </w:r>
      <w:r w:rsidRPr="008A01B4">
        <w:t>с</w:t>
      </w:r>
      <w:r w:rsidRPr="008A01B4">
        <w:t>ности.</w:t>
      </w:r>
    </w:p>
    <w:p w:rsidR="00474C08" w:rsidRPr="008A01B4" w:rsidRDefault="00474C08" w:rsidP="002A23A0">
      <w:r w:rsidRPr="008A01B4">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w:t>
      </w:r>
      <w:r w:rsidRPr="008A01B4">
        <w:t>е</w:t>
      </w:r>
      <w:r w:rsidRPr="008A01B4">
        <w:t>бованиям соответствующих  нормативных документов России.</w:t>
      </w:r>
    </w:p>
    <w:p w:rsidR="00474C08" w:rsidRPr="008A01B4" w:rsidRDefault="00474C08" w:rsidP="002A23A0">
      <w:r>
        <w:t>6</w:t>
      </w:r>
      <w:r w:rsidRPr="008A01B4">
        <w:t>.</w:t>
      </w:r>
      <w:r w:rsidR="001945C4">
        <w:t>3</w:t>
      </w:r>
      <w:r w:rsidRPr="008A01B4">
        <w:t>. Требования  к организации поставки:</w:t>
      </w:r>
    </w:p>
    <w:p w:rsidR="00474C08" w:rsidRPr="008A01B4" w:rsidRDefault="00474C08" w:rsidP="002A23A0">
      <w:r w:rsidRPr="008A01B4">
        <w:t>- Поставляемая продукция на день поставки должна быть новой, ранее неиспользованной, и</w:t>
      </w:r>
      <w:r w:rsidRPr="008A01B4">
        <w:t>з</w:t>
      </w:r>
      <w:r w:rsidRPr="008A01B4">
        <w:t>готовленной не ранее 201</w:t>
      </w:r>
      <w:r>
        <w:t>8</w:t>
      </w:r>
      <w:r w:rsidRPr="008A01B4">
        <w:t xml:space="preserve"> года.</w:t>
      </w:r>
    </w:p>
    <w:p w:rsidR="00474C08" w:rsidRPr="008A01B4" w:rsidRDefault="00474C08" w:rsidP="002A23A0">
      <w:r w:rsidRPr="008A01B4">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474C08" w:rsidRPr="008A01B4" w:rsidRDefault="00474C08" w:rsidP="002A23A0">
      <w:r w:rsidRPr="008A01B4">
        <w:t>- Продукция должна поставляться вместе с комплектом товаросопроводительной документ</w:t>
      </w:r>
      <w:r w:rsidRPr="008A01B4">
        <w:t>а</w:t>
      </w:r>
      <w:r w:rsidRPr="008A01B4">
        <w:t>ции и должна быть четко маркирована и определяема в прилагаемых к нему сертификатах, в соответствии с нормативной документацией.</w:t>
      </w:r>
    </w:p>
    <w:p w:rsidR="00474C08" w:rsidRPr="008A01B4" w:rsidRDefault="00474C08" w:rsidP="002A23A0">
      <w:r w:rsidRPr="008A01B4">
        <w:t>- Участник должен гарантировать качество поставляемой продукции и соответствие качеству продукции, изготовленной заводом-изготовителем.</w:t>
      </w:r>
    </w:p>
    <w:p w:rsidR="00474C08" w:rsidRPr="008A01B4" w:rsidRDefault="00474C08" w:rsidP="002A23A0">
      <w:r w:rsidRPr="008A01B4">
        <w:t xml:space="preserve">- Гарантийный срок продукции должен составлять срок, указанный в техническом паспорте, но не менее 60 месяцев </w:t>
      </w:r>
      <w:proofErr w:type="gramStart"/>
      <w:r w:rsidRPr="008A01B4">
        <w:t>с даты производства</w:t>
      </w:r>
      <w:proofErr w:type="gramEnd"/>
      <w:r w:rsidRPr="008A01B4">
        <w:t xml:space="preserve"> продукции.</w:t>
      </w:r>
    </w:p>
    <w:p w:rsidR="00474C08" w:rsidRPr="008A01B4" w:rsidRDefault="00474C08" w:rsidP="002A23A0">
      <w:r w:rsidRPr="008A01B4">
        <w:t xml:space="preserve"> - Поставка аналогов продукции как отечественного, так и импортного производства, не ра</w:t>
      </w:r>
      <w:r w:rsidRPr="008A01B4">
        <w:t>с</w:t>
      </w:r>
      <w:r w:rsidRPr="008A01B4">
        <w:t xml:space="preserve">сматривается, так как масло приобретается для доливки в работающее оборудование.   </w:t>
      </w:r>
    </w:p>
    <w:p w:rsidR="00474C08" w:rsidRPr="008A01B4" w:rsidRDefault="00474C08" w:rsidP="002A23A0">
      <w:r w:rsidRPr="008A01B4">
        <w:t xml:space="preserve"> - Поставляемая продукция должна отгружаться в упаковке (таре) завода-изготовителя, обесп</w:t>
      </w:r>
      <w:r w:rsidRPr="008A01B4">
        <w:t>е</w:t>
      </w:r>
      <w:r w:rsidRPr="008A01B4">
        <w:t>чивающей сохранность груза при транспортировке, возможность безопасной разгрузки, и</w:t>
      </w:r>
      <w:r w:rsidRPr="008A01B4">
        <w:t>с</w:t>
      </w:r>
      <w:r w:rsidRPr="008A01B4">
        <w:t>ключающей перемещение груза при перевозке, воздействие атмосферных осадков.</w:t>
      </w:r>
    </w:p>
    <w:p w:rsidR="00474C08" w:rsidRPr="008A01B4" w:rsidRDefault="00474C08" w:rsidP="002A23A0">
      <w:pPr>
        <w:pStyle w:val="afff"/>
        <w:tabs>
          <w:tab w:val="left" w:pos="1134"/>
        </w:tabs>
        <w:ind w:left="0" w:firstLine="0"/>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sidR="001945C4">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474C08" w:rsidRPr="008A01B4" w:rsidRDefault="00474C08" w:rsidP="002A23A0">
      <w:pPr>
        <w:pStyle w:val="afff"/>
        <w:numPr>
          <w:ilvl w:val="1"/>
          <w:numId w:val="40"/>
        </w:numPr>
        <w:ind w:left="0" w:firstLine="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474C08" w:rsidRPr="008A01B4" w:rsidRDefault="00474C08" w:rsidP="002A23A0">
      <w:pPr>
        <w:pStyle w:val="afff"/>
        <w:numPr>
          <w:ilvl w:val="1"/>
          <w:numId w:val="40"/>
        </w:numPr>
        <w:ind w:left="0" w:firstLine="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w:t>
      </w:r>
      <w:r w:rsidRPr="008A01B4">
        <w:rPr>
          <w:rFonts w:ascii="Times New Roman" w:hAnsi="Times New Roman"/>
          <w:sz w:val="24"/>
          <w:szCs w:val="24"/>
        </w:rPr>
        <w:t>о</w:t>
      </w:r>
      <w:r w:rsidRPr="008A01B4">
        <w:rPr>
          <w:rFonts w:ascii="Times New Roman" w:hAnsi="Times New Roman"/>
          <w:sz w:val="24"/>
          <w:szCs w:val="24"/>
        </w:rPr>
        <w:t xml:space="preserve">дукции на склад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2A23A0">
      <w:pPr>
        <w:pStyle w:val="afff"/>
        <w:numPr>
          <w:ilvl w:val="1"/>
          <w:numId w:val="40"/>
        </w:numPr>
        <w:ind w:left="0" w:firstLine="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474C08" w:rsidRPr="008A01B4" w:rsidRDefault="00474C08" w:rsidP="002A23A0">
      <w:pPr>
        <w:pStyle w:val="afff"/>
        <w:numPr>
          <w:ilvl w:val="1"/>
          <w:numId w:val="40"/>
        </w:numPr>
        <w:ind w:left="0" w:firstLine="0"/>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w:t>
      </w:r>
      <w:r w:rsidRPr="008A01B4">
        <w:rPr>
          <w:rFonts w:ascii="Times New Roman" w:hAnsi="Times New Roman"/>
          <w:sz w:val="24"/>
          <w:szCs w:val="24"/>
        </w:rPr>
        <w:t>н</w:t>
      </w:r>
      <w:r w:rsidRPr="008A01B4">
        <w:rPr>
          <w:rFonts w:ascii="Times New Roman" w:hAnsi="Times New Roman"/>
          <w:sz w:val="24"/>
          <w:szCs w:val="24"/>
        </w:rPr>
        <w:t>дартов России (ГОСТ Р), технических условий и других нормативов по стандартизации, де</w:t>
      </w:r>
      <w:r w:rsidRPr="008A01B4">
        <w:rPr>
          <w:rFonts w:ascii="Times New Roman" w:hAnsi="Times New Roman"/>
          <w:sz w:val="24"/>
          <w:szCs w:val="24"/>
        </w:rPr>
        <w:t>й</w:t>
      </w:r>
      <w:r w:rsidRPr="008A01B4">
        <w:rPr>
          <w:rFonts w:ascii="Times New Roman" w:hAnsi="Times New Roman"/>
          <w:sz w:val="24"/>
          <w:szCs w:val="24"/>
        </w:rPr>
        <w:lastRenderedPageBreak/>
        <w:t xml:space="preserve">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474C08">
      <w:pPr>
        <w:pStyle w:val="afff"/>
        <w:tabs>
          <w:tab w:val="left" w:pos="1134"/>
        </w:tabs>
        <w:ind w:left="774"/>
        <w:rPr>
          <w:rFonts w:ascii="Times New Roman" w:hAnsi="Times New Roman"/>
          <w:sz w:val="24"/>
          <w:szCs w:val="24"/>
        </w:rPr>
      </w:pPr>
    </w:p>
    <w:p w:rsidR="00474C08" w:rsidRDefault="00474C08" w:rsidP="002A23A0">
      <w:pPr>
        <w:pStyle w:val="ListNum"/>
        <w:tabs>
          <w:tab w:val="clear" w:pos="284"/>
          <w:tab w:val="left" w:pos="360"/>
          <w:tab w:val="left" w:pos="1260"/>
        </w:tabs>
        <w:ind w:left="0" w:firstLine="0"/>
        <w:rPr>
          <w:b/>
          <w:sz w:val="28"/>
          <w:szCs w:val="28"/>
        </w:rPr>
      </w:pPr>
      <w:r w:rsidRPr="00340D8E">
        <w:rPr>
          <w:b/>
          <w:sz w:val="28"/>
          <w:szCs w:val="28"/>
        </w:rPr>
        <w:t>Требования к участникам.</w:t>
      </w:r>
    </w:p>
    <w:p w:rsidR="00474C08" w:rsidRPr="00340D8E" w:rsidRDefault="00474C08" w:rsidP="00474C08">
      <w:pPr>
        <w:pStyle w:val="ListNum"/>
        <w:numPr>
          <w:ilvl w:val="0"/>
          <w:numId w:val="0"/>
        </w:numPr>
        <w:tabs>
          <w:tab w:val="clear" w:pos="284"/>
          <w:tab w:val="left" w:pos="360"/>
          <w:tab w:val="left" w:pos="1260"/>
        </w:tabs>
        <w:ind w:left="720"/>
        <w:rPr>
          <w:b/>
          <w:sz w:val="28"/>
          <w:szCs w:val="28"/>
        </w:rPr>
      </w:pPr>
    </w:p>
    <w:p w:rsidR="00474C08" w:rsidRDefault="00474C08" w:rsidP="002A23A0">
      <w:pPr>
        <w:pStyle w:val="afff"/>
        <w:numPr>
          <w:ilvl w:val="1"/>
          <w:numId w:val="4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474C08" w:rsidRDefault="00474C08" w:rsidP="002A23A0">
      <w:pPr>
        <w:pStyle w:val="afff"/>
        <w:numPr>
          <w:ilvl w:val="1"/>
          <w:numId w:val="4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обладать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 xml:space="preserve">за последние три года, предшествующие дате окончания срока подачи заявок на участие в закупке. </w:t>
      </w:r>
    </w:p>
    <w:p w:rsidR="00474C08" w:rsidRPr="00340D8E" w:rsidRDefault="00474C08" w:rsidP="002A23A0">
      <w:pPr>
        <w:pStyle w:val="afff"/>
        <w:numPr>
          <w:ilvl w:val="1"/>
          <w:numId w:val="4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474C08" w:rsidRPr="008A01B4" w:rsidRDefault="00474C08" w:rsidP="002A23A0">
      <w:pPr>
        <w:pStyle w:val="afff"/>
        <w:ind w:left="0" w:firstLine="0"/>
        <w:rPr>
          <w:rFonts w:ascii="Times New Roman" w:hAnsi="Times New Roman"/>
          <w:sz w:val="24"/>
          <w:szCs w:val="24"/>
        </w:rPr>
      </w:pPr>
      <w:r w:rsidRPr="008A01B4">
        <w:rPr>
          <w:rFonts w:ascii="Times New Roman" w:hAnsi="Times New Roman"/>
          <w:sz w:val="24"/>
          <w:szCs w:val="24"/>
        </w:rPr>
        <w:t>- сертификат (свидетельство) официального дилера, либо гарантийное письмо завода изготов</w:t>
      </w:r>
      <w:r w:rsidRPr="008A01B4">
        <w:rPr>
          <w:rFonts w:ascii="Times New Roman" w:hAnsi="Times New Roman"/>
          <w:sz w:val="24"/>
          <w:szCs w:val="24"/>
        </w:rPr>
        <w:t>и</w:t>
      </w:r>
      <w:r w:rsidRPr="008A01B4">
        <w:rPr>
          <w:rFonts w:ascii="Times New Roman" w:hAnsi="Times New Roman"/>
          <w:sz w:val="24"/>
          <w:szCs w:val="24"/>
        </w:rPr>
        <w:t>теля или дилера с подтверждением дилерских полномочий, либо действующий договор п</w:t>
      </w:r>
      <w:r w:rsidRPr="008A01B4">
        <w:rPr>
          <w:rFonts w:ascii="Times New Roman" w:hAnsi="Times New Roman"/>
          <w:sz w:val="24"/>
          <w:szCs w:val="24"/>
        </w:rPr>
        <w:t>о</w:t>
      </w:r>
      <w:r w:rsidRPr="008A01B4">
        <w:rPr>
          <w:rFonts w:ascii="Times New Roman" w:hAnsi="Times New Roman"/>
          <w:sz w:val="24"/>
          <w:szCs w:val="24"/>
        </w:rPr>
        <w:t xml:space="preserve">ставки продукции, являющейся предметом Закупки, между Участником и изготовителем; </w:t>
      </w:r>
    </w:p>
    <w:p w:rsidR="00474C08" w:rsidRDefault="00474C08" w:rsidP="002A23A0">
      <w:pPr>
        <w:pStyle w:val="afff"/>
        <w:ind w:left="0" w:firstLine="0"/>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474C08" w:rsidRDefault="00474C08" w:rsidP="002A23A0">
      <w:pPr>
        <w:pStyle w:val="afff"/>
        <w:ind w:left="0" w:firstLine="0"/>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474C08" w:rsidRDefault="00474C08" w:rsidP="002A23A0">
      <w:pPr>
        <w:pStyle w:val="afff"/>
        <w:ind w:left="0" w:firstLine="0"/>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Участник открытого запроса предложений и изготовитель продукции не должен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w:t>
      </w:r>
      <w:r w:rsidRPr="00FE23B9">
        <w:rPr>
          <w:rFonts w:ascii="Times New Roman" w:hAnsi="Times New Roman"/>
          <w:sz w:val="24"/>
          <w:szCs w:val="24"/>
        </w:rPr>
        <w:t>т</w:t>
      </w:r>
      <w:r w:rsidRPr="00FE23B9">
        <w:rPr>
          <w:rFonts w:ascii="Times New Roman" w:hAnsi="Times New Roman"/>
          <w:sz w:val="24"/>
          <w:szCs w:val="24"/>
        </w:rPr>
        <w:t>ника открытого запроса предложени</w:t>
      </w:r>
      <w:r>
        <w:rPr>
          <w:rFonts w:ascii="Times New Roman" w:hAnsi="Times New Roman"/>
          <w:sz w:val="24"/>
          <w:szCs w:val="24"/>
        </w:rPr>
        <w:t>й и изготовителя продукции не должна быть приостано</w:t>
      </w:r>
      <w:r>
        <w:rPr>
          <w:rFonts w:ascii="Times New Roman" w:hAnsi="Times New Roman"/>
          <w:sz w:val="24"/>
          <w:szCs w:val="24"/>
        </w:rPr>
        <w:t>в</w:t>
      </w:r>
      <w:r>
        <w:rPr>
          <w:rFonts w:ascii="Times New Roman" w:hAnsi="Times New Roman"/>
          <w:sz w:val="24"/>
          <w:szCs w:val="24"/>
        </w:rPr>
        <w:t>лена.</w:t>
      </w:r>
    </w:p>
    <w:p w:rsidR="00474C08" w:rsidRDefault="00474C08" w:rsidP="00474C08">
      <w:pPr>
        <w:widowControl w:val="0"/>
        <w:suppressAutoHyphens/>
        <w:rPr>
          <w:kern w:val="2"/>
          <w:sz w:val="26"/>
          <w:szCs w:val="28"/>
        </w:rPr>
      </w:pPr>
    </w:p>
    <w:p w:rsidR="00474C08" w:rsidRDefault="00474C08" w:rsidP="00474C08">
      <w:pPr>
        <w:pStyle w:val="Style5"/>
        <w:widowControl/>
      </w:pPr>
    </w:p>
    <w:p w:rsidR="00474C08" w:rsidRDefault="00474C08" w:rsidP="002A23A0">
      <w:pPr>
        <w:suppressAutoHyphens/>
        <w:spacing w:after="0"/>
        <w:rPr>
          <w:spacing w:val="-10"/>
          <w:sz w:val="26"/>
          <w:szCs w:val="26"/>
        </w:rPr>
      </w:pPr>
      <w:r>
        <w:rPr>
          <w:spacing w:val="-10"/>
          <w:sz w:val="26"/>
          <w:szCs w:val="26"/>
        </w:rPr>
        <w:t>Главный инженер ООО «ОЭСК» ______________________ А.Ю. Шахов</w:t>
      </w:r>
    </w:p>
    <w:p w:rsidR="00474C08" w:rsidRDefault="00474C08" w:rsidP="00474C08">
      <w:pPr>
        <w:suppressAutoHyphens/>
        <w:spacing w:after="0"/>
        <w:ind w:firstLine="708"/>
        <w:rPr>
          <w:spacing w:val="-10"/>
          <w:sz w:val="26"/>
          <w:szCs w:val="26"/>
        </w:rPr>
      </w:pPr>
    </w:p>
    <w:p w:rsidR="00474C08" w:rsidRDefault="00474C08" w:rsidP="00474C08">
      <w:pPr>
        <w:suppressAutoHyphens/>
        <w:spacing w:after="0"/>
        <w:ind w:firstLine="708"/>
        <w:rPr>
          <w:spacing w:val="-10"/>
          <w:sz w:val="26"/>
          <w:szCs w:val="26"/>
        </w:rPr>
      </w:pPr>
    </w:p>
    <w:p w:rsidR="00474C08" w:rsidRDefault="00474C08" w:rsidP="00474C08">
      <w:pPr>
        <w:widowControl w:val="0"/>
        <w:autoSpaceDE w:val="0"/>
        <w:autoSpaceDN w:val="0"/>
        <w:adjustRightInd w:val="0"/>
        <w:spacing w:after="0"/>
        <w:rPr>
          <w:sz w:val="26"/>
          <w:szCs w:val="26"/>
        </w:rPr>
      </w:pPr>
    </w:p>
    <w:p w:rsidR="00474C08" w:rsidRDefault="00474C08" w:rsidP="00474C08">
      <w:pPr>
        <w:suppressAutoHyphens/>
        <w:spacing w:after="0"/>
        <w:rPr>
          <w:spacing w:val="-10"/>
          <w:sz w:val="26"/>
          <w:szCs w:val="26"/>
        </w:rPr>
      </w:pPr>
      <w:r>
        <w:rPr>
          <w:spacing w:val="-10"/>
          <w:sz w:val="26"/>
          <w:szCs w:val="26"/>
        </w:rPr>
        <w:t>Подготовил:</w:t>
      </w:r>
    </w:p>
    <w:p w:rsidR="00474C08" w:rsidRDefault="00474C08" w:rsidP="00474C08">
      <w:pPr>
        <w:suppressAutoHyphens/>
        <w:spacing w:after="0"/>
        <w:rPr>
          <w:spacing w:val="-10"/>
          <w:sz w:val="26"/>
          <w:szCs w:val="26"/>
        </w:rPr>
      </w:pPr>
      <w:r>
        <w:rPr>
          <w:spacing w:val="-10"/>
          <w:sz w:val="26"/>
          <w:szCs w:val="26"/>
        </w:rPr>
        <w:t xml:space="preserve">           </w:t>
      </w:r>
      <w:r w:rsidR="002A23A0" w:rsidRPr="002A23A0">
        <w:rPr>
          <w:spacing w:val="-10"/>
          <w:sz w:val="26"/>
          <w:szCs w:val="26"/>
        </w:rPr>
        <w:t xml:space="preserve">Нач. ПТО  </w:t>
      </w:r>
      <w:r>
        <w:rPr>
          <w:spacing w:val="-10"/>
          <w:sz w:val="26"/>
          <w:szCs w:val="26"/>
        </w:rPr>
        <w:t xml:space="preserve"> _________________ </w:t>
      </w:r>
      <w:r w:rsidR="004C7EE5">
        <w:rPr>
          <w:spacing w:val="-10"/>
          <w:sz w:val="26"/>
          <w:szCs w:val="26"/>
        </w:rPr>
        <w:t>Е</w:t>
      </w:r>
      <w:r w:rsidR="002A23A0">
        <w:rPr>
          <w:spacing w:val="-10"/>
          <w:sz w:val="26"/>
          <w:szCs w:val="26"/>
        </w:rPr>
        <w:t xml:space="preserve">.В. </w:t>
      </w:r>
      <w:proofErr w:type="spellStart"/>
      <w:r w:rsidR="004C7EE5">
        <w:rPr>
          <w:spacing w:val="-10"/>
          <w:sz w:val="26"/>
          <w:szCs w:val="26"/>
        </w:rPr>
        <w:t>Казыдуб</w:t>
      </w:r>
      <w:proofErr w:type="spellEnd"/>
    </w:p>
    <w:p w:rsidR="00474C08" w:rsidRDefault="00474C08" w:rsidP="00474C08">
      <w:pPr>
        <w:suppressAutoHyphens/>
        <w:spacing w:after="0"/>
        <w:rPr>
          <w:spacing w:val="-10"/>
          <w:sz w:val="26"/>
          <w:szCs w:val="26"/>
        </w:rPr>
      </w:pPr>
    </w:p>
    <w:p w:rsidR="00474C08" w:rsidRDefault="00474C08" w:rsidP="00474C08">
      <w:pPr>
        <w:suppressAutoHyphens/>
        <w:spacing w:after="0"/>
        <w:rPr>
          <w:b/>
          <w:sz w:val="22"/>
          <w:szCs w:val="22"/>
        </w:rPr>
      </w:pPr>
    </w:p>
    <w:p w:rsidR="00474C08" w:rsidRDefault="00474C08" w:rsidP="00474C08">
      <w:pPr>
        <w:suppressAutoHyphens/>
        <w:spacing w:after="0"/>
        <w:rPr>
          <w:b/>
          <w:sz w:val="22"/>
          <w:szCs w:val="22"/>
        </w:rPr>
      </w:pPr>
    </w:p>
    <w:p w:rsidR="00474C08" w:rsidRPr="00D54AD9" w:rsidRDefault="00474C08" w:rsidP="00693A91">
      <w:pPr>
        <w:suppressAutoHyphens/>
        <w:spacing w:after="0"/>
        <w:rPr>
          <w:spacing w:val="-10"/>
          <w:sz w:val="26"/>
          <w:szCs w:val="26"/>
        </w:rPr>
      </w:pPr>
      <w:r w:rsidRPr="00D54AD9">
        <w:rPr>
          <w:spacing w:val="-10"/>
          <w:sz w:val="26"/>
          <w:szCs w:val="26"/>
        </w:rPr>
        <w:t>Поставщик:</w:t>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474C08">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474C08" w:rsidRDefault="00474C08" w:rsidP="00474C08"/>
    <w:p w:rsidR="00474C08" w:rsidRDefault="00474C08" w:rsidP="001D3E61">
      <w:pPr>
        <w:tabs>
          <w:tab w:val="left" w:pos="5670"/>
        </w:tabs>
        <w:spacing w:after="0"/>
        <w:jc w:val="center"/>
        <w:rPr>
          <w:b/>
        </w:rPr>
      </w:pPr>
    </w:p>
    <w:sectPr w:rsidR="00474C08" w:rsidSect="0027004D">
      <w:headerReference w:type="default" r:id="rId7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EE5" w:rsidRDefault="004C7EE5">
      <w:r>
        <w:separator/>
      </w:r>
    </w:p>
  </w:endnote>
  <w:endnote w:type="continuationSeparator" w:id="0">
    <w:p w:rsidR="004C7EE5" w:rsidRDefault="004C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EE5" w:rsidRDefault="004C7EE5">
      <w:r>
        <w:separator/>
      </w:r>
    </w:p>
  </w:footnote>
  <w:footnote w:type="continuationSeparator" w:id="0">
    <w:p w:rsidR="004C7EE5" w:rsidRDefault="004C7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5" w:rsidRPr="00A80EBF" w:rsidRDefault="004C7E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F0CB8">
      <w:rPr>
        <w:sz w:val="20"/>
      </w:rPr>
      <w:t>43</w:t>
    </w:r>
    <w:r w:rsidRPr="00A80EBF">
      <w:rPr>
        <w:sz w:val="20"/>
      </w:rPr>
      <w:fldChar w:fldCharType="end"/>
    </w:r>
  </w:p>
  <w:p w:rsidR="004C7EE5" w:rsidRDefault="004C7EE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5" w:rsidRDefault="004C7EE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4C7EE5" w:rsidRDefault="004C7EE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5" w:rsidRPr="00A80EBF" w:rsidRDefault="004C7EE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F0CB8">
      <w:rPr>
        <w:sz w:val="20"/>
      </w:rPr>
      <w:t>51</w:t>
    </w:r>
    <w:r w:rsidRPr="00A80EBF">
      <w:rPr>
        <w:sz w:val="20"/>
      </w:rPr>
      <w:fldChar w:fldCharType="end"/>
    </w:r>
  </w:p>
  <w:p w:rsidR="004C7EE5" w:rsidRDefault="004C7EE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EE5" w:rsidRPr="00110B92" w:rsidRDefault="004C7EE5">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F0CB8">
      <w:rPr>
        <w:sz w:val="20"/>
      </w:rPr>
      <w:t>63</w:t>
    </w:r>
    <w:r w:rsidRPr="00110B92">
      <w:rPr>
        <w:sz w:val="20"/>
      </w:rPr>
      <w:fldChar w:fldCharType="end"/>
    </w:r>
  </w:p>
  <w:p w:rsidR="004C7EE5" w:rsidRDefault="004C7EE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5">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8">
    <w:nsid w:val="29F60495"/>
    <w:multiLevelType w:val="multilevel"/>
    <w:tmpl w:val="046AD0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9AC3EE6"/>
    <w:multiLevelType w:val="hybridMultilevel"/>
    <w:tmpl w:val="19C29A9E"/>
    <w:lvl w:ilvl="0" w:tplc="2E6E8794">
      <w:start w:val="1"/>
      <w:numFmt w:val="bullet"/>
      <w:lvlText w:val=""/>
      <w:lvlJc w:val="left"/>
      <w:pPr>
        <w:ind w:left="1287" w:hanging="360"/>
      </w:pPr>
      <w:rPr>
        <w:rFonts w:ascii="Symbol" w:hAnsi="Symbol" w:hint="default"/>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1">
    <w:nsid w:val="4AE4542D"/>
    <w:multiLevelType w:val="multilevel"/>
    <w:tmpl w:val="20F8235A"/>
    <w:lvl w:ilvl="0">
      <w:start w:val="1"/>
      <w:numFmt w:val="decimal"/>
      <w:lvlText w:val="%1."/>
      <w:lvlJc w:val="left"/>
      <w:pPr>
        <w:tabs>
          <w:tab w:val="num" w:pos="992"/>
        </w:tabs>
        <w:ind w:left="0"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22">
    <w:nsid w:val="4BA1321B"/>
    <w:multiLevelType w:val="multilevel"/>
    <w:tmpl w:val="F160B8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3">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nsid w:val="50D67315"/>
    <w:multiLevelType w:val="multilevel"/>
    <w:tmpl w:val="6BA07A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6576A2D"/>
    <w:multiLevelType w:val="hybridMultilevel"/>
    <w:tmpl w:val="31AC1864"/>
    <w:lvl w:ilvl="0" w:tplc="795C52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A14C26"/>
    <w:multiLevelType w:val="multilevel"/>
    <w:tmpl w:val="18086B00"/>
    <w:lvl w:ilvl="0">
      <w:start w:val="4"/>
      <w:numFmt w:val="decimal"/>
      <w:lvlText w:val="%1."/>
      <w:lvlJc w:val="left"/>
      <w:pPr>
        <w:tabs>
          <w:tab w:val="num" w:pos="2126"/>
        </w:tabs>
        <w:ind w:left="1134" w:firstLine="709"/>
      </w:pPr>
      <w:rPr>
        <w:rFonts w:ascii="Times New Roman" w:hAnsi="Times New Roman"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4">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5">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2F0166"/>
    <w:multiLevelType w:val="multilevel"/>
    <w:tmpl w:val="924015D4"/>
    <w:lvl w:ilvl="0">
      <w:start w:val="1"/>
      <w:numFmt w:val="bullet"/>
      <w:lvlText w:val=""/>
      <w:lvlJc w:val="left"/>
      <w:pPr>
        <w:tabs>
          <w:tab w:val="num" w:pos="992"/>
        </w:tabs>
        <w:ind w:left="0" w:firstLine="709"/>
      </w:pPr>
      <w:rPr>
        <w:rFonts w:ascii="Symbol" w:hAnsi="Symbol" w:hint="default"/>
        <w:b/>
        <w:i w:val="0"/>
        <w:sz w:val="24"/>
        <w:szCs w:val="24"/>
      </w:rPr>
    </w:lvl>
    <w:lvl w:ilvl="1">
      <w:start w:val="1"/>
      <w:numFmt w:val="decimal"/>
      <w:lvlText w:val="%1.%2."/>
      <w:lvlJc w:val="left"/>
      <w:pPr>
        <w:tabs>
          <w:tab w:val="num" w:pos="1134"/>
        </w:tabs>
        <w:ind w:left="142" w:firstLine="709"/>
      </w:pPr>
      <w:rPr>
        <w:rFonts w:hint="default"/>
        <w:b w:val="0"/>
      </w:rPr>
    </w:lvl>
    <w:lvl w:ilvl="2">
      <w:start w:val="1"/>
      <w:numFmt w:val="decimal"/>
      <w:lvlText w:val="%1.%2.%3."/>
      <w:lvlJc w:val="left"/>
      <w:pPr>
        <w:tabs>
          <w:tab w:val="num" w:pos="1276"/>
        </w:tabs>
        <w:ind w:left="284" w:firstLine="709"/>
      </w:pPr>
      <w:rPr>
        <w:rFonts w:hint="default"/>
      </w:rPr>
    </w:lvl>
    <w:lvl w:ilvl="3">
      <w:start w:val="1"/>
      <w:numFmt w:val="decimal"/>
      <w:lvlText w:val="%1.%2.%3.%4."/>
      <w:lvlJc w:val="left"/>
      <w:pPr>
        <w:tabs>
          <w:tab w:val="num" w:pos="1418"/>
        </w:tabs>
        <w:ind w:left="426" w:firstLine="709"/>
      </w:pPr>
      <w:rPr>
        <w:rFonts w:hint="default"/>
      </w:rPr>
    </w:lvl>
    <w:lvl w:ilvl="4">
      <w:start w:val="1"/>
      <w:numFmt w:val="decimal"/>
      <w:lvlText w:val="%1.%2.%3.%4.%5."/>
      <w:lvlJc w:val="left"/>
      <w:pPr>
        <w:tabs>
          <w:tab w:val="num" w:pos="1560"/>
        </w:tabs>
        <w:ind w:left="568" w:firstLine="709"/>
      </w:pPr>
      <w:rPr>
        <w:rFonts w:hint="default"/>
      </w:rPr>
    </w:lvl>
    <w:lvl w:ilvl="5">
      <w:start w:val="1"/>
      <w:numFmt w:val="decimal"/>
      <w:lvlText w:val="%1.%2.%3.%4.%5.%6."/>
      <w:lvlJc w:val="left"/>
      <w:pPr>
        <w:tabs>
          <w:tab w:val="num" w:pos="1702"/>
        </w:tabs>
        <w:ind w:left="710" w:firstLine="709"/>
      </w:pPr>
      <w:rPr>
        <w:rFonts w:hint="default"/>
      </w:rPr>
    </w:lvl>
    <w:lvl w:ilvl="6">
      <w:start w:val="1"/>
      <w:numFmt w:val="decimal"/>
      <w:lvlText w:val="%1.%2.%3.%4.%5.%6.%7."/>
      <w:lvlJc w:val="left"/>
      <w:pPr>
        <w:tabs>
          <w:tab w:val="num" w:pos="1844"/>
        </w:tabs>
        <w:ind w:left="852" w:firstLine="709"/>
      </w:pPr>
      <w:rPr>
        <w:rFonts w:hint="default"/>
      </w:rPr>
    </w:lvl>
    <w:lvl w:ilvl="7">
      <w:start w:val="1"/>
      <w:numFmt w:val="decimal"/>
      <w:lvlText w:val="%1.%2.%3.%4.%5.%6.%7.%8."/>
      <w:lvlJc w:val="left"/>
      <w:pPr>
        <w:tabs>
          <w:tab w:val="num" w:pos="1986"/>
        </w:tabs>
        <w:ind w:left="994" w:firstLine="709"/>
      </w:pPr>
      <w:rPr>
        <w:rFonts w:hint="default"/>
      </w:rPr>
    </w:lvl>
    <w:lvl w:ilvl="8">
      <w:start w:val="1"/>
      <w:numFmt w:val="decimal"/>
      <w:lvlText w:val="%1.%2.%3.%4.%5.%6.%7.%8.%9."/>
      <w:lvlJc w:val="left"/>
      <w:pPr>
        <w:tabs>
          <w:tab w:val="num" w:pos="2128"/>
        </w:tabs>
        <w:ind w:left="1136" w:firstLine="709"/>
      </w:pPr>
      <w:rPr>
        <w:rFonts w:hint="default"/>
      </w:rPr>
    </w:lvl>
  </w:abstractNum>
  <w:abstractNum w:abstractNumId="3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1"/>
    </w:lvlOverride>
  </w:num>
  <w:num w:numId="4">
    <w:abstractNumId w:val="13"/>
  </w:num>
  <w:num w:numId="5">
    <w:abstractNumId w:val="39"/>
  </w:num>
  <w:num w:numId="6">
    <w:abstractNumId w:val="3"/>
  </w:num>
  <w:num w:numId="7">
    <w:abstractNumId w:val="4"/>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5"/>
  </w:num>
  <w:num w:numId="11">
    <w:abstractNumId w:val="12"/>
  </w:num>
  <w:num w:numId="12">
    <w:abstractNumId w:val="36"/>
  </w:num>
  <w:num w:numId="13">
    <w:abstractNumId w:val="10"/>
  </w:num>
  <w:num w:numId="14">
    <w:abstractNumId w:val="28"/>
  </w:num>
  <w:num w:numId="15">
    <w:abstractNumId w:val="7"/>
  </w:num>
  <w:num w:numId="16">
    <w:abstractNumId w:val="30"/>
  </w:num>
  <w:num w:numId="17">
    <w:abstractNumId w:val="38"/>
  </w:num>
  <w:num w:numId="18">
    <w:abstractNumId w:val="31"/>
  </w:num>
  <w:num w:numId="19">
    <w:abstractNumId w:val="35"/>
  </w:num>
  <w:num w:numId="20">
    <w:abstractNumId w:val="17"/>
  </w:num>
  <w:num w:numId="21">
    <w:abstractNumId w:val="8"/>
  </w:num>
  <w:num w:numId="22">
    <w:abstractNumId w:val="21"/>
  </w:num>
  <w:num w:numId="23">
    <w:abstractNumId w:val="37"/>
  </w:num>
  <w:num w:numId="24">
    <w:abstractNumId w:val="33"/>
  </w:num>
  <w:num w:numId="25">
    <w:abstractNumId w:val="32"/>
  </w:num>
  <w:num w:numId="26">
    <w:abstractNumId w:val="11"/>
  </w:num>
  <w:num w:numId="27">
    <w:abstractNumId w:val="22"/>
  </w:num>
  <w:num w:numId="28">
    <w:abstractNumId w:val="25"/>
  </w:num>
  <w:num w:numId="29">
    <w:abstractNumId w:val="0"/>
  </w:num>
  <w:num w:numId="30">
    <w:abstractNumId w:val="29"/>
  </w:num>
  <w:num w:numId="31">
    <w:abstractNumId w:val="20"/>
  </w:num>
  <w:num w:numId="32">
    <w:abstractNumId w:val="16"/>
  </w:num>
  <w:num w:numId="33">
    <w:abstractNumId w:val="5"/>
  </w:num>
  <w:num w:numId="34">
    <w:abstractNumId w:val="1"/>
  </w:num>
  <w:num w:numId="35">
    <w:abstractNumId w:val="34"/>
  </w:num>
  <w:num w:numId="36">
    <w:abstractNumId w:val="27"/>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40"/>
  </w:num>
  <w:num w:numId="41">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5C4"/>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0CB8"/>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4598"/>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1428"/>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23A0"/>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1D29"/>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07E99"/>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1A7"/>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4CD5"/>
    <w:rsid w:val="004B67FF"/>
    <w:rsid w:val="004B6B61"/>
    <w:rsid w:val="004C2C8F"/>
    <w:rsid w:val="004C4C60"/>
    <w:rsid w:val="004C566C"/>
    <w:rsid w:val="004C6603"/>
    <w:rsid w:val="004C6C81"/>
    <w:rsid w:val="004C6E63"/>
    <w:rsid w:val="004C77A8"/>
    <w:rsid w:val="004C7E01"/>
    <w:rsid w:val="004C7EE5"/>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620"/>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691F"/>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BF7BD0"/>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6EBA"/>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3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9339">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258243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4B342-75E9-41B8-B9EA-1B4DBC51E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63</Pages>
  <Words>17592</Words>
  <Characters>130216</Characters>
  <Application>Microsoft Office Word</Application>
  <DocSecurity>0</DocSecurity>
  <Lines>1085</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147513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10</cp:revision>
  <cp:lastPrinted>2018-08-24T05:44:00Z</cp:lastPrinted>
  <dcterms:created xsi:type="dcterms:W3CDTF">2017-12-25T09:49:00Z</dcterms:created>
  <dcterms:modified xsi:type="dcterms:W3CDTF">2018-08-24T05:45:00Z</dcterms:modified>
</cp:coreProperties>
</file>