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AE7AE3">
        <w:rPr>
          <w:sz w:val="28"/>
          <w:szCs w:val="28"/>
        </w:rPr>
        <w:t>июня</w:t>
      </w:r>
      <w:r w:rsidRPr="00334027">
        <w:rPr>
          <w:sz w:val="28"/>
          <w:szCs w:val="28"/>
        </w:rPr>
        <w:t xml:space="preserve"> 20</w:t>
      </w:r>
      <w:r w:rsidR="001B3E34">
        <w:rPr>
          <w:sz w:val="28"/>
          <w:szCs w:val="28"/>
        </w:rPr>
        <w:t>2</w:t>
      </w:r>
      <w:r w:rsidR="00AE7AE3">
        <w:rPr>
          <w:sz w:val="28"/>
          <w:szCs w:val="28"/>
        </w:rPr>
        <w:t>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AE7AE3" w:rsidRDefault="00AE7AE3" w:rsidP="00AE7AE3">
      <w:pPr>
        <w:pStyle w:val="26"/>
        <w:spacing w:line="276" w:lineRule="auto"/>
        <w:jc w:val="center"/>
        <w:rPr>
          <w:b/>
          <w:sz w:val="28"/>
          <w:szCs w:val="28"/>
        </w:rPr>
      </w:pPr>
      <w:r w:rsidRPr="00AD6428">
        <w:rPr>
          <w:b/>
          <w:sz w:val="28"/>
          <w:szCs w:val="28"/>
        </w:rPr>
        <w:t>на проведение</w:t>
      </w:r>
      <w:r>
        <w:rPr>
          <w:b/>
          <w:sz w:val="28"/>
          <w:szCs w:val="28"/>
        </w:rPr>
        <w:t xml:space="preserve"> проектных и</w:t>
      </w:r>
      <w:r w:rsidRPr="00AD6428">
        <w:rPr>
          <w:b/>
          <w:sz w:val="28"/>
          <w:szCs w:val="28"/>
        </w:rPr>
        <w:t xml:space="preserve"> подрядных работ по </w:t>
      </w:r>
      <w:r>
        <w:rPr>
          <w:b/>
          <w:sz w:val="28"/>
          <w:szCs w:val="28"/>
        </w:rPr>
        <w:t>объекту</w:t>
      </w:r>
      <w:r w:rsidRPr="00247AB1">
        <w:rPr>
          <w:b/>
          <w:sz w:val="28"/>
          <w:szCs w:val="28"/>
        </w:rPr>
        <w:t xml:space="preserve"> «Техническое п</w:t>
      </w:r>
      <w:r w:rsidRPr="00247AB1">
        <w:rPr>
          <w:b/>
          <w:sz w:val="28"/>
          <w:szCs w:val="28"/>
        </w:rPr>
        <w:t>е</w:t>
      </w:r>
      <w:r w:rsidRPr="00247AB1">
        <w:rPr>
          <w:b/>
          <w:sz w:val="28"/>
          <w:szCs w:val="28"/>
        </w:rPr>
        <w:t xml:space="preserve">ревооружение.  </w:t>
      </w:r>
      <w:r>
        <w:rPr>
          <w:b/>
          <w:sz w:val="28"/>
          <w:szCs w:val="28"/>
        </w:rPr>
        <w:t xml:space="preserve">Модернизация оборудования </w:t>
      </w:r>
    </w:p>
    <w:p w:rsidR="001B3E34" w:rsidRPr="001B3E34" w:rsidRDefault="00AE7AE3" w:rsidP="00AE7AE3">
      <w:pPr>
        <w:jc w:val="center"/>
        <w:rPr>
          <w:b/>
        </w:rPr>
      </w:pPr>
      <w:r>
        <w:rPr>
          <w:b/>
          <w:sz w:val="28"/>
          <w:szCs w:val="28"/>
        </w:rPr>
        <w:t xml:space="preserve"> на ОРУ 110 </w:t>
      </w:r>
      <w:proofErr w:type="spellStart"/>
      <w:r>
        <w:rPr>
          <w:b/>
          <w:sz w:val="28"/>
          <w:szCs w:val="28"/>
        </w:rPr>
        <w:t>кВ</w:t>
      </w:r>
      <w:proofErr w:type="spellEnd"/>
      <w:r>
        <w:rPr>
          <w:b/>
          <w:sz w:val="28"/>
          <w:szCs w:val="28"/>
        </w:rPr>
        <w:t xml:space="preserve"> и </w:t>
      </w:r>
      <w:proofErr w:type="spellStart"/>
      <w:r>
        <w:rPr>
          <w:b/>
          <w:sz w:val="28"/>
          <w:szCs w:val="28"/>
        </w:rPr>
        <w:t>РЗиА</w:t>
      </w:r>
      <w:proofErr w:type="spellEnd"/>
      <w:r>
        <w:rPr>
          <w:b/>
          <w:sz w:val="28"/>
          <w:szCs w:val="28"/>
        </w:rPr>
        <w:t xml:space="preserve"> на ПС</w:t>
      </w:r>
      <w:r w:rsidRPr="00C168ED">
        <w:rPr>
          <w:b/>
          <w:sz w:val="28"/>
          <w:szCs w:val="28"/>
        </w:rPr>
        <w:t xml:space="preserve"> </w:t>
      </w:r>
      <w:r>
        <w:rPr>
          <w:b/>
          <w:sz w:val="28"/>
          <w:szCs w:val="28"/>
        </w:rPr>
        <w:t>110</w:t>
      </w:r>
      <w:r w:rsidRPr="00C168ED">
        <w:rPr>
          <w:b/>
          <w:sz w:val="28"/>
          <w:szCs w:val="28"/>
        </w:rPr>
        <w:t>/</w:t>
      </w:r>
      <w:r>
        <w:rPr>
          <w:b/>
          <w:sz w:val="28"/>
          <w:szCs w:val="28"/>
        </w:rPr>
        <w:t>6,3/6,3</w:t>
      </w:r>
      <w:r w:rsidRPr="00C168ED">
        <w:rPr>
          <w:b/>
          <w:sz w:val="28"/>
          <w:szCs w:val="28"/>
        </w:rPr>
        <w:t xml:space="preserve"> </w:t>
      </w:r>
      <w:proofErr w:type="spellStart"/>
      <w:r w:rsidRPr="00C168ED">
        <w:rPr>
          <w:b/>
          <w:sz w:val="28"/>
          <w:szCs w:val="28"/>
        </w:rPr>
        <w:t>кВ</w:t>
      </w:r>
      <w:proofErr w:type="spellEnd"/>
      <w:r w:rsidRPr="00C168ED">
        <w:rPr>
          <w:b/>
          <w:sz w:val="28"/>
          <w:szCs w:val="28"/>
        </w:rPr>
        <w:t xml:space="preserve"> </w:t>
      </w:r>
      <w:r>
        <w:rPr>
          <w:b/>
          <w:sz w:val="28"/>
          <w:szCs w:val="28"/>
        </w:rPr>
        <w:t>«Машзавод»</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AE7AE3">
        <w:rPr>
          <w:b/>
          <w:sz w:val="28"/>
          <w:szCs w:val="28"/>
        </w:rPr>
        <w:t>2</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t xml:space="preserve">ИЗВЕЩЕНИЕ О ПРОВЕДЕНИИ </w:t>
      </w:r>
      <w:bookmarkEnd w:id="17"/>
      <w:r w:rsidRPr="00334027">
        <w:t>КОНКУРСА</w:t>
      </w:r>
    </w:p>
    <w:p w:rsidR="00334027" w:rsidRPr="00334027" w:rsidRDefault="00334027" w:rsidP="00334027">
      <w:pPr>
        <w:jc w:val="center"/>
        <w:outlineLvl w:val="0"/>
      </w:pPr>
    </w:p>
    <w:p w:rsidR="00FB5C45" w:rsidRPr="00AE7AE3" w:rsidRDefault="00334027" w:rsidP="00AE7AE3">
      <w:pPr>
        <w:pStyle w:val="26"/>
        <w:spacing w:line="276" w:lineRule="auto"/>
        <w:contextualSpacing/>
        <w:rPr>
          <w:b/>
          <w:sz w:val="28"/>
          <w:szCs w:val="28"/>
        </w:rPr>
      </w:pPr>
      <w:r w:rsidRPr="00334027">
        <w:rPr>
          <w:b/>
          <w:spacing w:val="-6"/>
        </w:rPr>
        <w:t>Форма и способ процедуры закупки:</w:t>
      </w:r>
      <w:r w:rsidRPr="00E8411F">
        <w:rPr>
          <w:bCs/>
          <w:iCs/>
        </w:rPr>
        <w:t xml:space="preserve"> </w:t>
      </w:r>
      <w:r w:rsidR="00E8411F" w:rsidRPr="00E8411F">
        <w:rPr>
          <w:bCs/>
          <w:iCs/>
        </w:rPr>
        <w:t xml:space="preserve">Конкурс </w:t>
      </w:r>
      <w:r w:rsidR="00AE7AE3" w:rsidRPr="00AE7AE3">
        <w:rPr>
          <w:bCs/>
          <w:iCs/>
        </w:rPr>
        <w:t>на проведение проектных и подрядных работ по объекту «Техническое перевооружение.  Модернизация оборудования</w:t>
      </w:r>
      <w:r w:rsidR="00AE7AE3">
        <w:rPr>
          <w:b/>
          <w:sz w:val="28"/>
          <w:szCs w:val="28"/>
        </w:rPr>
        <w:t xml:space="preserve"> </w:t>
      </w:r>
      <w:r w:rsidR="00AE7AE3" w:rsidRPr="00AE7AE3">
        <w:rPr>
          <w:bCs/>
          <w:iCs/>
        </w:rPr>
        <w:t xml:space="preserve">на ОРУ 110 </w:t>
      </w:r>
      <w:proofErr w:type="spellStart"/>
      <w:r w:rsidR="00AE7AE3" w:rsidRPr="00AE7AE3">
        <w:rPr>
          <w:bCs/>
          <w:iCs/>
        </w:rPr>
        <w:t>кВ</w:t>
      </w:r>
      <w:proofErr w:type="spellEnd"/>
      <w:r w:rsidR="00AE7AE3" w:rsidRPr="00AE7AE3">
        <w:rPr>
          <w:bCs/>
          <w:iCs/>
        </w:rPr>
        <w:t xml:space="preserve"> и </w:t>
      </w:r>
      <w:proofErr w:type="spellStart"/>
      <w:r w:rsidR="00AE7AE3" w:rsidRPr="00AE7AE3">
        <w:rPr>
          <w:bCs/>
          <w:iCs/>
        </w:rPr>
        <w:t>РЗиА</w:t>
      </w:r>
      <w:proofErr w:type="spellEnd"/>
      <w:r w:rsidR="00AE7AE3" w:rsidRPr="00AE7AE3">
        <w:rPr>
          <w:bCs/>
          <w:iCs/>
        </w:rPr>
        <w:t xml:space="preserve"> на ПС 110/6,3/6,3 </w:t>
      </w:r>
      <w:proofErr w:type="spellStart"/>
      <w:r w:rsidR="00AE7AE3" w:rsidRPr="00AE7AE3">
        <w:rPr>
          <w:bCs/>
          <w:iCs/>
        </w:rPr>
        <w:t>кВ</w:t>
      </w:r>
      <w:proofErr w:type="spellEnd"/>
      <w:r w:rsidR="00AE7AE3" w:rsidRPr="00AE7AE3">
        <w:rPr>
          <w:bCs/>
          <w:iCs/>
        </w:rPr>
        <w:t xml:space="preserve"> «Машзавод»</w:t>
      </w:r>
      <w:r w:rsidR="00FB5C45" w:rsidRPr="00AE7AE3">
        <w:rPr>
          <w:bCs/>
          <w:iCs/>
        </w:rPr>
        <w:t>.</w:t>
      </w:r>
    </w:p>
    <w:p w:rsidR="00334027" w:rsidRPr="00ED191F" w:rsidRDefault="00334027" w:rsidP="00FB5C45">
      <w:pPr>
        <w:spacing w:after="0"/>
        <w:ind w:firstLine="708"/>
        <w:contextualSpacing/>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BF6B6E">
        <w:rPr>
          <w:bCs/>
          <w:iCs/>
        </w:rPr>
        <w:t>53</w:t>
      </w:r>
      <w:r w:rsidRPr="007D28AF">
        <w:rPr>
          <w:bCs/>
          <w:iCs/>
        </w:rPr>
        <w:t>, Кемеровская область</w:t>
      </w:r>
      <w:r w:rsidR="00B373D4">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BF6B6E">
        <w:rPr>
          <w:bCs/>
          <w:iCs/>
        </w:rPr>
        <w:t>53</w:t>
      </w:r>
      <w:r w:rsidRPr="007D28AF">
        <w:rPr>
          <w:bCs/>
          <w:iCs/>
        </w:rPr>
        <w:t xml:space="preserve">, </w:t>
      </w:r>
      <w:r w:rsidR="00B373D4" w:rsidRPr="007D28AF">
        <w:rPr>
          <w:bCs/>
          <w:iCs/>
        </w:rPr>
        <w:t>Кемеровская область</w:t>
      </w:r>
      <w:r w:rsidR="00B373D4">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26FE6">
      <w:pPr>
        <w:ind w:firstLine="708"/>
      </w:pPr>
      <w:r w:rsidRPr="007D28AF">
        <w:rPr>
          <w:b/>
        </w:rPr>
        <w:t>Предмет договора:</w:t>
      </w:r>
      <w:r w:rsidR="002E336A" w:rsidRPr="007D28AF">
        <w:t xml:space="preserve"> </w:t>
      </w:r>
      <w:r w:rsidR="00AE7AE3" w:rsidRPr="00AE7AE3">
        <w:rPr>
          <w:bCs/>
          <w:iCs/>
          <w:szCs w:val="20"/>
        </w:rPr>
        <w:t>на проведение проектных и подрядных работ по объекту «Технич</w:t>
      </w:r>
      <w:r w:rsidR="00AE7AE3" w:rsidRPr="00AE7AE3">
        <w:rPr>
          <w:bCs/>
          <w:iCs/>
          <w:szCs w:val="20"/>
        </w:rPr>
        <w:t>е</w:t>
      </w:r>
      <w:r w:rsidR="00AE7AE3" w:rsidRPr="00AE7AE3">
        <w:rPr>
          <w:bCs/>
          <w:iCs/>
          <w:szCs w:val="20"/>
        </w:rPr>
        <w:t>ское перевооружение.  Модернизация оборудования</w:t>
      </w:r>
      <w:r w:rsidR="00AE7AE3">
        <w:rPr>
          <w:b/>
          <w:sz w:val="28"/>
          <w:szCs w:val="28"/>
        </w:rPr>
        <w:t xml:space="preserve"> </w:t>
      </w:r>
      <w:r w:rsidR="00AE7AE3" w:rsidRPr="00AE7AE3">
        <w:rPr>
          <w:bCs/>
          <w:iCs/>
          <w:szCs w:val="20"/>
        </w:rPr>
        <w:t xml:space="preserve">на ОРУ 110 </w:t>
      </w:r>
      <w:proofErr w:type="spellStart"/>
      <w:r w:rsidR="00AE7AE3" w:rsidRPr="00AE7AE3">
        <w:rPr>
          <w:bCs/>
          <w:iCs/>
          <w:szCs w:val="20"/>
        </w:rPr>
        <w:t>кВ</w:t>
      </w:r>
      <w:proofErr w:type="spellEnd"/>
      <w:r w:rsidR="00AE7AE3" w:rsidRPr="00AE7AE3">
        <w:rPr>
          <w:bCs/>
          <w:iCs/>
          <w:szCs w:val="20"/>
        </w:rPr>
        <w:t xml:space="preserve"> и </w:t>
      </w:r>
      <w:proofErr w:type="spellStart"/>
      <w:r w:rsidR="00AE7AE3" w:rsidRPr="00AE7AE3">
        <w:rPr>
          <w:bCs/>
          <w:iCs/>
          <w:szCs w:val="20"/>
        </w:rPr>
        <w:t>РЗиА</w:t>
      </w:r>
      <w:proofErr w:type="spellEnd"/>
      <w:r w:rsidR="00AE7AE3" w:rsidRPr="00AE7AE3">
        <w:rPr>
          <w:bCs/>
          <w:iCs/>
          <w:szCs w:val="20"/>
        </w:rPr>
        <w:t xml:space="preserve"> на ПС 110/6,3/6,3 </w:t>
      </w:r>
      <w:proofErr w:type="spellStart"/>
      <w:r w:rsidR="00AE7AE3" w:rsidRPr="00AE7AE3">
        <w:rPr>
          <w:bCs/>
          <w:iCs/>
          <w:szCs w:val="20"/>
        </w:rPr>
        <w:t>кВ</w:t>
      </w:r>
      <w:proofErr w:type="spellEnd"/>
      <w:r w:rsidR="00AE7AE3" w:rsidRPr="00AE7AE3">
        <w:rPr>
          <w:bCs/>
          <w:iCs/>
          <w:szCs w:val="20"/>
        </w:rPr>
        <w:t xml:space="preserve"> «Машзавод»</w:t>
      </w:r>
      <w:r w:rsidR="00E8411F" w:rsidRPr="00E8411F">
        <w:rPr>
          <w:bCs/>
          <w:iCs/>
        </w:rPr>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796A1E" w:rsidP="00796A1E">
      <w:pPr>
        <w:spacing w:after="0"/>
        <w:ind w:firstLine="708"/>
      </w:pPr>
      <w:proofErr w:type="gramStart"/>
      <w:r>
        <w:t>Конкурс проводится в соответствии с Федеральным законом</w:t>
      </w:r>
      <w:r>
        <w:rPr>
          <w:spacing w:val="2"/>
          <w:shd w:val="clear" w:color="auto" w:fill="FFFFFF"/>
        </w:rPr>
        <w:t xml:space="preserve"> «О закупках товаров, р</w:t>
      </w:r>
      <w:r>
        <w:rPr>
          <w:spacing w:val="2"/>
          <w:shd w:val="clear" w:color="auto" w:fill="FFFFFF"/>
        </w:rPr>
        <w:t>а</w:t>
      </w:r>
      <w:r>
        <w:rPr>
          <w:spacing w:val="2"/>
          <w:shd w:val="clear" w:color="auto" w:fill="FFFFFF"/>
        </w:rPr>
        <w:t>бот, услуг отдельными видами юридических лиц» от 18.07.2011</w:t>
      </w:r>
      <w:r>
        <w:t xml:space="preserve"> № 223-ФЗ и </w:t>
      </w:r>
      <w:r>
        <w:rPr>
          <w:spacing w:val="-2"/>
        </w:rPr>
        <w:t xml:space="preserve">Положением о проведении закупок товаров, работ, услуг для нужд </w:t>
      </w:r>
      <w:r>
        <w:t>Общества с ограниченной ответственн</w:t>
      </w:r>
      <w:r>
        <w:t>о</w:t>
      </w:r>
      <w:r>
        <w:t>стью «ОЭСК»</w:t>
      </w:r>
      <w:r>
        <w:rPr>
          <w:spacing w:val="-2"/>
        </w:rPr>
        <w:t xml:space="preserve">, утвержденным на основании Решения № 02/2018 единственного участника </w:t>
      </w:r>
      <w:r>
        <w:t>О</w:t>
      </w:r>
      <w:r>
        <w:t>б</w:t>
      </w:r>
      <w:r>
        <w:t>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81694" w:rsidRDefault="00334027" w:rsidP="00334027">
      <w:pPr>
        <w:tabs>
          <w:tab w:val="left" w:pos="1134"/>
        </w:tabs>
        <w:spacing w:after="0"/>
        <w:ind w:firstLine="709"/>
        <w:contextualSpacing/>
        <w:rPr>
          <w:b/>
        </w:rPr>
      </w:pPr>
      <w:r w:rsidRPr="00F4404F">
        <w:rPr>
          <w:b/>
        </w:rPr>
        <w:t>Начальная (максимальная) цена договора</w:t>
      </w:r>
      <w:r w:rsidRPr="00B81694">
        <w:t xml:space="preserve">: </w:t>
      </w:r>
      <w:r w:rsidR="00AE7AE3" w:rsidRPr="00B81694">
        <w:rPr>
          <w:b/>
        </w:rPr>
        <w:t>2</w:t>
      </w:r>
      <w:r w:rsidR="00B81694" w:rsidRPr="00B81694">
        <w:rPr>
          <w:b/>
        </w:rPr>
        <w:t>5</w:t>
      </w:r>
      <w:r w:rsidR="00F26FE6" w:rsidRPr="00B81694">
        <w:rPr>
          <w:b/>
        </w:rPr>
        <w:t> </w:t>
      </w:r>
      <w:r w:rsidR="00B81694" w:rsidRPr="00B81694">
        <w:rPr>
          <w:b/>
        </w:rPr>
        <w:t>980</w:t>
      </w:r>
      <w:r w:rsidR="00F26FE6" w:rsidRPr="00B81694">
        <w:rPr>
          <w:b/>
        </w:rPr>
        <w:t xml:space="preserve"> </w:t>
      </w:r>
      <w:r w:rsidR="00AE7AE3" w:rsidRPr="00B81694">
        <w:rPr>
          <w:b/>
        </w:rPr>
        <w:t>000</w:t>
      </w:r>
      <w:r w:rsidR="00F4404F" w:rsidRPr="00B81694">
        <w:rPr>
          <w:b/>
        </w:rPr>
        <w:t xml:space="preserve"> </w:t>
      </w:r>
      <w:r w:rsidR="00B81694" w:rsidRPr="00B81694">
        <w:rPr>
          <w:b/>
        </w:rPr>
        <w:t>(</w:t>
      </w:r>
      <w:r w:rsidR="00AE7AE3" w:rsidRPr="00B81694">
        <w:rPr>
          <w:b/>
        </w:rPr>
        <w:t xml:space="preserve">двадцать </w:t>
      </w:r>
      <w:r w:rsidR="00B81694" w:rsidRPr="00B81694">
        <w:rPr>
          <w:b/>
        </w:rPr>
        <w:t>пять</w:t>
      </w:r>
      <w:r w:rsidR="00AE7AE3" w:rsidRPr="00B81694">
        <w:rPr>
          <w:b/>
        </w:rPr>
        <w:t xml:space="preserve"> миллион</w:t>
      </w:r>
      <w:r w:rsidR="00B81694" w:rsidRPr="00B81694">
        <w:rPr>
          <w:b/>
        </w:rPr>
        <w:t>ов</w:t>
      </w:r>
      <w:r w:rsidR="00AE7AE3" w:rsidRPr="00B81694">
        <w:rPr>
          <w:b/>
        </w:rPr>
        <w:t xml:space="preserve"> </w:t>
      </w:r>
      <w:r w:rsidR="00B81694" w:rsidRPr="00B81694">
        <w:rPr>
          <w:b/>
        </w:rPr>
        <w:t>девятьсот восемьдесят</w:t>
      </w:r>
      <w:r w:rsidR="00AE7AE3" w:rsidRPr="00B81694">
        <w:rPr>
          <w:b/>
        </w:rPr>
        <w:t xml:space="preserve"> тысяч</w:t>
      </w:r>
      <w:r w:rsidRPr="00B81694">
        <w:rPr>
          <w:b/>
        </w:rPr>
        <w:t>) рубл</w:t>
      </w:r>
      <w:r w:rsidR="00F4404F" w:rsidRPr="00B81694">
        <w:rPr>
          <w:b/>
        </w:rPr>
        <w:t>ей</w:t>
      </w:r>
      <w:r w:rsidRPr="00B81694">
        <w:rPr>
          <w:b/>
        </w:rPr>
        <w:t xml:space="preserve"> 00 копеек, </w:t>
      </w:r>
      <w:r w:rsidR="00B81694" w:rsidRPr="00B81694">
        <w:rPr>
          <w:b/>
        </w:rPr>
        <w:t>с</w:t>
      </w:r>
      <w:r w:rsidR="007A69D9" w:rsidRPr="00B81694">
        <w:rPr>
          <w:b/>
        </w:rPr>
        <w:t xml:space="preserve"> уче</w:t>
      </w:r>
      <w:r w:rsidR="00AE7AE3" w:rsidRPr="00B81694">
        <w:rPr>
          <w:b/>
        </w:rPr>
        <w:t>т</w:t>
      </w:r>
      <w:r w:rsidR="00B81694" w:rsidRPr="00B81694">
        <w:rPr>
          <w:b/>
        </w:rPr>
        <w:t>ом</w:t>
      </w:r>
      <w:r w:rsidR="00180719" w:rsidRPr="00B81694">
        <w:rPr>
          <w:b/>
        </w:rPr>
        <w:t xml:space="preserve"> НДС</w:t>
      </w:r>
      <w:r w:rsidR="00AE7AE3" w:rsidRPr="00B81694">
        <w:rPr>
          <w:b/>
        </w:rPr>
        <w:t xml:space="preserve"> 20%</w:t>
      </w:r>
      <w:r w:rsidRPr="00B81694">
        <w:rPr>
          <w:b/>
        </w:rPr>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FC7913">
        <w:rPr>
          <w:spacing w:val="-6"/>
        </w:rPr>
        <w:t>10</w:t>
      </w:r>
      <w:r w:rsidR="007A69D9">
        <w:rPr>
          <w:spacing w:val="-6"/>
        </w:rPr>
        <w:t xml:space="preserve"> </w:t>
      </w:r>
      <w:r w:rsidR="00FC7913">
        <w:rPr>
          <w:spacing w:val="-6"/>
        </w:rPr>
        <w:t>июня</w:t>
      </w:r>
      <w:r w:rsidRPr="00334027">
        <w:rPr>
          <w:spacing w:val="-6"/>
        </w:rPr>
        <w:t xml:space="preserve"> 20</w:t>
      </w:r>
      <w:r w:rsidR="007A69D9">
        <w:rPr>
          <w:spacing w:val="-6"/>
        </w:rPr>
        <w:t>2</w:t>
      </w:r>
      <w:r w:rsidR="00AE7AE3">
        <w:rPr>
          <w:spacing w:val="-6"/>
        </w:rPr>
        <w:t>2</w:t>
      </w:r>
      <w:r>
        <w:rPr>
          <w:spacing w:val="-6"/>
        </w:rPr>
        <w:t xml:space="preserve"> г. до 10.00,</w:t>
      </w:r>
      <w:r w:rsidRPr="00334027">
        <w:rPr>
          <w:spacing w:val="-6"/>
        </w:rPr>
        <w:t xml:space="preserve"> </w:t>
      </w:r>
      <w:r w:rsidR="00FC7913">
        <w:rPr>
          <w:spacing w:val="-6"/>
        </w:rPr>
        <w:t>«27»</w:t>
      </w:r>
      <w:r w:rsidRPr="00334027">
        <w:rPr>
          <w:spacing w:val="-6"/>
        </w:rPr>
        <w:t xml:space="preserve"> </w:t>
      </w:r>
      <w:r w:rsidR="00FC7913">
        <w:rPr>
          <w:spacing w:val="-6"/>
        </w:rPr>
        <w:t>июня</w:t>
      </w:r>
      <w:r w:rsidRPr="00334027">
        <w:rPr>
          <w:spacing w:val="-6"/>
        </w:rPr>
        <w:t xml:space="preserve"> 20</w:t>
      </w:r>
      <w:r w:rsidR="007A69D9">
        <w:rPr>
          <w:spacing w:val="-6"/>
        </w:rPr>
        <w:t>2</w:t>
      </w:r>
      <w:r w:rsidR="00AE7AE3">
        <w:rPr>
          <w:spacing w:val="-6"/>
        </w:rPr>
        <w:t>2</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lastRenderedPageBreak/>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FC7913">
        <w:rPr>
          <w:spacing w:val="-6"/>
        </w:rPr>
        <w:t>10 июн</w:t>
      </w:r>
      <w:r w:rsidR="007A69D9">
        <w:rPr>
          <w:spacing w:val="-6"/>
        </w:rPr>
        <w:t>я</w:t>
      </w:r>
      <w:r w:rsidRPr="00750D9F">
        <w:rPr>
          <w:spacing w:val="-6"/>
        </w:rPr>
        <w:t xml:space="preserve"> 20</w:t>
      </w:r>
      <w:r w:rsidR="007A69D9">
        <w:rPr>
          <w:spacing w:val="-6"/>
        </w:rPr>
        <w:t>2</w:t>
      </w:r>
      <w:r w:rsidR="00AE7AE3">
        <w:rPr>
          <w:spacing w:val="-6"/>
        </w:rPr>
        <w:t>2</w:t>
      </w:r>
      <w:r w:rsidRPr="00750D9F">
        <w:rPr>
          <w:spacing w:val="-6"/>
        </w:rPr>
        <w:t xml:space="preserve"> г. до 17.00 (время местное) </w:t>
      </w:r>
      <w:r w:rsidR="00FC7913">
        <w:rPr>
          <w:spacing w:val="-6"/>
        </w:rPr>
        <w:t>«22»</w:t>
      </w:r>
      <w:r w:rsidRPr="00750D9F">
        <w:rPr>
          <w:spacing w:val="-6"/>
        </w:rPr>
        <w:t xml:space="preserve"> </w:t>
      </w:r>
      <w:r w:rsidR="00FC7913">
        <w:rPr>
          <w:spacing w:val="-6"/>
        </w:rPr>
        <w:t>июня</w:t>
      </w:r>
      <w:r w:rsidRPr="00750D9F">
        <w:rPr>
          <w:spacing w:val="-6"/>
        </w:rPr>
        <w:t xml:space="preserve"> 20</w:t>
      </w:r>
      <w:r w:rsidR="007A69D9">
        <w:rPr>
          <w:spacing w:val="-6"/>
        </w:rPr>
        <w:t>2</w:t>
      </w:r>
      <w:r w:rsidR="00AE7AE3">
        <w:rPr>
          <w:spacing w:val="-6"/>
        </w:rPr>
        <w:t>2</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Pr="00750D9F">
        <w:t xml:space="preserve">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Pr="00334027">
        <w:t>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00B01546" w:rsidRPr="00334027">
        <w:t>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00B01546" w:rsidRPr="00334027">
        <w:t>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00B01546" w:rsidRPr="00334027">
        <w:t>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Pr="007A22B1" w:rsidRDefault="00EC36CE" w:rsidP="00AE7AE3">
      <w:pPr>
        <w:spacing w:after="0" w:line="360" w:lineRule="auto"/>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5D0ED2"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8411F" w:rsidP="001A6B58">
            <w:pPr>
              <w:rPr>
                <w:b/>
                <w:spacing w:val="-6"/>
              </w:rPr>
            </w:pPr>
            <w:r w:rsidRPr="00E8411F">
              <w:rPr>
                <w:bCs/>
                <w:iCs/>
              </w:rPr>
              <w:t xml:space="preserve">Конкурс </w:t>
            </w:r>
            <w:r w:rsidR="00AE7AE3" w:rsidRPr="00AE7AE3">
              <w:rPr>
                <w:bCs/>
                <w:iCs/>
                <w:szCs w:val="20"/>
              </w:rPr>
              <w:t>на проведение проектных и подрядных р</w:t>
            </w:r>
            <w:r w:rsidR="00AE7AE3" w:rsidRPr="00AE7AE3">
              <w:rPr>
                <w:bCs/>
                <w:iCs/>
                <w:szCs w:val="20"/>
              </w:rPr>
              <w:t>а</w:t>
            </w:r>
            <w:r w:rsidR="00AE7AE3" w:rsidRPr="00AE7AE3">
              <w:rPr>
                <w:bCs/>
                <w:iCs/>
                <w:szCs w:val="20"/>
              </w:rPr>
              <w:t>бот по объекту «Техническое перевооружение.  М</w:t>
            </w:r>
            <w:r w:rsidR="00AE7AE3" w:rsidRPr="00AE7AE3">
              <w:rPr>
                <w:bCs/>
                <w:iCs/>
                <w:szCs w:val="20"/>
              </w:rPr>
              <w:t>о</w:t>
            </w:r>
            <w:r w:rsidR="00AE7AE3" w:rsidRPr="00AE7AE3">
              <w:rPr>
                <w:bCs/>
                <w:iCs/>
                <w:szCs w:val="20"/>
              </w:rPr>
              <w:t>дернизация оборудования</w:t>
            </w:r>
            <w:r w:rsidR="00AE7AE3">
              <w:rPr>
                <w:b/>
                <w:sz w:val="28"/>
                <w:szCs w:val="28"/>
              </w:rPr>
              <w:t xml:space="preserve"> </w:t>
            </w:r>
            <w:r w:rsidR="00AE7AE3" w:rsidRPr="00AE7AE3">
              <w:rPr>
                <w:bCs/>
                <w:iCs/>
                <w:szCs w:val="20"/>
              </w:rPr>
              <w:t xml:space="preserve">на ОРУ 110 </w:t>
            </w:r>
            <w:proofErr w:type="spellStart"/>
            <w:r w:rsidR="00AE7AE3" w:rsidRPr="00AE7AE3">
              <w:rPr>
                <w:bCs/>
                <w:iCs/>
                <w:szCs w:val="20"/>
              </w:rPr>
              <w:t>кВ</w:t>
            </w:r>
            <w:proofErr w:type="spellEnd"/>
            <w:r w:rsidR="00AE7AE3" w:rsidRPr="00AE7AE3">
              <w:rPr>
                <w:bCs/>
                <w:iCs/>
                <w:szCs w:val="20"/>
              </w:rPr>
              <w:t xml:space="preserve"> и </w:t>
            </w:r>
            <w:proofErr w:type="spellStart"/>
            <w:r w:rsidR="00AE7AE3" w:rsidRPr="00AE7AE3">
              <w:rPr>
                <w:bCs/>
                <w:iCs/>
                <w:szCs w:val="20"/>
              </w:rPr>
              <w:t>РЗиА</w:t>
            </w:r>
            <w:proofErr w:type="spellEnd"/>
            <w:r w:rsidR="00AE7AE3" w:rsidRPr="00AE7AE3">
              <w:rPr>
                <w:bCs/>
                <w:iCs/>
                <w:szCs w:val="20"/>
              </w:rPr>
              <w:t xml:space="preserve"> на ПС 110/6,3/6,3 </w:t>
            </w:r>
            <w:proofErr w:type="spellStart"/>
            <w:r w:rsidR="00AE7AE3" w:rsidRPr="00AE7AE3">
              <w:rPr>
                <w:bCs/>
                <w:iCs/>
                <w:szCs w:val="20"/>
              </w:rPr>
              <w:t>кВ</w:t>
            </w:r>
            <w:proofErr w:type="spellEnd"/>
            <w:r w:rsidR="00AE7AE3" w:rsidRPr="00AE7AE3">
              <w:rPr>
                <w:bCs/>
                <w:iCs/>
                <w:szCs w:val="20"/>
              </w:rPr>
              <w:t xml:space="preserve"> «Машзавод»</w:t>
            </w:r>
            <w:r w:rsidRPr="00E8411F">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C7913" w:rsidRDefault="002717FB" w:rsidP="00EC36CE">
            <w:pPr>
              <w:tabs>
                <w:tab w:val="left" w:pos="1134"/>
              </w:tabs>
              <w:spacing w:after="0"/>
              <w:contextualSpacing/>
              <w:rPr>
                <w:b/>
              </w:rPr>
            </w:pPr>
            <w:r w:rsidRPr="00F30FA0">
              <w:rPr>
                <w:color w:val="FF0000"/>
              </w:rPr>
              <w:t xml:space="preserve"> </w:t>
            </w:r>
            <w:r w:rsidR="00FC7913" w:rsidRPr="00B81694">
              <w:rPr>
                <w:b/>
              </w:rPr>
              <w:t>25 980 000 (двадцать пять миллионов девятьсот восемьдесят тысяч) рублей 00 копеек, с учетом НДС 20%</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FC7913">
              <w:t>10</w:t>
            </w:r>
            <w:r w:rsidRPr="00082A08">
              <w:t xml:space="preserve">» </w:t>
            </w:r>
            <w:r w:rsidR="00FC7913">
              <w:t>июня</w:t>
            </w:r>
            <w:r w:rsidRPr="00082A08">
              <w:t xml:space="preserve"> 20</w:t>
            </w:r>
            <w:r w:rsidR="003F323D">
              <w:t>2</w:t>
            </w:r>
            <w:r w:rsidR="00AE7AE3">
              <w:t>2</w:t>
            </w:r>
            <w:r w:rsidR="003F323D">
              <w:t xml:space="preserve"> </w:t>
            </w:r>
            <w:r w:rsidRPr="00082A08">
              <w:t>года.</w:t>
            </w:r>
          </w:p>
          <w:p w:rsidR="00EC36CE" w:rsidRPr="00082A08" w:rsidRDefault="00EC36CE" w:rsidP="00FC7913">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00FC7913" w:rsidRPr="00750D9F">
              <w:t>«</w:t>
            </w:r>
            <w:r w:rsidR="00FC7913">
              <w:rPr>
                <w:spacing w:val="-6"/>
              </w:rPr>
              <w:t>22»</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Pr="00082A08">
              <w:rPr>
                <w:lang w:eastAsia="ar-SA"/>
              </w:rPr>
              <w:t>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FC791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FC7913">
              <w:t>«10»</w:t>
            </w:r>
            <w:r w:rsidRPr="003B23DF">
              <w:t xml:space="preserve"> </w:t>
            </w:r>
            <w:r w:rsidR="00FC7913">
              <w:t>июн</w:t>
            </w:r>
            <w:r w:rsidR="003F323D">
              <w:t>я</w:t>
            </w:r>
            <w:r w:rsidRPr="003B23DF">
              <w:t xml:space="preserve"> 20</w:t>
            </w:r>
            <w:r w:rsidR="003F323D">
              <w:t>2</w:t>
            </w:r>
            <w:r w:rsidR="00AE7AE3">
              <w:t>2</w:t>
            </w:r>
            <w:r w:rsidRPr="003B23DF">
              <w:t xml:space="preserve"> г. до 1</w:t>
            </w:r>
            <w:r>
              <w:t>0</w:t>
            </w:r>
            <w:r w:rsidRPr="003B23DF">
              <w:t xml:space="preserve">.00 (время местное) </w:t>
            </w:r>
            <w:r w:rsidR="006D62A5">
              <w:t>«</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Pr="003B23DF">
              <w:t xml:space="preserve">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BF6B6E">
              <w:t>53</w:t>
            </w:r>
            <w:r>
              <w:t xml:space="preserve">, </w:t>
            </w:r>
            <w:r w:rsidR="00B373D4" w:rsidRPr="007D28AF">
              <w:rPr>
                <w:bCs/>
                <w:iCs/>
              </w:rPr>
              <w:t>Кемеро</w:t>
            </w:r>
            <w:r w:rsidR="00B373D4" w:rsidRPr="007D28AF">
              <w:rPr>
                <w:bCs/>
                <w:iCs/>
              </w:rPr>
              <w:t>в</w:t>
            </w:r>
            <w:r w:rsidR="00B373D4" w:rsidRPr="007D28AF">
              <w:rPr>
                <w:bCs/>
                <w:iCs/>
              </w:rPr>
              <w:t>ская область</w:t>
            </w:r>
            <w:r w:rsidR="00B373D4">
              <w:rPr>
                <w:bCs/>
                <w:iCs/>
              </w:rPr>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AE7AE3">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FC7913" w:rsidRPr="00FC7913">
              <w:rPr>
                <w:sz w:val="24"/>
                <w:szCs w:val="24"/>
              </w:rPr>
              <w:t xml:space="preserve">«27» июня 2022 </w:t>
            </w:r>
            <w:r w:rsidR="00B01546" w:rsidRPr="00750D9F">
              <w:rPr>
                <w:sz w:val="24"/>
                <w:szCs w:val="24"/>
              </w:rPr>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00B01546" w:rsidRPr="00750D9F">
              <w:t>г.</w:t>
            </w:r>
          </w:p>
          <w:p w:rsidR="00EC36CE" w:rsidRPr="003B23DF" w:rsidRDefault="00EC36CE" w:rsidP="00AE7AE3">
            <w:pPr>
              <w:spacing w:after="0"/>
              <w:ind w:right="57"/>
            </w:pPr>
            <w:r w:rsidRPr="00750D9F">
              <w:t>Дата окончания рассмотр</w:t>
            </w:r>
            <w:r w:rsidR="003F323D">
              <w:t xml:space="preserve">ения заявок: </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00B01546" w:rsidRPr="00750D9F">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lastRenderedPageBreak/>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 xml:space="preserve">бованиям к участникам конкурса, установленным </w:t>
            </w:r>
            <w:r w:rsidRPr="000A574C">
              <w:lastRenderedPageBreak/>
              <w:t>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lastRenderedPageBreak/>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lastRenderedPageBreak/>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w:t>
              </w:r>
              <w:r w:rsidRPr="00DB59A1">
                <w:rPr>
                  <w:rStyle w:val="a3"/>
                  <w:spacing w:val="-6"/>
                </w:rPr>
                <w:lastRenderedPageBreak/>
                <w:t>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00B01546" w:rsidRPr="00750D9F">
              <w:t>г.</w:t>
            </w:r>
          </w:p>
          <w:p w:rsidR="00EC36CE" w:rsidRPr="00062289" w:rsidRDefault="00EC36CE" w:rsidP="00AE7AE3">
            <w:pPr>
              <w:tabs>
                <w:tab w:val="left" w:pos="1134"/>
              </w:tabs>
              <w:spacing w:after="0"/>
              <w:rPr>
                <w:color w:val="000000" w:themeColor="text1"/>
              </w:rPr>
            </w:pPr>
            <w:r w:rsidRPr="00750D9F">
              <w:t xml:space="preserve">Дата окончания оценки и сопоставления заявок: </w:t>
            </w:r>
            <w:r w:rsidR="00FC7913" w:rsidRPr="00750D9F">
              <w:t>«</w:t>
            </w:r>
            <w:r w:rsidR="00FC7913">
              <w:rPr>
                <w:spacing w:val="-6"/>
              </w:rPr>
              <w:t>27»</w:t>
            </w:r>
            <w:r w:rsidR="00FC7913" w:rsidRPr="00334027">
              <w:rPr>
                <w:spacing w:val="-6"/>
              </w:rPr>
              <w:t xml:space="preserve"> </w:t>
            </w:r>
            <w:r w:rsidR="00FC7913">
              <w:rPr>
                <w:spacing w:val="-6"/>
              </w:rPr>
              <w:t>июня</w:t>
            </w:r>
            <w:r w:rsidR="00FC7913" w:rsidRPr="00334027">
              <w:rPr>
                <w:spacing w:val="-6"/>
              </w:rPr>
              <w:t xml:space="preserve"> 20</w:t>
            </w:r>
            <w:r w:rsidR="00FC7913">
              <w:rPr>
                <w:spacing w:val="-6"/>
              </w:rPr>
              <w:t xml:space="preserve">22 </w:t>
            </w:r>
            <w:r w:rsidR="00B01546" w:rsidRPr="00750D9F">
              <w:t>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E8411F" w:rsidRDefault="00E8411F"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CB56B7">
            <w:pPr>
              <w:spacing w:after="0"/>
            </w:pPr>
            <w:r w:rsidRPr="00B440CF">
              <w:rPr>
                <w:b/>
                <w:u w:val="single"/>
              </w:rPr>
              <w:t>Показатель 2.</w:t>
            </w:r>
            <w:r w:rsidRPr="00B440CF">
              <w:t xml:space="preserve"> </w:t>
            </w:r>
            <w:r w:rsidR="00CB56B7">
              <w:t xml:space="preserve">Обязательное посещение объекта, для </w:t>
            </w:r>
            <w:proofErr w:type="gramStart"/>
            <w:r w:rsidR="00CB56B7">
              <w:t>пред</w:t>
            </w:r>
            <w:proofErr w:type="gramEnd"/>
            <w:r w:rsidR="00CB56B7">
              <w:t xml:space="preserve"> проектного обследования. С приложением акта аккредитации подписанного З</w:t>
            </w:r>
            <w:r w:rsidR="00CB56B7">
              <w:t>а</w:t>
            </w:r>
            <w:r w:rsidR="00CB56B7">
              <w:t>казчиком и приложенным в заявке к закупочной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CB56B7"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CB56B7" w:rsidRDefault="00CB56B7" w:rsidP="00F26FE6">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CB56B7" w:rsidRPr="00B440CF" w:rsidRDefault="00CB56B7" w:rsidP="00F26FE6">
            <w:pPr>
              <w:tabs>
                <w:tab w:val="left" w:pos="0"/>
                <w:tab w:val="left" w:pos="353"/>
              </w:tabs>
              <w:suppressAutoHyphens/>
              <w:ind w:right="113"/>
              <w:rPr>
                <w:b/>
                <w:u w:val="single"/>
              </w:rPr>
            </w:pPr>
            <w:r w:rsidRPr="00B440CF">
              <w:rPr>
                <w:b/>
                <w:u w:val="single"/>
              </w:rPr>
              <w:t xml:space="preserve">Показатель </w:t>
            </w:r>
            <w:r>
              <w:rPr>
                <w:b/>
                <w:u w:val="single"/>
              </w:rPr>
              <w:t>4</w:t>
            </w:r>
            <w:r w:rsidRPr="00CB56B7">
              <w:t>. Критерий полностью обнуляется, если не выполнен любой из пунктов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CB56B7" w:rsidRDefault="00CB56B7" w:rsidP="00F26FE6">
            <w:pPr>
              <w:autoSpaceDE w:val="0"/>
              <w:autoSpaceDN w:val="0"/>
              <w:adjustRightInd w:val="0"/>
              <w:spacing w:after="0" w:line="360" w:lineRule="auto"/>
              <w:jc w:val="center"/>
              <w:rPr>
                <w:color w:val="000000"/>
              </w:rPr>
            </w:pPr>
            <w:r>
              <w:rPr>
                <w:color w:val="000000"/>
              </w:rPr>
              <w:t>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1372F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1372F8">
        <w:rPr>
          <w:i/>
          <w:sz w:val="28"/>
          <w:szCs w:val="28"/>
          <w:lang w:val="en-US"/>
        </w:rPr>
        <w:t xml:space="preserve">  =</w:t>
      </w:r>
      <w:proofErr w:type="gramEnd"/>
      <w:r w:rsidRPr="001372F8">
        <w:rPr>
          <w:i/>
          <w:sz w:val="28"/>
          <w:szCs w:val="28"/>
          <w:lang w:val="en-US"/>
        </w:rPr>
        <w:t xml:space="preserve">  </w:t>
      </w:r>
      <w:r w:rsidRPr="00910C86">
        <w:rPr>
          <w:i/>
          <w:sz w:val="28"/>
          <w:szCs w:val="28"/>
          <w:lang w:val="en-US"/>
        </w:rPr>
        <w:t>Bi</w:t>
      </w:r>
      <w:r w:rsidRPr="001372F8">
        <w:rPr>
          <w:i/>
          <w:sz w:val="28"/>
          <w:szCs w:val="28"/>
          <w:lang w:val="en-US"/>
        </w:rPr>
        <w:t xml:space="preserve"> 1 + </w:t>
      </w:r>
      <w:r w:rsidRPr="00910C86">
        <w:rPr>
          <w:i/>
          <w:sz w:val="28"/>
          <w:szCs w:val="28"/>
          <w:lang w:val="en-US"/>
        </w:rPr>
        <w:t>Bi</w:t>
      </w:r>
      <w:r w:rsidRPr="001372F8">
        <w:rPr>
          <w:i/>
          <w:sz w:val="28"/>
          <w:szCs w:val="28"/>
          <w:lang w:val="en-US"/>
        </w:rPr>
        <w:t xml:space="preserve"> 2…</w:t>
      </w:r>
      <w:r w:rsidRPr="00910C86">
        <w:rPr>
          <w:i/>
          <w:sz w:val="28"/>
          <w:szCs w:val="28"/>
          <w:lang w:val="en-US"/>
        </w:rPr>
        <w:t>Bi</w:t>
      </w:r>
      <w:r w:rsidRPr="001372F8">
        <w:rPr>
          <w:i/>
          <w:sz w:val="28"/>
          <w:szCs w:val="28"/>
          <w:lang w:val="en-US"/>
        </w:rPr>
        <w:t xml:space="preserve"> </w:t>
      </w:r>
      <w:r w:rsidRPr="00910C86">
        <w:rPr>
          <w:i/>
          <w:sz w:val="28"/>
          <w:szCs w:val="28"/>
          <w:lang w:val="en-US"/>
        </w:rPr>
        <w:t>k</w:t>
      </w:r>
      <w:r w:rsidRPr="001372F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r w:rsidR="00CB56B7">
              <w:rPr>
                <w:rFonts w:ascii="Times New Roman" w:hAnsi="Times New Roman" w:cs="Times New Roman"/>
                <w:bCs/>
              </w:rPr>
              <w:t>.</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sidR="00CB56B7">
              <w:rPr>
                <w:rFonts w:ascii="Times New Roman" w:hAnsi="Times New Roman" w:cs="Times New Roman"/>
                <w:bCs/>
              </w:rPr>
              <w:t>.</w:t>
            </w:r>
            <w:r>
              <w:rPr>
                <w:rFonts w:ascii="Times New Roman" w:hAnsi="Times New Roman" w:cs="Times New Roman"/>
                <w:bCs/>
              </w:rPr>
              <w:t xml:space="preserve"> </w:t>
            </w:r>
          </w:p>
        </w:tc>
        <w:tc>
          <w:tcPr>
            <w:tcW w:w="1701" w:type="dxa"/>
            <w:vAlign w:val="center"/>
          </w:tcPr>
          <w:p w:rsidR="00997A2F" w:rsidRPr="001310BB" w:rsidRDefault="00CB56B7" w:rsidP="00F26FE6">
            <w:pPr>
              <w:keepNext/>
              <w:spacing w:after="0" w:line="360" w:lineRule="auto"/>
              <w:jc w:val="center"/>
              <w:rPr>
                <w:rFonts w:ascii="Times New Roman" w:hAnsi="Times New Roman" w:cs="Times New Roman"/>
              </w:rPr>
            </w:pPr>
            <w:r>
              <w:rPr>
                <w:rFonts w:ascii="Times New Roman" w:hAnsi="Times New Roman" w:cs="Times New Roman"/>
              </w:rPr>
              <w:t>3</w:t>
            </w:r>
            <w:r w:rsidR="00997A2F">
              <w:rPr>
                <w:rFonts w:ascii="Times New Roman" w:hAnsi="Times New Roman" w:cs="Times New Roman"/>
              </w:rPr>
              <w:t>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CB56B7" w:rsidP="00F26FE6">
            <w:pPr>
              <w:keepNext/>
              <w:spacing w:after="0" w:line="360" w:lineRule="auto"/>
              <w:jc w:val="center"/>
            </w:pPr>
            <w:r>
              <w:t>4</w:t>
            </w:r>
            <w:r w:rsidR="00997A2F">
              <w:t>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lastRenderedPageBreak/>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3F323D" w:rsidRPr="003F323D" w:rsidRDefault="00350B34" w:rsidP="003F323D">
      <w:pPr>
        <w:rPr>
          <w:b/>
          <w:i/>
        </w:rPr>
      </w:pPr>
      <w:r w:rsidRPr="00034807">
        <w:rPr>
          <w:b/>
          <w:i/>
        </w:rPr>
        <w:t xml:space="preserve">представляемых для участия в </w:t>
      </w:r>
      <w:r w:rsidR="00C87E7F" w:rsidRPr="00C87E7F">
        <w:rPr>
          <w:b/>
          <w:i/>
        </w:rPr>
        <w:t xml:space="preserve">конкурсе </w:t>
      </w:r>
      <w:r w:rsidR="00AE7AE3" w:rsidRPr="00AE7AE3">
        <w:rPr>
          <w:b/>
          <w:i/>
        </w:rPr>
        <w:t xml:space="preserve">на проведение проектных и подрядных работ по объекту «Техническое перевооружение.  Модернизация оборудования на ОРУ 110 </w:t>
      </w:r>
      <w:proofErr w:type="spellStart"/>
      <w:r w:rsidR="00AE7AE3" w:rsidRPr="00AE7AE3">
        <w:rPr>
          <w:b/>
          <w:i/>
        </w:rPr>
        <w:t>кВ</w:t>
      </w:r>
      <w:proofErr w:type="spellEnd"/>
      <w:r w:rsidR="00AE7AE3" w:rsidRPr="00AE7AE3">
        <w:rPr>
          <w:b/>
          <w:i/>
        </w:rPr>
        <w:t xml:space="preserve"> и </w:t>
      </w:r>
      <w:proofErr w:type="spellStart"/>
      <w:r w:rsidR="00AE7AE3" w:rsidRPr="00AE7AE3">
        <w:rPr>
          <w:b/>
          <w:i/>
        </w:rPr>
        <w:t>РЗиА</w:t>
      </w:r>
      <w:proofErr w:type="spellEnd"/>
      <w:r w:rsidR="00AE7AE3" w:rsidRPr="00AE7AE3">
        <w:rPr>
          <w:b/>
          <w:i/>
        </w:rPr>
        <w:t xml:space="preserve"> на ПС 110/6,3/6,3 </w:t>
      </w:r>
      <w:proofErr w:type="spellStart"/>
      <w:r w:rsidR="00AE7AE3" w:rsidRPr="00AE7AE3">
        <w:rPr>
          <w:b/>
          <w:i/>
        </w:rPr>
        <w:t>кВ</w:t>
      </w:r>
      <w:proofErr w:type="spellEnd"/>
      <w:r w:rsidR="00AE7AE3" w:rsidRPr="00AE7AE3">
        <w:rPr>
          <w:b/>
          <w:i/>
        </w:rPr>
        <w:t xml:space="preserve"> «Машзавод»</w:t>
      </w:r>
      <w:r w:rsidR="00E8411F" w:rsidRPr="00E8411F">
        <w:rPr>
          <w:b/>
          <w:i/>
        </w:rPr>
        <w:t>.</w:t>
      </w: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8411F" w:rsidRDefault="00E8411F" w:rsidP="00E8411F">
      <w:pPr>
        <w:widowControl w:val="0"/>
        <w:spacing w:after="0"/>
        <w:rPr>
          <w:bCs/>
          <w:i/>
          <w:iCs/>
        </w:rPr>
      </w:pPr>
      <w:r w:rsidRPr="00E8411F">
        <w:rPr>
          <w:bCs/>
          <w:i/>
          <w:iCs/>
        </w:rPr>
        <w:t xml:space="preserve">Конкурс </w:t>
      </w:r>
      <w:r w:rsidR="00AE7AE3" w:rsidRPr="00AE7AE3">
        <w:rPr>
          <w:bCs/>
          <w:i/>
          <w:iCs/>
        </w:rPr>
        <w:t>на проведение проектных и подрядных работ по объекту «Техническое перевоор</w:t>
      </w:r>
      <w:r w:rsidR="00AE7AE3" w:rsidRPr="00AE7AE3">
        <w:rPr>
          <w:bCs/>
          <w:i/>
          <w:iCs/>
        </w:rPr>
        <w:t>у</w:t>
      </w:r>
      <w:r w:rsidR="00AE7AE3" w:rsidRPr="00AE7AE3">
        <w:rPr>
          <w:bCs/>
          <w:i/>
          <w:iCs/>
        </w:rPr>
        <w:t xml:space="preserve">жение.  Модернизация оборудования на ОРУ 110 </w:t>
      </w:r>
      <w:proofErr w:type="spellStart"/>
      <w:r w:rsidR="00AE7AE3" w:rsidRPr="00AE7AE3">
        <w:rPr>
          <w:bCs/>
          <w:i/>
          <w:iCs/>
        </w:rPr>
        <w:t>кВ</w:t>
      </w:r>
      <w:proofErr w:type="spellEnd"/>
      <w:r w:rsidR="00AE7AE3" w:rsidRPr="00AE7AE3">
        <w:rPr>
          <w:bCs/>
          <w:i/>
          <w:iCs/>
        </w:rPr>
        <w:t xml:space="preserve"> и </w:t>
      </w:r>
      <w:proofErr w:type="spellStart"/>
      <w:r w:rsidR="00AE7AE3" w:rsidRPr="00AE7AE3">
        <w:rPr>
          <w:bCs/>
          <w:i/>
          <w:iCs/>
        </w:rPr>
        <w:t>РЗиА</w:t>
      </w:r>
      <w:proofErr w:type="spellEnd"/>
      <w:r w:rsidR="00AE7AE3" w:rsidRPr="00AE7AE3">
        <w:rPr>
          <w:bCs/>
          <w:i/>
          <w:iCs/>
        </w:rPr>
        <w:t xml:space="preserve"> на ПС 110/6,3/6,3 </w:t>
      </w:r>
      <w:proofErr w:type="spellStart"/>
      <w:r w:rsidR="00AE7AE3" w:rsidRPr="00AE7AE3">
        <w:rPr>
          <w:bCs/>
          <w:i/>
          <w:iCs/>
        </w:rPr>
        <w:t>кВ</w:t>
      </w:r>
      <w:proofErr w:type="spellEnd"/>
      <w:r w:rsidR="00AE7AE3" w:rsidRPr="00AE7AE3">
        <w:rPr>
          <w:bCs/>
          <w:i/>
          <w:iCs/>
        </w:rPr>
        <w:t xml:space="preserve"> «Машз</w:t>
      </w:r>
      <w:r w:rsidR="00AE7AE3" w:rsidRPr="00AE7AE3">
        <w:rPr>
          <w:bCs/>
          <w:i/>
          <w:iCs/>
        </w:rPr>
        <w:t>а</w:t>
      </w:r>
      <w:r w:rsidR="00AE7AE3" w:rsidRPr="00AE7AE3">
        <w:rPr>
          <w:bCs/>
          <w:i/>
          <w:iCs/>
        </w:rPr>
        <w:t>вод»</w:t>
      </w:r>
      <w:r w:rsidRPr="00E8411F">
        <w:rPr>
          <w:bCs/>
          <w:i/>
          <w:iCs/>
        </w:rPr>
        <w:t>.</w:t>
      </w:r>
    </w:p>
    <w:p w:rsidR="00350B34" w:rsidRPr="00E8411F" w:rsidRDefault="00350B34" w:rsidP="00E8411F">
      <w:pPr>
        <w:widowControl w:val="0"/>
        <w:spacing w:after="0"/>
        <w:rPr>
          <w:bCs/>
          <w:i/>
          <w:iCs/>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F323D" w:rsidRPr="003F323D" w:rsidRDefault="00350B34" w:rsidP="00C16E93">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AE7AE3" w:rsidRPr="00AE7AE3">
        <w:rPr>
          <w:bCs/>
          <w:iCs/>
          <w:szCs w:val="20"/>
        </w:rPr>
        <w:t>на проведение проектных и подрядных работ по об</w:t>
      </w:r>
      <w:r w:rsidR="00AE7AE3" w:rsidRPr="00AE7AE3">
        <w:rPr>
          <w:bCs/>
          <w:iCs/>
          <w:szCs w:val="20"/>
        </w:rPr>
        <w:t>ъ</w:t>
      </w:r>
      <w:r w:rsidR="00AE7AE3" w:rsidRPr="00AE7AE3">
        <w:rPr>
          <w:bCs/>
          <w:iCs/>
          <w:szCs w:val="20"/>
        </w:rPr>
        <w:t>екту «Техническое перевооружение.  Модернизация оборудования</w:t>
      </w:r>
      <w:r w:rsidR="00AE7AE3">
        <w:rPr>
          <w:b/>
          <w:sz w:val="28"/>
          <w:szCs w:val="28"/>
        </w:rPr>
        <w:t xml:space="preserve"> </w:t>
      </w:r>
      <w:r w:rsidR="00AE7AE3" w:rsidRPr="00AE7AE3">
        <w:rPr>
          <w:bCs/>
          <w:iCs/>
          <w:szCs w:val="20"/>
        </w:rPr>
        <w:t xml:space="preserve">на ОРУ 110 </w:t>
      </w:r>
      <w:proofErr w:type="spellStart"/>
      <w:r w:rsidR="00AE7AE3" w:rsidRPr="00AE7AE3">
        <w:rPr>
          <w:bCs/>
          <w:iCs/>
          <w:szCs w:val="20"/>
        </w:rPr>
        <w:t>кВ</w:t>
      </w:r>
      <w:proofErr w:type="spellEnd"/>
      <w:r w:rsidR="00AE7AE3" w:rsidRPr="00AE7AE3">
        <w:rPr>
          <w:bCs/>
          <w:iCs/>
          <w:szCs w:val="20"/>
        </w:rPr>
        <w:t xml:space="preserve"> и </w:t>
      </w:r>
      <w:proofErr w:type="spellStart"/>
      <w:r w:rsidR="00AE7AE3" w:rsidRPr="00AE7AE3">
        <w:rPr>
          <w:bCs/>
          <w:iCs/>
          <w:szCs w:val="20"/>
        </w:rPr>
        <w:t>РЗиА</w:t>
      </w:r>
      <w:proofErr w:type="spellEnd"/>
      <w:r w:rsidR="00AE7AE3" w:rsidRPr="00AE7AE3">
        <w:rPr>
          <w:bCs/>
          <w:iCs/>
          <w:szCs w:val="20"/>
        </w:rPr>
        <w:t xml:space="preserve"> на ПС 110/6,3/6,3 </w:t>
      </w:r>
      <w:proofErr w:type="spellStart"/>
      <w:r w:rsidR="00AE7AE3" w:rsidRPr="00AE7AE3">
        <w:rPr>
          <w:bCs/>
          <w:iCs/>
          <w:szCs w:val="20"/>
        </w:rPr>
        <w:t>кВ</w:t>
      </w:r>
      <w:proofErr w:type="spellEnd"/>
      <w:r w:rsidR="00AE7AE3" w:rsidRPr="00AE7AE3">
        <w:rPr>
          <w:bCs/>
          <w:iCs/>
          <w:szCs w:val="20"/>
        </w:rPr>
        <w:t xml:space="preserve"> «Машзавод»</w:t>
      </w:r>
      <w:r w:rsidR="00AE7AE3">
        <w:rPr>
          <w:bCs/>
          <w:iCs/>
          <w:szCs w:val="20"/>
        </w:rPr>
        <w:t>.</w:t>
      </w:r>
    </w:p>
    <w:p w:rsidR="00350B34" w:rsidRPr="007A22B1" w:rsidRDefault="002A4C72" w:rsidP="00C16E93">
      <w:pPr>
        <w:spacing w:after="0"/>
        <w:jc w:val="left"/>
      </w:pPr>
      <w:r>
        <w:t xml:space="preserve"> </w:t>
      </w:r>
      <w:r w:rsidR="00350B34"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C16E93">
      <w:pPr>
        <w:rPr>
          <w:sz w:val="22"/>
          <w:szCs w:val="22"/>
        </w:rPr>
      </w:pPr>
      <w:r w:rsidRPr="00997A2F">
        <w:rPr>
          <w:sz w:val="22"/>
          <w:szCs w:val="22"/>
        </w:rPr>
        <w:t xml:space="preserve">1. Исполняя наши обязательства и изучив конкурсную документацию </w:t>
      </w:r>
      <w:r w:rsidR="00AE7AE3" w:rsidRPr="00AE7AE3">
        <w:rPr>
          <w:bCs/>
          <w:iCs/>
          <w:szCs w:val="20"/>
        </w:rPr>
        <w:t>на проведение проектных и подрядных работ по объекту «Техническое перевооружение.  Модернизация оборудования</w:t>
      </w:r>
      <w:r w:rsidR="00AE7AE3">
        <w:rPr>
          <w:b/>
          <w:sz w:val="28"/>
          <w:szCs w:val="28"/>
        </w:rPr>
        <w:t xml:space="preserve"> </w:t>
      </w:r>
      <w:r w:rsidR="00AE7AE3" w:rsidRPr="00AE7AE3">
        <w:rPr>
          <w:bCs/>
          <w:iCs/>
          <w:szCs w:val="20"/>
        </w:rPr>
        <w:t xml:space="preserve">на ОРУ 110 </w:t>
      </w:r>
      <w:proofErr w:type="spellStart"/>
      <w:r w:rsidR="00AE7AE3" w:rsidRPr="00AE7AE3">
        <w:rPr>
          <w:bCs/>
          <w:iCs/>
          <w:szCs w:val="20"/>
        </w:rPr>
        <w:t>кВ</w:t>
      </w:r>
      <w:proofErr w:type="spellEnd"/>
      <w:r w:rsidR="00AE7AE3" w:rsidRPr="00AE7AE3">
        <w:rPr>
          <w:bCs/>
          <w:iCs/>
          <w:szCs w:val="20"/>
        </w:rPr>
        <w:t xml:space="preserve"> и </w:t>
      </w:r>
      <w:proofErr w:type="spellStart"/>
      <w:r w:rsidR="00AE7AE3" w:rsidRPr="00AE7AE3">
        <w:rPr>
          <w:bCs/>
          <w:iCs/>
          <w:szCs w:val="20"/>
        </w:rPr>
        <w:t>РЗиА</w:t>
      </w:r>
      <w:proofErr w:type="spellEnd"/>
      <w:r w:rsidR="00AE7AE3" w:rsidRPr="00AE7AE3">
        <w:rPr>
          <w:bCs/>
          <w:iCs/>
          <w:szCs w:val="20"/>
        </w:rPr>
        <w:t xml:space="preserve"> на ПС 110/6,3/6,3 </w:t>
      </w:r>
      <w:proofErr w:type="spellStart"/>
      <w:r w:rsidR="00AE7AE3" w:rsidRPr="00AE7AE3">
        <w:rPr>
          <w:bCs/>
          <w:iCs/>
          <w:szCs w:val="20"/>
        </w:rPr>
        <w:t>кВ</w:t>
      </w:r>
      <w:proofErr w:type="spellEnd"/>
      <w:r w:rsidR="00AE7AE3" w:rsidRPr="00AE7AE3">
        <w:rPr>
          <w:bCs/>
          <w:iCs/>
          <w:szCs w:val="20"/>
        </w:rPr>
        <w:t xml:space="preserve"> «Машзавод»</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AE7AE3" w:rsidRPr="00AE7AE3">
        <w:rPr>
          <w:bCs/>
          <w:iCs/>
          <w:szCs w:val="20"/>
        </w:rPr>
        <w:t>на проведение проектных и подрядных работ по объекту «Техническое перевооружение.  Модернизация оборудования</w:t>
      </w:r>
      <w:r w:rsidR="00AE7AE3">
        <w:rPr>
          <w:b/>
          <w:sz w:val="28"/>
          <w:szCs w:val="28"/>
        </w:rPr>
        <w:t xml:space="preserve"> </w:t>
      </w:r>
      <w:r w:rsidR="00AE7AE3" w:rsidRPr="00AE7AE3">
        <w:rPr>
          <w:bCs/>
          <w:iCs/>
          <w:szCs w:val="20"/>
        </w:rPr>
        <w:t xml:space="preserve">на ОРУ 110 </w:t>
      </w:r>
      <w:proofErr w:type="spellStart"/>
      <w:r w:rsidR="00AE7AE3" w:rsidRPr="00AE7AE3">
        <w:rPr>
          <w:bCs/>
          <w:iCs/>
          <w:szCs w:val="20"/>
        </w:rPr>
        <w:t>кВ</w:t>
      </w:r>
      <w:proofErr w:type="spellEnd"/>
      <w:r w:rsidR="00AE7AE3" w:rsidRPr="00AE7AE3">
        <w:rPr>
          <w:bCs/>
          <w:iCs/>
          <w:szCs w:val="20"/>
        </w:rPr>
        <w:t xml:space="preserve"> и </w:t>
      </w:r>
      <w:proofErr w:type="spellStart"/>
      <w:r w:rsidR="00AE7AE3" w:rsidRPr="00AE7AE3">
        <w:rPr>
          <w:bCs/>
          <w:iCs/>
          <w:szCs w:val="20"/>
        </w:rPr>
        <w:t>РЗиА</w:t>
      </w:r>
      <w:proofErr w:type="spellEnd"/>
      <w:r w:rsidR="00AE7AE3" w:rsidRPr="00AE7AE3">
        <w:rPr>
          <w:bCs/>
          <w:iCs/>
          <w:szCs w:val="20"/>
        </w:rPr>
        <w:t xml:space="preserve"> на ПС 110/6,3/6,3 </w:t>
      </w:r>
      <w:proofErr w:type="spellStart"/>
      <w:r w:rsidR="00AE7AE3" w:rsidRPr="00AE7AE3">
        <w:rPr>
          <w:bCs/>
          <w:iCs/>
          <w:szCs w:val="20"/>
        </w:rPr>
        <w:t>кВ</w:t>
      </w:r>
      <w:proofErr w:type="spellEnd"/>
      <w:r w:rsidR="00AE7AE3" w:rsidRPr="00AE7AE3">
        <w:rPr>
          <w:bCs/>
          <w:iCs/>
          <w:szCs w:val="20"/>
        </w:rPr>
        <w:t xml:space="preserve"> «Машзавод»</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CB56B7" w:rsidRDefault="00CB56B7" w:rsidP="00570B22">
      <w:pPr>
        <w:widowControl w:val="0"/>
        <w:spacing w:after="0"/>
        <w:ind w:firstLine="708"/>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E8411F" w:rsidRPr="00E8411F">
        <w:rPr>
          <w:i/>
          <w:sz w:val="22"/>
          <w:szCs w:val="22"/>
          <w:u w:val="single"/>
        </w:rPr>
        <w:t>на капит</w:t>
      </w:r>
      <w:r w:rsidR="001A6B58">
        <w:rPr>
          <w:i/>
          <w:sz w:val="22"/>
          <w:szCs w:val="22"/>
          <w:u w:val="single"/>
        </w:rPr>
        <w:t>а</w:t>
      </w:r>
      <w:r w:rsidR="00E8411F" w:rsidRPr="00E8411F">
        <w:rPr>
          <w:i/>
          <w:sz w:val="22"/>
          <w:szCs w:val="22"/>
          <w:u w:val="single"/>
        </w:rPr>
        <w:t xml:space="preserve">льный ремонт с локальным усилением здания ПС №35/6 </w:t>
      </w:r>
      <w:proofErr w:type="spellStart"/>
      <w:r w:rsidR="00E8411F" w:rsidRPr="00E8411F">
        <w:rPr>
          <w:i/>
          <w:sz w:val="22"/>
          <w:szCs w:val="22"/>
          <w:u w:val="single"/>
        </w:rPr>
        <w:t>кВ</w:t>
      </w:r>
      <w:proofErr w:type="spellEnd"/>
      <w:r w:rsidR="00E8411F" w:rsidRPr="00E8411F">
        <w:rPr>
          <w:i/>
          <w:sz w:val="22"/>
          <w:szCs w:val="22"/>
          <w:u w:val="single"/>
        </w:rPr>
        <w:t xml:space="preserve"> №1 «Киселёвская </w:t>
      </w:r>
      <w:proofErr w:type="spellStart"/>
      <w:r w:rsidR="00E8411F" w:rsidRPr="00E8411F">
        <w:rPr>
          <w:i/>
          <w:sz w:val="22"/>
          <w:szCs w:val="22"/>
          <w:u w:val="single"/>
        </w:rPr>
        <w:t>Подрайо</w:t>
      </w:r>
      <w:r w:rsidR="00E8411F" w:rsidRPr="00E8411F">
        <w:rPr>
          <w:i/>
          <w:sz w:val="22"/>
          <w:szCs w:val="22"/>
          <w:u w:val="single"/>
        </w:rPr>
        <w:t>н</w:t>
      </w:r>
      <w:r w:rsidR="00E8411F" w:rsidRPr="00E8411F">
        <w:rPr>
          <w:i/>
          <w:sz w:val="22"/>
          <w:szCs w:val="22"/>
          <w:u w:val="single"/>
        </w:rPr>
        <w:t>ная</w:t>
      </w:r>
      <w:proofErr w:type="spellEnd"/>
      <w:proofErr w:type="gramStart"/>
      <w:r w:rsidR="00E8411F" w:rsidRPr="00E8411F">
        <w:rPr>
          <w:i/>
          <w:sz w:val="22"/>
          <w:szCs w:val="22"/>
          <w:u w:val="single"/>
        </w:rPr>
        <w:t>».</w:t>
      </w:r>
      <w:r w:rsidR="002A4C72" w:rsidRPr="00997A2F">
        <w:rPr>
          <w:i/>
          <w:sz w:val="22"/>
          <w:szCs w:val="22"/>
          <w:u w:val="single"/>
        </w:rPr>
        <w:t xml:space="preserve">,  </w:t>
      </w:r>
      <w:proofErr w:type="gramEnd"/>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w:t>
            </w:r>
            <w:r w:rsidR="00CB56B7">
              <w:t xml:space="preserve">Обязательное посещение объекта, для </w:t>
            </w:r>
            <w:proofErr w:type="gramStart"/>
            <w:r w:rsidR="00CB56B7">
              <w:t>пред</w:t>
            </w:r>
            <w:proofErr w:type="gramEnd"/>
            <w:r w:rsidR="00CB56B7">
              <w:t xml:space="preserve"> проектного обследования. С приложением а</w:t>
            </w:r>
            <w:r w:rsidR="00CB56B7">
              <w:t>к</w:t>
            </w:r>
            <w:r w:rsidR="00CB56B7">
              <w:t>та аккредитации подписанного Заказчиком и пр</w:t>
            </w:r>
            <w:r w:rsidR="00CB56B7">
              <w:t>и</w:t>
            </w:r>
            <w:r w:rsidR="00CB56B7">
              <w:t>ложенным в заявке к закупочной документации</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CB56B7" w:rsidRPr="00997A2F" w:rsidTr="008D6B7E">
        <w:trPr>
          <w:trHeight w:val="924"/>
        </w:trPr>
        <w:tc>
          <w:tcPr>
            <w:tcW w:w="763" w:type="dxa"/>
            <w:vAlign w:val="center"/>
          </w:tcPr>
          <w:p w:rsidR="00CB56B7" w:rsidRPr="00997A2F" w:rsidRDefault="00CB56B7" w:rsidP="00F26FE6">
            <w:pPr>
              <w:spacing w:after="0"/>
              <w:jc w:val="center"/>
              <w:rPr>
                <w:sz w:val="22"/>
                <w:szCs w:val="22"/>
              </w:rPr>
            </w:pPr>
            <w:r>
              <w:rPr>
                <w:sz w:val="22"/>
                <w:szCs w:val="22"/>
              </w:rPr>
              <w:t>4.</w:t>
            </w:r>
          </w:p>
        </w:tc>
        <w:tc>
          <w:tcPr>
            <w:tcW w:w="5617" w:type="dxa"/>
            <w:vAlign w:val="bottom"/>
          </w:tcPr>
          <w:p w:rsidR="00CB56B7" w:rsidRPr="00997A2F" w:rsidRDefault="00CB56B7" w:rsidP="00F26FE6">
            <w:pPr>
              <w:tabs>
                <w:tab w:val="left" w:pos="0"/>
                <w:tab w:val="left" w:pos="353"/>
              </w:tabs>
              <w:suppressAutoHyphens/>
              <w:ind w:right="113"/>
              <w:rPr>
                <w:b/>
                <w:sz w:val="22"/>
                <w:szCs w:val="22"/>
                <w:u w:val="single"/>
              </w:rPr>
            </w:pPr>
            <w:r w:rsidRPr="00B440CF">
              <w:rPr>
                <w:b/>
                <w:u w:val="single"/>
              </w:rPr>
              <w:t xml:space="preserve">Показатель </w:t>
            </w:r>
            <w:r>
              <w:rPr>
                <w:b/>
                <w:u w:val="single"/>
              </w:rPr>
              <w:t>4</w:t>
            </w:r>
            <w:r w:rsidRPr="00CB56B7">
              <w:t>. Критерий полностью обнуляется, если не выполнен любой из пунктов</w:t>
            </w:r>
          </w:p>
        </w:tc>
        <w:tc>
          <w:tcPr>
            <w:tcW w:w="3543" w:type="dxa"/>
            <w:vAlign w:val="center"/>
          </w:tcPr>
          <w:p w:rsidR="00CB56B7" w:rsidRPr="00997A2F" w:rsidRDefault="00CB56B7"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lastRenderedPageBreak/>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BF6B6E">
        <w:rPr>
          <w:rFonts w:eastAsia="Calibri"/>
          <w:lang w:eastAsia="en-US"/>
        </w:rPr>
        <w:t>53</w:t>
      </w:r>
      <w:r w:rsidR="005205FC" w:rsidRPr="005205FC">
        <w:rPr>
          <w:rFonts w:eastAsia="Calibri"/>
          <w:lang w:eastAsia="en-US"/>
        </w:rPr>
        <w:t xml:space="preserve">, </w:t>
      </w:r>
      <w:r w:rsidR="00B373D4" w:rsidRPr="007D28AF">
        <w:rPr>
          <w:bCs/>
          <w:iCs/>
        </w:rPr>
        <w:t>Кемеровская область</w:t>
      </w:r>
      <w:r w:rsidR="00B373D4">
        <w:rPr>
          <w:bCs/>
          <w:iCs/>
        </w:rPr>
        <w:t>-Кузбасс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AE7AE3" w:rsidRPr="00DD5749" w:rsidRDefault="00AE7AE3" w:rsidP="00AE7AE3">
      <w:pPr>
        <w:tabs>
          <w:tab w:val="left" w:pos="7246"/>
        </w:tabs>
        <w:spacing w:line="230" w:lineRule="exact"/>
        <w:ind w:firstLine="360"/>
        <w:jc w:val="center"/>
      </w:pPr>
      <w:r>
        <w:lastRenderedPageBreak/>
        <w:t xml:space="preserve">ПРОЕКТ ДОГОВОРА ПОДРЯДА №____/2022 </w:t>
      </w:r>
      <w:r w:rsidRPr="00DD5749">
        <w:t>__________</w:t>
      </w:r>
    </w:p>
    <w:p w:rsidR="00AE7AE3" w:rsidRPr="00DD5749" w:rsidRDefault="00AE7AE3" w:rsidP="00AE7AE3">
      <w:pPr>
        <w:tabs>
          <w:tab w:val="left" w:pos="7246"/>
        </w:tabs>
        <w:spacing w:line="230" w:lineRule="exact"/>
        <w:ind w:firstLine="360"/>
        <w:jc w:val="left"/>
      </w:pPr>
    </w:p>
    <w:p w:rsidR="00AE7AE3" w:rsidRDefault="00AE7AE3" w:rsidP="00AE7AE3">
      <w:pPr>
        <w:tabs>
          <w:tab w:val="left" w:pos="7246"/>
        </w:tabs>
        <w:spacing w:line="230" w:lineRule="exact"/>
        <w:ind w:right="142" w:firstLine="360"/>
        <w:jc w:val="left"/>
      </w:pPr>
      <w:r w:rsidRPr="00DD5749">
        <w:t>г. Прокопьевск</w:t>
      </w:r>
      <w:r w:rsidRPr="00DD5749">
        <w:tab/>
        <w:t>«</w:t>
      </w:r>
      <w:r>
        <w:rPr>
          <w:u w:val="single"/>
        </w:rPr>
        <w:t xml:space="preserve">__ </w:t>
      </w:r>
      <w:r w:rsidRPr="00DD5749">
        <w:t>»</w:t>
      </w:r>
      <w:r>
        <w:rPr>
          <w:u w:val="single"/>
        </w:rPr>
        <w:t xml:space="preserve"> ______ </w:t>
      </w:r>
      <w:r w:rsidRPr="00DD5749">
        <w:t>20</w:t>
      </w:r>
      <w:r>
        <w:t>22</w:t>
      </w:r>
      <w:r w:rsidRPr="00DD5749">
        <w:t>.</w:t>
      </w:r>
    </w:p>
    <w:p w:rsidR="00AE7AE3" w:rsidRDefault="00AE7AE3" w:rsidP="00AE7AE3">
      <w:pPr>
        <w:tabs>
          <w:tab w:val="left" w:pos="7246"/>
        </w:tabs>
        <w:spacing w:line="230" w:lineRule="exact"/>
        <w:ind w:right="142" w:firstLine="360"/>
        <w:jc w:val="left"/>
      </w:pPr>
    </w:p>
    <w:p w:rsidR="00AE7AE3" w:rsidRDefault="00AE7AE3" w:rsidP="00AE7AE3">
      <w:pPr>
        <w:tabs>
          <w:tab w:val="left" w:pos="7246"/>
        </w:tabs>
        <w:spacing w:line="230" w:lineRule="exact"/>
        <w:ind w:right="142" w:firstLine="360"/>
        <w:jc w:val="left"/>
      </w:pPr>
    </w:p>
    <w:p w:rsidR="00AE7AE3" w:rsidRPr="00DD5749" w:rsidRDefault="00AE7AE3" w:rsidP="00AE7AE3">
      <w:pPr>
        <w:tabs>
          <w:tab w:val="left" w:pos="7246"/>
        </w:tabs>
        <w:spacing w:line="230" w:lineRule="exact"/>
        <w:ind w:right="142" w:firstLine="360"/>
        <w:jc w:val="left"/>
      </w:pPr>
    </w:p>
    <w:p w:rsidR="00AE7AE3" w:rsidRPr="00DD5749" w:rsidRDefault="00AE7AE3" w:rsidP="00AE7AE3">
      <w:pPr>
        <w:spacing w:line="274" w:lineRule="exact"/>
        <w:ind w:right="142" w:firstLine="360"/>
      </w:pPr>
      <w:r>
        <w:t xml:space="preserve">____________________________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__________________________</w:t>
      </w:r>
      <w:r w:rsidRPr="00DD5749">
        <w:rPr>
          <w:rStyle w:val="afffb"/>
        </w:rPr>
        <w:t xml:space="preserve">, </w:t>
      </w:r>
      <w:r w:rsidRPr="00DD5749">
        <w:t xml:space="preserve">действующего на основании </w:t>
      </w:r>
      <w:r>
        <w:t>Устава</w:t>
      </w:r>
      <w:r w:rsidRPr="00DD5749">
        <w:t>, с одной стороны, и</w:t>
      </w:r>
    </w:p>
    <w:p w:rsidR="00AE7AE3" w:rsidRDefault="00AE7AE3" w:rsidP="00AE7AE3">
      <w:pPr>
        <w:pStyle w:val="2e"/>
        <w:shd w:val="clear" w:color="auto" w:fill="auto"/>
        <w:tabs>
          <w:tab w:val="left" w:pos="9841"/>
        </w:tabs>
        <w:spacing w:line="240" w:lineRule="auto"/>
        <w:ind w:right="142" w:firstLine="360"/>
        <w:rPr>
          <w:sz w:val="24"/>
          <w:szCs w:val="24"/>
        </w:rPr>
      </w:pPr>
      <w:r>
        <w:rPr>
          <w:sz w:val="24"/>
          <w:szCs w:val="24"/>
        </w:rPr>
        <w:t xml:space="preserve">Общества с ограниченной ответственностью «ОЭСК» </w:t>
      </w:r>
      <w:r w:rsidRPr="00DD5749">
        <w:rPr>
          <w:rStyle w:val="2f"/>
          <w:sz w:val="24"/>
          <w:szCs w:val="24"/>
        </w:rPr>
        <w:t xml:space="preserve">именуемое в дальнейшем </w:t>
      </w:r>
      <w:r w:rsidRPr="00DD5749">
        <w:rPr>
          <w:sz w:val="24"/>
          <w:szCs w:val="24"/>
        </w:rPr>
        <w:t>«З</w:t>
      </w:r>
      <w:r w:rsidRPr="00DD5749">
        <w:rPr>
          <w:sz w:val="24"/>
          <w:szCs w:val="24"/>
        </w:rPr>
        <w:t>а</w:t>
      </w:r>
      <w:r w:rsidRPr="00DD5749">
        <w:rPr>
          <w:sz w:val="24"/>
          <w:szCs w:val="24"/>
        </w:rPr>
        <w:t xml:space="preserve">казчик», </w:t>
      </w:r>
      <w:r w:rsidRPr="00DD5749">
        <w:rPr>
          <w:rStyle w:val="2f"/>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
          <w:sz w:val="24"/>
          <w:szCs w:val="24"/>
        </w:rPr>
        <w:t>действ</w:t>
      </w:r>
      <w:r w:rsidRPr="00DD5749">
        <w:rPr>
          <w:rStyle w:val="2f"/>
          <w:sz w:val="24"/>
          <w:szCs w:val="24"/>
        </w:rPr>
        <w:t>у</w:t>
      </w:r>
      <w:r w:rsidRPr="00DD5749">
        <w:rPr>
          <w:rStyle w:val="2f"/>
          <w:sz w:val="24"/>
          <w:szCs w:val="24"/>
        </w:rPr>
        <w:t xml:space="preserve">ющего на основании </w:t>
      </w:r>
      <w:r>
        <w:rPr>
          <w:rStyle w:val="2f"/>
          <w:sz w:val="24"/>
          <w:szCs w:val="24"/>
        </w:rPr>
        <w:t>Устава</w:t>
      </w:r>
      <w:r w:rsidRPr="00DD5749">
        <w:rPr>
          <w:rStyle w:val="2f"/>
          <w:sz w:val="24"/>
          <w:szCs w:val="24"/>
        </w:rPr>
        <w:t>,</w:t>
      </w:r>
      <w:r>
        <w:rPr>
          <w:rStyle w:val="2f"/>
          <w:sz w:val="24"/>
          <w:szCs w:val="24"/>
        </w:rPr>
        <w:t xml:space="preserve"> </w:t>
      </w:r>
      <w:r w:rsidRPr="00DD5749">
        <w:rPr>
          <w:rStyle w:val="2f"/>
          <w:sz w:val="24"/>
          <w:szCs w:val="24"/>
        </w:rPr>
        <w:t>с</w:t>
      </w:r>
      <w:r>
        <w:rPr>
          <w:rStyle w:val="2f"/>
          <w:sz w:val="24"/>
          <w:szCs w:val="24"/>
        </w:rPr>
        <w:t xml:space="preserve"> </w:t>
      </w:r>
      <w:r w:rsidRPr="00DD5749">
        <w:rPr>
          <w:sz w:val="24"/>
          <w:szCs w:val="24"/>
        </w:rPr>
        <w:t>другой стороны, совместно именуемые "Стороны", закл</w:t>
      </w:r>
      <w:r w:rsidRPr="00DD5749">
        <w:rPr>
          <w:sz w:val="24"/>
          <w:szCs w:val="24"/>
        </w:rPr>
        <w:t>ю</w:t>
      </w:r>
      <w:r w:rsidRPr="00DD5749">
        <w:rPr>
          <w:sz w:val="24"/>
          <w:szCs w:val="24"/>
        </w:rPr>
        <w:t>чили настоящий договор о нижеследующем:</w:t>
      </w:r>
    </w:p>
    <w:p w:rsidR="00AE7AE3" w:rsidRDefault="00AE7AE3" w:rsidP="00AE7AE3">
      <w:pPr>
        <w:pStyle w:val="2e"/>
        <w:shd w:val="clear" w:color="auto" w:fill="auto"/>
        <w:tabs>
          <w:tab w:val="left" w:pos="9841"/>
        </w:tabs>
        <w:spacing w:line="240" w:lineRule="auto"/>
        <w:ind w:right="142" w:firstLine="360"/>
        <w:rPr>
          <w:sz w:val="24"/>
          <w:szCs w:val="24"/>
        </w:rPr>
      </w:pPr>
    </w:p>
    <w:p w:rsidR="00AE7AE3" w:rsidRPr="00AE7AE3" w:rsidRDefault="00AE7AE3" w:rsidP="00AE7AE3">
      <w:pPr>
        <w:pStyle w:val="ConsNonformat0"/>
        <w:widowControl/>
        <w:ind w:left="3116" w:right="142" w:firstLine="424"/>
        <w:rPr>
          <w:rFonts w:ascii="Times New Roman" w:hAnsi="Times New Roman" w:cs="Times New Roman"/>
          <w:b/>
          <w:sz w:val="24"/>
          <w:szCs w:val="24"/>
        </w:rPr>
      </w:pPr>
      <w:r w:rsidRPr="00AE7AE3">
        <w:rPr>
          <w:rFonts w:ascii="Times New Roman" w:hAnsi="Times New Roman" w:cs="Times New Roman"/>
          <w:b/>
          <w:sz w:val="24"/>
          <w:szCs w:val="24"/>
        </w:rPr>
        <w:t>Определения</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p>
    <w:p w:rsidR="00AE7AE3" w:rsidRPr="00AE7AE3" w:rsidRDefault="00AE7AE3" w:rsidP="00AE7AE3">
      <w:pPr>
        <w:pStyle w:val="ConsNonformat0"/>
        <w:widowControl/>
        <w:ind w:right="142" w:firstLine="709"/>
        <w:jc w:val="both"/>
        <w:rPr>
          <w:rFonts w:ascii="Times New Roman" w:hAnsi="Times New Roman" w:cs="Times New Roman"/>
          <w:sz w:val="24"/>
          <w:szCs w:val="24"/>
        </w:rPr>
      </w:pPr>
      <w:r w:rsidRPr="00AE7AE3">
        <w:rPr>
          <w:rFonts w:ascii="Times New Roman" w:hAnsi="Times New Roman" w:cs="Times New Roman"/>
          <w:sz w:val="24"/>
          <w:szCs w:val="24"/>
        </w:rPr>
        <w:t>Акт технической готовности -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r w:rsidRPr="00AE7AE3">
        <w:rPr>
          <w:rFonts w:ascii="Times New Roman" w:hAnsi="Times New Roman" w:cs="Times New Roman"/>
          <w:sz w:val="24"/>
          <w:szCs w:val="24"/>
        </w:rPr>
        <w:t>Временные здания и сооружения – специально возводимые или приспосабливаемые на период строительства любого типа  (производственные, вспомогательные, жилые и общ</w:t>
      </w:r>
      <w:r w:rsidRPr="00AE7AE3">
        <w:rPr>
          <w:rFonts w:ascii="Times New Roman" w:hAnsi="Times New Roman" w:cs="Times New Roman"/>
          <w:sz w:val="24"/>
          <w:szCs w:val="24"/>
        </w:rPr>
        <w:t>е</w:t>
      </w:r>
      <w:r w:rsidRPr="00AE7AE3">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AE7AE3">
        <w:rPr>
          <w:rFonts w:ascii="Times New Roman" w:hAnsi="Times New Roman" w:cs="Times New Roman"/>
          <w:sz w:val="24"/>
          <w:szCs w:val="24"/>
        </w:rPr>
        <w:t>е</w:t>
      </w:r>
      <w:r w:rsidRPr="00AE7AE3">
        <w:rPr>
          <w:rFonts w:ascii="Times New Roman" w:hAnsi="Times New Roman" w:cs="Times New Roman"/>
          <w:sz w:val="24"/>
          <w:szCs w:val="24"/>
        </w:rPr>
        <w:t>ния работ (согласно ГЭСН-81-05-01-2001 г.).</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r w:rsidRPr="00AE7AE3">
        <w:rPr>
          <w:rFonts w:ascii="Times New Roman" w:hAnsi="Times New Roman" w:cs="Times New Roman"/>
          <w:sz w:val="24"/>
          <w:szCs w:val="24"/>
        </w:rPr>
        <w:t>Договор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AE7AE3">
        <w:rPr>
          <w:rFonts w:ascii="Times New Roman" w:hAnsi="Times New Roman" w:cs="Times New Roman"/>
          <w:sz w:val="24"/>
          <w:szCs w:val="24"/>
        </w:rPr>
        <w:t>а</w:t>
      </w:r>
      <w:r w:rsidRPr="00AE7AE3">
        <w:rPr>
          <w:rFonts w:ascii="Times New Roman" w:hAnsi="Times New Roman" w:cs="Times New Roman"/>
          <w:sz w:val="24"/>
          <w:szCs w:val="24"/>
        </w:rPr>
        <w:t>ми и в период выполнения работ. Договор состоит из следующих разделов:</w:t>
      </w:r>
    </w:p>
    <w:p w:rsidR="00AE7AE3" w:rsidRPr="00AE7AE3" w:rsidRDefault="00AE7AE3" w:rsidP="00AE7AE3">
      <w:pPr>
        <w:pStyle w:val="ConsNonformat0"/>
        <w:widowControl/>
        <w:ind w:right="142"/>
        <w:rPr>
          <w:rFonts w:ascii="Times New Roman" w:hAnsi="Times New Roman" w:cs="Times New Roman"/>
          <w:sz w:val="24"/>
          <w:szCs w:val="24"/>
        </w:rPr>
      </w:pPr>
      <w:r w:rsidRPr="00AE7AE3">
        <w:rPr>
          <w:rFonts w:ascii="Times New Roman" w:hAnsi="Times New Roman" w:cs="Times New Roman"/>
          <w:sz w:val="24"/>
          <w:szCs w:val="24"/>
        </w:rPr>
        <w:t xml:space="preserve"> Определения</w:t>
      </w:r>
      <w:r w:rsidRPr="00AE7AE3">
        <w:rPr>
          <w:rFonts w:ascii="Times New Roman" w:hAnsi="Times New Roman" w:cs="Times New Roman"/>
          <w:sz w:val="24"/>
          <w:szCs w:val="24"/>
        </w:rPr>
        <w:tab/>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Предмет договора</w:t>
      </w:r>
      <w:r w:rsidRPr="00AE7AE3">
        <w:rPr>
          <w:rFonts w:ascii="Times New Roman" w:hAnsi="Times New Roman" w:cs="Times New Roman"/>
          <w:sz w:val="24"/>
          <w:szCs w:val="24"/>
        </w:rPr>
        <w:tab/>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Стоимость работ</w:t>
      </w:r>
      <w:r w:rsidRPr="00AE7AE3">
        <w:rPr>
          <w:rFonts w:ascii="Times New Roman" w:hAnsi="Times New Roman" w:cs="Times New Roman"/>
          <w:sz w:val="24"/>
          <w:szCs w:val="24"/>
        </w:rPr>
        <w:tab/>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Срок выполнения работ и объем работ</w:t>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Платежи и расчеты</w:t>
      </w:r>
      <w:r w:rsidRPr="00AE7AE3">
        <w:rPr>
          <w:rFonts w:ascii="Times New Roman" w:hAnsi="Times New Roman" w:cs="Times New Roman"/>
          <w:sz w:val="24"/>
          <w:szCs w:val="24"/>
        </w:rPr>
        <w:tab/>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Сдач</w:t>
      </w:r>
      <w:proofErr w:type="gramStart"/>
      <w:r w:rsidRPr="00AE7AE3">
        <w:rPr>
          <w:rFonts w:ascii="Times New Roman" w:hAnsi="Times New Roman" w:cs="Times New Roman"/>
          <w:sz w:val="24"/>
          <w:szCs w:val="24"/>
        </w:rPr>
        <w:t>а-</w:t>
      </w:r>
      <w:proofErr w:type="gramEnd"/>
      <w:r w:rsidRPr="00AE7AE3">
        <w:rPr>
          <w:rFonts w:ascii="Times New Roman" w:hAnsi="Times New Roman" w:cs="Times New Roman"/>
          <w:sz w:val="24"/>
          <w:szCs w:val="24"/>
        </w:rPr>
        <w:t xml:space="preserve"> приемка работ</w:t>
      </w:r>
      <w:r w:rsidRPr="00AE7AE3">
        <w:rPr>
          <w:rFonts w:ascii="Times New Roman" w:hAnsi="Times New Roman" w:cs="Times New Roman"/>
          <w:sz w:val="24"/>
          <w:szCs w:val="24"/>
        </w:rPr>
        <w:tab/>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Обязанности сторон по договору</w:t>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Ответственность сторон</w:t>
      </w:r>
    </w:p>
    <w:p w:rsidR="00AE7AE3" w:rsidRPr="00AE7AE3" w:rsidRDefault="00AE7AE3" w:rsidP="00AE7AE3">
      <w:pPr>
        <w:pStyle w:val="afff"/>
        <w:widowControl w:val="0"/>
        <w:numPr>
          <w:ilvl w:val="0"/>
          <w:numId w:val="19"/>
        </w:numPr>
        <w:ind w:left="0" w:firstLine="0"/>
        <w:jc w:val="left"/>
        <w:rPr>
          <w:rFonts w:ascii="Times New Roman" w:eastAsia="Times New Roman" w:hAnsi="Times New Roman"/>
          <w:sz w:val="24"/>
          <w:szCs w:val="24"/>
          <w:lang w:eastAsia="ru-RU"/>
        </w:rPr>
      </w:pPr>
      <w:r w:rsidRPr="00AE7AE3">
        <w:rPr>
          <w:rFonts w:ascii="Times New Roman" w:eastAsia="Times New Roman" w:hAnsi="Times New Roman"/>
          <w:sz w:val="24"/>
          <w:szCs w:val="24"/>
          <w:lang w:eastAsia="ru-RU"/>
        </w:rPr>
        <w:t>Контроль и надзор заказчика за реализацией настоящего договора</w:t>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Гарантии</w:t>
      </w:r>
      <w:r w:rsidRPr="00AE7AE3">
        <w:rPr>
          <w:rFonts w:ascii="Times New Roman" w:hAnsi="Times New Roman" w:cs="Times New Roman"/>
          <w:sz w:val="24"/>
          <w:szCs w:val="24"/>
        </w:rPr>
        <w:tab/>
      </w:r>
    </w:p>
    <w:p w:rsidR="00AE7AE3" w:rsidRPr="00AE7AE3" w:rsidRDefault="00AE7AE3" w:rsidP="00AE7AE3">
      <w:pPr>
        <w:pStyle w:val="afff"/>
        <w:widowControl w:val="0"/>
        <w:numPr>
          <w:ilvl w:val="0"/>
          <w:numId w:val="19"/>
        </w:numPr>
        <w:ind w:hanging="720"/>
        <w:jc w:val="left"/>
        <w:rPr>
          <w:rFonts w:ascii="Times New Roman" w:eastAsia="Times New Roman" w:hAnsi="Times New Roman"/>
          <w:sz w:val="24"/>
          <w:szCs w:val="24"/>
          <w:lang w:eastAsia="ru-RU"/>
        </w:rPr>
      </w:pPr>
      <w:r w:rsidRPr="00AE7AE3">
        <w:rPr>
          <w:rFonts w:ascii="Times New Roman" w:eastAsia="Times New Roman" w:hAnsi="Times New Roman"/>
          <w:sz w:val="24"/>
          <w:szCs w:val="24"/>
          <w:lang w:eastAsia="ru-RU"/>
        </w:rPr>
        <w:t>Срок действия, условия и порядок внесения изменений и расторжения договора</w:t>
      </w:r>
    </w:p>
    <w:p w:rsidR="00AE7AE3" w:rsidRPr="00AE7AE3" w:rsidRDefault="00AE7AE3" w:rsidP="00AE7AE3">
      <w:pPr>
        <w:pStyle w:val="afff"/>
        <w:widowControl w:val="0"/>
        <w:numPr>
          <w:ilvl w:val="0"/>
          <w:numId w:val="19"/>
        </w:numPr>
        <w:ind w:hanging="720"/>
        <w:jc w:val="left"/>
        <w:rPr>
          <w:rFonts w:ascii="Times New Roman" w:eastAsia="Times New Roman" w:hAnsi="Times New Roman"/>
          <w:sz w:val="24"/>
          <w:szCs w:val="24"/>
          <w:lang w:eastAsia="ru-RU"/>
        </w:rPr>
      </w:pPr>
      <w:r w:rsidRPr="00AE7AE3">
        <w:rPr>
          <w:rFonts w:ascii="Times New Roman" w:eastAsia="Times New Roman" w:hAnsi="Times New Roman"/>
          <w:sz w:val="24"/>
          <w:szCs w:val="24"/>
          <w:lang w:eastAsia="ru-RU"/>
        </w:rPr>
        <w:t>Охрана труда и техника безопасности</w:t>
      </w:r>
    </w:p>
    <w:p w:rsidR="00AE7AE3" w:rsidRPr="00AE7AE3" w:rsidRDefault="00AE7AE3" w:rsidP="00AE7AE3">
      <w:pPr>
        <w:pStyle w:val="afff"/>
        <w:widowControl w:val="0"/>
        <w:numPr>
          <w:ilvl w:val="0"/>
          <w:numId w:val="19"/>
        </w:numPr>
        <w:ind w:left="0" w:hanging="11"/>
        <w:jc w:val="left"/>
        <w:rPr>
          <w:rFonts w:ascii="Times New Roman" w:eastAsia="Times New Roman" w:hAnsi="Times New Roman"/>
          <w:sz w:val="24"/>
          <w:szCs w:val="24"/>
          <w:lang w:eastAsia="ru-RU"/>
        </w:rPr>
      </w:pPr>
      <w:r w:rsidRPr="00AE7AE3">
        <w:rPr>
          <w:rFonts w:ascii="Times New Roman" w:eastAsia="Times New Roman" w:hAnsi="Times New Roman"/>
          <w:sz w:val="24"/>
          <w:szCs w:val="24"/>
          <w:lang w:eastAsia="ru-RU"/>
        </w:rPr>
        <w:t>Обстоятельства непреодолимой силы</w:t>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Перечень прилагаемых к настоящему договору документов</w:t>
      </w:r>
      <w:r w:rsidRPr="00AE7AE3">
        <w:rPr>
          <w:rFonts w:ascii="Times New Roman" w:hAnsi="Times New Roman" w:cs="Times New Roman"/>
          <w:sz w:val="24"/>
          <w:szCs w:val="24"/>
        </w:rPr>
        <w:tab/>
      </w:r>
    </w:p>
    <w:p w:rsidR="00AE7AE3" w:rsidRPr="00AE7AE3" w:rsidRDefault="00AE7AE3" w:rsidP="00AE7AE3">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AE7AE3">
        <w:rPr>
          <w:rFonts w:ascii="Times New Roman" w:hAnsi="Times New Roman" w:cs="Times New Roman"/>
          <w:sz w:val="24"/>
          <w:szCs w:val="24"/>
        </w:rPr>
        <w:t>Юридические адреса и реквизиты сторон</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p>
    <w:p w:rsidR="00AE7AE3" w:rsidRPr="00AE7AE3" w:rsidRDefault="00AE7AE3" w:rsidP="00AE7AE3">
      <w:pPr>
        <w:pStyle w:val="ConsNonformat0"/>
        <w:widowControl/>
        <w:ind w:right="142" w:firstLine="709"/>
        <w:jc w:val="both"/>
        <w:rPr>
          <w:rFonts w:ascii="Times New Roman" w:hAnsi="Times New Roman" w:cs="Times New Roman"/>
          <w:sz w:val="24"/>
          <w:szCs w:val="24"/>
        </w:rPr>
      </w:pPr>
      <w:proofErr w:type="gramStart"/>
      <w:r w:rsidRPr="00AE7AE3">
        <w:rPr>
          <w:rFonts w:ascii="Times New Roman" w:hAnsi="Times New Roman" w:cs="Times New Roman"/>
          <w:sz w:val="24"/>
          <w:szCs w:val="24"/>
        </w:rPr>
        <w:t>Исполнительная документация –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AE7AE3">
        <w:rPr>
          <w:rFonts w:ascii="Times New Roman" w:hAnsi="Times New Roman" w:cs="Times New Roman"/>
          <w:sz w:val="24"/>
          <w:szCs w:val="24"/>
        </w:rPr>
        <w:t>о</w:t>
      </w:r>
      <w:r w:rsidRPr="00AE7AE3">
        <w:rPr>
          <w:rFonts w:ascii="Times New Roman" w:hAnsi="Times New Roman" w:cs="Times New Roman"/>
          <w:sz w:val="24"/>
          <w:szCs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AE7AE3">
        <w:rPr>
          <w:rFonts w:ascii="Times New Roman" w:hAnsi="Times New Roman" w:cs="Times New Roman"/>
          <w:sz w:val="24"/>
          <w:szCs w:val="24"/>
        </w:rPr>
        <w:t>т</w:t>
      </w:r>
      <w:r w:rsidRPr="00AE7AE3">
        <w:rPr>
          <w:rFonts w:ascii="Times New Roman" w:hAnsi="Times New Roman" w:cs="Times New Roman"/>
          <w:sz w:val="24"/>
          <w:szCs w:val="24"/>
        </w:rPr>
        <w:t>ственных</w:t>
      </w:r>
      <w:proofErr w:type="gramEnd"/>
      <w:r w:rsidRPr="00AE7AE3">
        <w:rPr>
          <w:rFonts w:ascii="Times New Roman" w:hAnsi="Times New Roman" w:cs="Times New Roman"/>
          <w:sz w:val="24"/>
          <w:szCs w:val="24"/>
        </w:rPr>
        <w:t xml:space="preserve"> конструкций, акты об индивидуальных испытаниях смонтированного оборудов</w:t>
      </w:r>
      <w:r w:rsidRPr="00AE7AE3">
        <w:rPr>
          <w:rFonts w:ascii="Times New Roman" w:hAnsi="Times New Roman" w:cs="Times New Roman"/>
          <w:sz w:val="24"/>
          <w:szCs w:val="24"/>
        </w:rPr>
        <w:t>а</w:t>
      </w:r>
      <w:r w:rsidRPr="00AE7AE3">
        <w:rPr>
          <w:rFonts w:ascii="Times New Roman" w:hAnsi="Times New Roman" w:cs="Times New Roman"/>
          <w:sz w:val="24"/>
          <w:szCs w:val="24"/>
        </w:rPr>
        <w:t>ния, журналы производства работ и другая документация, предусмотренная СНиП. Весь ко</w:t>
      </w:r>
      <w:r w:rsidRPr="00AE7AE3">
        <w:rPr>
          <w:rFonts w:ascii="Times New Roman" w:hAnsi="Times New Roman" w:cs="Times New Roman"/>
          <w:sz w:val="24"/>
          <w:szCs w:val="24"/>
        </w:rPr>
        <w:t>м</w:t>
      </w:r>
      <w:r w:rsidRPr="00AE7AE3">
        <w:rPr>
          <w:rFonts w:ascii="Times New Roman" w:hAnsi="Times New Roman" w:cs="Times New Roman"/>
          <w:sz w:val="24"/>
          <w:szCs w:val="24"/>
        </w:rPr>
        <w:t>плект исполнительной документации объединяется в акт технической готовности по отдел</w:t>
      </w:r>
      <w:r w:rsidRPr="00AE7AE3">
        <w:rPr>
          <w:rFonts w:ascii="Times New Roman" w:hAnsi="Times New Roman" w:cs="Times New Roman"/>
          <w:sz w:val="24"/>
          <w:szCs w:val="24"/>
        </w:rPr>
        <w:t>ь</w:t>
      </w:r>
      <w:r w:rsidRPr="00AE7AE3">
        <w:rPr>
          <w:rFonts w:ascii="Times New Roman" w:hAnsi="Times New Roman" w:cs="Times New Roman"/>
          <w:sz w:val="24"/>
          <w:szCs w:val="24"/>
        </w:rPr>
        <w:t>ному конструктиву, комплекту, разделу рабочей документации.</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r w:rsidRPr="00AE7AE3">
        <w:rPr>
          <w:rFonts w:ascii="Times New Roman" w:hAnsi="Times New Roman" w:cs="Times New Roman"/>
          <w:sz w:val="24"/>
          <w:szCs w:val="24"/>
        </w:rPr>
        <w:lastRenderedPageBreak/>
        <w:t>Отложенный платеж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r w:rsidRPr="00AE7AE3">
        <w:rPr>
          <w:rFonts w:ascii="Times New Roman" w:hAnsi="Times New Roman" w:cs="Times New Roman"/>
          <w:sz w:val="24"/>
          <w:szCs w:val="24"/>
        </w:rPr>
        <w:t>Техническая документация – проект, проектно-сметная документация, рабочая док</w:t>
      </w:r>
      <w:r w:rsidRPr="00AE7AE3">
        <w:rPr>
          <w:rFonts w:ascii="Times New Roman" w:hAnsi="Times New Roman" w:cs="Times New Roman"/>
          <w:sz w:val="24"/>
          <w:szCs w:val="24"/>
        </w:rPr>
        <w:t>у</w:t>
      </w:r>
      <w:r w:rsidRPr="00AE7AE3">
        <w:rPr>
          <w:rFonts w:ascii="Times New Roman" w:hAnsi="Times New Roman" w:cs="Times New Roman"/>
          <w:sz w:val="24"/>
          <w:szCs w:val="24"/>
        </w:rPr>
        <w:t>ментация на весь объем работ (либо его часть), технические условия и паспорта на матери</w:t>
      </w:r>
      <w:r w:rsidRPr="00AE7AE3">
        <w:rPr>
          <w:rFonts w:ascii="Times New Roman" w:hAnsi="Times New Roman" w:cs="Times New Roman"/>
          <w:sz w:val="24"/>
          <w:szCs w:val="24"/>
        </w:rPr>
        <w:t>а</w:t>
      </w:r>
      <w:r w:rsidRPr="00AE7AE3">
        <w:rPr>
          <w:rFonts w:ascii="Times New Roman" w:hAnsi="Times New Roman" w:cs="Times New Roman"/>
          <w:sz w:val="24"/>
          <w:szCs w:val="24"/>
        </w:rPr>
        <w:t>лы, документация, получаемая от заводов-изготовителей и другая документация, необход</w:t>
      </w:r>
      <w:r w:rsidRPr="00AE7AE3">
        <w:rPr>
          <w:rFonts w:ascii="Times New Roman" w:hAnsi="Times New Roman" w:cs="Times New Roman"/>
          <w:sz w:val="24"/>
          <w:szCs w:val="24"/>
        </w:rPr>
        <w:t>и</w:t>
      </w:r>
      <w:r w:rsidRPr="00AE7AE3">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AE7AE3">
        <w:rPr>
          <w:rFonts w:ascii="Times New Roman" w:hAnsi="Times New Roman" w:cs="Times New Roman"/>
          <w:sz w:val="24"/>
          <w:szCs w:val="24"/>
        </w:rPr>
        <w:t>е</w:t>
      </w:r>
      <w:r w:rsidRPr="00AE7AE3">
        <w:rPr>
          <w:rFonts w:ascii="Times New Roman" w:hAnsi="Times New Roman" w:cs="Times New Roman"/>
          <w:sz w:val="24"/>
          <w:szCs w:val="24"/>
        </w:rPr>
        <w:t>ским заданием.</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r w:rsidRPr="00AE7AE3">
        <w:rPr>
          <w:rFonts w:ascii="Times New Roman" w:hAnsi="Times New Roman" w:cs="Times New Roman"/>
          <w:sz w:val="24"/>
          <w:szCs w:val="24"/>
        </w:rPr>
        <w:t>Работы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AE7AE3">
        <w:rPr>
          <w:rFonts w:ascii="Times New Roman" w:hAnsi="Times New Roman" w:cs="Times New Roman"/>
          <w:sz w:val="24"/>
          <w:szCs w:val="24"/>
        </w:rPr>
        <w:t>е</w:t>
      </w:r>
      <w:r w:rsidRPr="00AE7AE3">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AE7AE3" w:rsidRPr="00AE7AE3" w:rsidRDefault="00AE7AE3" w:rsidP="00AE7AE3">
      <w:pPr>
        <w:pStyle w:val="ConsNonformat0"/>
        <w:widowControl/>
        <w:ind w:right="142" w:firstLine="709"/>
        <w:jc w:val="both"/>
        <w:rPr>
          <w:rFonts w:ascii="Times New Roman" w:hAnsi="Times New Roman" w:cs="Times New Roman"/>
          <w:sz w:val="24"/>
          <w:szCs w:val="24"/>
        </w:rPr>
      </w:pPr>
      <w:r w:rsidRPr="00AE7AE3">
        <w:rPr>
          <w:rFonts w:ascii="Times New Roman" w:hAnsi="Times New Roman" w:cs="Times New Roman"/>
          <w:sz w:val="24"/>
          <w:szCs w:val="24"/>
        </w:rPr>
        <w:t>Скрытые работы – работы, скрываемые последующими работами и (или) конструкц</w:t>
      </w:r>
      <w:r w:rsidRPr="00AE7AE3">
        <w:rPr>
          <w:rFonts w:ascii="Times New Roman" w:hAnsi="Times New Roman" w:cs="Times New Roman"/>
          <w:sz w:val="24"/>
          <w:szCs w:val="24"/>
        </w:rPr>
        <w:t>и</w:t>
      </w:r>
      <w:r w:rsidRPr="00AE7AE3">
        <w:rPr>
          <w:rFonts w:ascii="Times New Roman" w:hAnsi="Times New Roman" w:cs="Times New Roman"/>
          <w:sz w:val="24"/>
          <w:szCs w:val="24"/>
        </w:rPr>
        <w:t>ями. Качество и точность этих работ невозможно определить после выполнения последу</w:t>
      </w:r>
      <w:r w:rsidRPr="00AE7AE3">
        <w:rPr>
          <w:rFonts w:ascii="Times New Roman" w:hAnsi="Times New Roman" w:cs="Times New Roman"/>
          <w:sz w:val="24"/>
          <w:szCs w:val="24"/>
        </w:rPr>
        <w:t>ю</w:t>
      </w:r>
      <w:r w:rsidRPr="00AE7AE3">
        <w:rPr>
          <w:rFonts w:ascii="Times New Roman" w:hAnsi="Times New Roman" w:cs="Times New Roman"/>
          <w:sz w:val="24"/>
          <w:szCs w:val="24"/>
        </w:rPr>
        <w:t>щих.</w:t>
      </w:r>
    </w:p>
    <w:p w:rsidR="00AE7AE3" w:rsidRDefault="00AE7AE3" w:rsidP="00AE7AE3">
      <w:pPr>
        <w:pStyle w:val="ConsNonformat0"/>
        <w:widowControl/>
        <w:ind w:right="142" w:firstLine="709"/>
        <w:jc w:val="both"/>
        <w:rPr>
          <w:sz w:val="24"/>
          <w:szCs w:val="24"/>
        </w:rPr>
      </w:pPr>
    </w:p>
    <w:p w:rsidR="00AE7AE3" w:rsidRDefault="00AE7AE3" w:rsidP="00AE7AE3">
      <w:pPr>
        <w:pStyle w:val="1b"/>
        <w:keepNext/>
        <w:keepLines/>
        <w:numPr>
          <w:ilvl w:val="0"/>
          <w:numId w:val="15"/>
        </w:numPr>
        <w:shd w:val="clear" w:color="auto" w:fill="auto"/>
        <w:spacing w:line="230" w:lineRule="exact"/>
        <w:ind w:right="142"/>
      </w:pPr>
      <w:bookmarkStart w:id="330" w:name="bookmark0"/>
      <w:r>
        <w:t>Предмет договора</w:t>
      </w:r>
      <w:bookmarkEnd w:id="330"/>
    </w:p>
    <w:p w:rsidR="00AE7AE3" w:rsidRDefault="00AE7AE3" w:rsidP="00AE7AE3">
      <w:pPr>
        <w:pStyle w:val="1b"/>
        <w:keepNext/>
        <w:keepLines/>
        <w:shd w:val="clear" w:color="auto" w:fill="auto"/>
        <w:spacing w:line="230" w:lineRule="exact"/>
        <w:ind w:left="786" w:right="142"/>
        <w:jc w:val="left"/>
      </w:pPr>
    </w:p>
    <w:p w:rsidR="00AE7AE3" w:rsidRDefault="00AE7AE3" w:rsidP="00AE7AE3">
      <w:pPr>
        <w:pStyle w:val="26"/>
        <w:numPr>
          <w:ilvl w:val="3"/>
          <w:numId w:val="15"/>
        </w:numPr>
        <w:spacing w:line="240" w:lineRule="auto"/>
        <w:ind w:left="0" w:right="142" w:firstLine="426"/>
        <w:rPr>
          <w:rFonts w:ascii="Times New Roman CYR" w:hAnsi="Times New Roman CYR" w:cs="Times New Roman CYR"/>
        </w:rPr>
      </w:pPr>
      <w:r>
        <w:rPr>
          <w:rFonts w:ascii="Times New Roman CYR" w:hAnsi="Times New Roman CYR" w:cs="Times New Roman CYR"/>
        </w:rPr>
        <w:t>Подрядчик обязуется выполнить своим иждивением</w:t>
      </w:r>
      <w:proofErr w:type="gramStart"/>
      <w:r>
        <w:rPr>
          <w:rFonts w:ascii="Times New Roman CYR" w:hAnsi="Times New Roman CYR" w:cs="Times New Roman CYR"/>
        </w:rPr>
        <w:t xml:space="preserve"> :</w:t>
      </w:r>
      <w:proofErr w:type="gramEnd"/>
    </w:p>
    <w:p w:rsidR="00AE7AE3" w:rsidRDefault="00AE7AE3" w:rsidP="00AE7AE3">
      <w:pPr>
        <w:pStyle w:val="26"/>
        <w:spacing w:line="240" w:lineRule="auto"/>
        <w:ind w:left="0" w:right="142" w:firstLine="426"/>
        <w:rPr>
          <w:rFonts w:ascii="Times New Roman CYR" w:hAnsi="Times New Roman CYR" w:cs="Times New Roman CYR"/>
        </w:rPr>
      </w:pPr>
      <w:r>
        <w:rPr>
          <w:rFonts w:ascii="Times New Roman CYR" w:hAnsi="Times New Roman CYR" w:cs="Times New Roman CYR"/>
        </w:rPr>
        <w:t xml:space="preserve">- </w:t>
      </w:r>
      <w:r>
        <w:t>пред-проектное обследование и изыскательские работы для осуществления проектир</w:t>
      </w:r>
      <w:r>
        <w:t>о</w:t>
      </w:r>
      <w:r>
        <w:t xml:space="preserve">вания (стадия </w:t>
      </w:r>
      <w:proofErr w:type="gramStart"/>
      <w:r>
        <w:t>П</w:t>
      </w:r>
      <w:proofErr w:type="gramEnd"/>
      <w:r>
        <w:t xml:space="preserve"> и РД). Проектная документация должна пройти негосударственную экспе</w:t>
      </w:r>
      <w:r>
        <w:t>р</w:t>
      </w:r>
      <w:r>
        <w:t>тизу и получить положительное заключение проектной документации и результатов инж</w:t>
      </w:r>
      <w:r>
        <w:t>е</w:t>
      </w:r>
      <w:r>
        <w:t>нерных изысканий.</w:t>
      </w:r>
    </w:p>
    <w:p w:rsidR="00AE7AE3" w:rsidRDefault="00AE7AE3" w:rsidP="00AE7AE3">
      <w:pPr>
        <w:pStyle w:val="afff9"/>
        <w:ind w:firstLine="426"/>
        <w:jc w:val="both"/>
        <w:rPr>
          <w:rFonts w:ascii="Times New Roman CYR" w:hAnsi="Times New Roman CYR" w:cs="Times New Roman CYR"/>
        </w:rPr>
      </w:pPr>
      <w:r>
        <w:rPr>
          <w:rFonts w:ascii="Times New Roman CYR" w:hAnsi="Times New Roman CYR" w:cs="Times New Roman CYR"/>
        </w:rPr>
        <w:t xml:space="preserve">- (из своих материалов, собственными силами и средствами) выполнить </w:t>
      </w:r>
      <w:r w:rsidRPr="00B46A64">
        <w:t>«Техническое п</w:t>
      </w:r>
      <w:r w:rsidRPr="00B46A64">
        <w:t>е</w:t>
      </w:r>
      <w:r w:rsidRPr="00B46A64">
        <w:t>ревооружение.  Модернизаци</w:t>
      </w:r>
      <w:r>
        <w:t>ю</w:t>
      </w:r>
      <w:r w:rsidRPr="00B46A64">
        <w:t xml:space="preserve"> оборудования  на ОРУ 110 </w:t>
      </w:r>
      <w:proofErr w:type="spellStart"/>
      <w:r w:rsidRPr="00B46A64">
        <w:t>кВ</w:t>
      </w:r>
      <w:proofErr w:type="spellEnd"/>
      <w:r w:rsidRPr="00B46A64">
        <w:t xml:space="preserve"> и </w:t>
      </w:r>
      <w:proofErr w:type="spellStart"/>
      <w:r w:rsidRPr="00B46A64">
        <w:t>РЗиА</w:t>
      </w:r>
      <w:proofErr w:type="spellEnd"/>
      <w:r w:rsidRPr="00B46A64">
        <w:t xml:space="preserve"> на ПС 110/6,3/6,3 </w:t>
      </w:r>
      <w:proofErr w:type="spellStart"/>
      <w:r w:rsidRPr="00B46A64">
        <w:t>кВ</w:t>
      </w:r>
      <w:proofErr w:type="spellEnd"/>
      <w:r w:rsidRPr="00B46A64">
        <w:t xml:space="preserve"> «Машзавод»</w:t>
      </w:r>
      <w:r>
        <w:t xml:space="preserve"> </w:t>
      </w:r>
      <w:r>
        <w:rPr>
          <w:rFonts w:ascii="Times New Roman CYR" w:hAnsi="Times New Roman CYR" w:cs="Times New Roman CYR"/>
        </w:rPr>
        <w:t xml:space="preserve">– Работы. В соответствии с условиями настоящего договора, </w:t>
      </w:r>
      <w:r w:rsidRPr="00B46A64">
        <w:t>согласно Технич</w:t>
      </w:r>
      <w:r w:rsidRPr="00B46A64">
        <w:t>е</w:t>
      </w:r>
      <w:r w:rsidRPr="00B46A64">
        <w:t>скому заданию</w:t>
      </w:r>
      <w:r>
        <w:t xml:space="preserve"> </w:t>
      </w:r>
      <w:r w:rsidRPr="003C4B23">
        <w:rPr>
          <w:rStyle w:val="3b"/>
          <w:rFonts w:eastAsia="Courier New"/>
        </w:rPr>
        <w:t>(</w:t>
      </w:r>
      <w:r w:rsidRPr="00B46A64">
        <w:rPr>
          <w:rStyle w:val="3b"/>
          <w:rFonts w:eastAsia="Courier New"/>
        </w:rPr>
        <w:t>Приложение№1</w:t>
      </w:r>
      <w:r w:rsidRPr="003C4B23">
        <w:rPr>
          <w:rStyle w:val="3b"/>
          <w:rFonts w:eastAsia="Courier New"/>
        </w:rPr>
        <w:t>)</w:t>
      </w:r>
      <w:r>
        <w:rPr>
          <w:rStyle w:val="3b"/>
          <w:rFonts w:eastAsia="Courier New"/>
        </w:rPr>
        <w:t xml:space="preserve">, </w:t>
      </w:r>
      <w:r>
        <w:rPr>
          <w:rFonts w:ascii="Times New Roman CYR" w:hAnsi="Times New Roman CYR" w:cs="Times New Roman CYR"/>
        </w:rPr>
        <w:t>являющейся неотъемлемой частью к настоящему договору, 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AE7AE3" w:rsidRDefault="00AE7AE3" w:rsidP="00AE7AE3">
      <w:pPr>
        <w:pStyle w:val="afff9"/>
        <w:ind w:firstLine="426"/>
        <w:jc w:val="both"/>
        <w:rPr>
          <w:rFonts w:ascii="Times New Roman CYR" w:hAnsi="Times New Roman CYR" w:cs="Times New Roman CYR"/>
        </w:rPr>
      </w:pPr>
    </w:p>
    <w:p w:rsidR="00AE7AE3" w:rsidRPr="008B6F79" w:rsidRDefault="00AE7AE3" w:rsidP="00AE7AE3">
      <w:pPr>
        <w:pStyle w:val="1b"/>
        <w:keepNext/>
        <w:keepLines/>
        <w:numPr>
          <w:ilvl w:val="0"/>
          <w:numId w:val="15"/>
        </w:numPr>
        <w:shd w:val="clear" w:color="auto" w:fill="auto"/>
        <w:spacing w:line="230" w:lineRule="exact"/>
        <w:ind w:right="142"/>
        <w:rPr>
          <w:sz w:val="24"/>
          <w:szCs w:val="24"/>
        </w:rPr>
      </w:pPr>
      <w:bookmarkStart w:id="331" w:name="bookmark1"/>
      <w:r w:rsidRPr="008B6F79">
        <w:rPr>
          <w:sz w:val="24"/>
          <w:szCs w:val="24"/>
        </w:rPr>
        <w:t xml:space="preserve">Стоимость </w:t>
      </w:r>
      <w:bookmarkEnd w:id="331"/>
      <w:r>
        <w:rPr>
          <w:sz w:val="24"/>
          <w:szCs w:val="24"/>
        </w:rPr>
        <w:t>работ</w:t>
      </w:r>
    </w:p>
    <w:p w:rsidR="00AE7AE3" w:rsidRPr="008B6F79" w:rsidRDefault="00AE7AE3" w:rsidP="00AE7AE3">
      <w:pPr>
        <w:pStyle w:val="1b"/>
        <w:keepNext/>
        <w:keepLines/>
        <w:shd w:val="clear" w:color="auto" w:fill="auto"/>
        <w:spacing w:line="230" w:lineRule="exact"/>
        <w:ind w:left="720" w:right="142"/>
        <w:jc w:val="left"/>
        <w:rPr>
          <w:sz w:val="24"/>
          <w:szCs w:val="24"/>
        </w:rPr>
      </w:pPr>
    </w:p>
    <w:p w:rsidR="00AE7AE3" w:rsidRPr="001A50F1" w:rsidRDefault="00AE7AE3" w:rsidP="00AE7AE3">
      <w:pPr>
        <w:pStyle w:val="afff9"/>
        <w:ind w:firstLine="360"/>
        <w:jc w:val="both"/>
      </w:pPr>
      <w:r w:rsidRPr="001A50F1">
        <w:t xml:space="preserve">2.Стоимость поручаемых работ (услуг) по настоящему договору составляет </w:t>
      </w:r>
      <w:r>
        <w:t xml:space="preserve">__________ </w:t>
      </w:r>
      <w:r w:rsidRPr="001A50F1">
        <w:t>с учетом НДС</w:t>
      </w:r>
      <w:r>
        <w:t xml:space="preserve"> 20%</w:t>
      </w:r>
      <w:r w:rsidRPr="001A50F1">
        <w:t xml:space="preserve"> и определяется проектно-сметной документацией,</w:t>
      </w:r>
      <w:r>
        <w:t xml:space="preserve"> составленной в соотве</w:t>
      </w:r>
      <w:r>
        <w:t>т</w:t>
      </w:r>
      <w:r>
        <w:t>ствии с действующим на момент выполнения работ законодательством РФ</w:t>
      </w:r>
      <w:r w:rsidRPr="00DE40B5">
        <w:t>.</w:t>
      </w:r>
      <w:r w:rsidRPr="00FA1D57">
        <w:t xml:space="preserve"> (</w:t>
      </w:r>
      <w:r w:rsidRPr="00B46A64">
        <w:rPr>
          <w:b/>
        </w:rPr>
        <w:t xml:space="preserve">Приложение №2) </w:t>
      </w:r>
      <w:r>
        <w:t>предоставляется Подрядчиком.</w:t>
      </w:r>
    </w:p>
    <w:p w:rsidR="00AE7AE3" w:rsidRPr="001A50F1" w:rsidRDefault="00AE7AE3" w:rsidP="00AE7AE3">
      <w:pPr>
        <w:widowControl w:val="0"/>
        <w:numPr>
          <w:ilvl w:val="0"/>
          <w:numId w:val="7"/>
        </w:numPr>
        <w:tabs>
          <w:tab w:val="left" w:pos="745"/>
        </w:tabs>
        <w:spacing w:after="0" w:line="274" w:lineRule="exact"/>
        <w:ind w:right="142" w:firstLine="360"/>
      </w:pPr>
      <w:r w:rsidRPr="001A50F1">
        <w:t>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w:t>
      </w:r>
    </w:p>
    <w:p w:rsidR="00AE7AE3" w:rsidRPr="001A50F1" w:rsidRDefault="00AE7AE3" w:rsidP="00AE7AE3">
      <w:pPr>
        <w:widowControl w:val="0"/>
        <w:numPr>
          <w:ilvl w:val="0"/>
          <w:numId w:val="7"/>
        </w:numPr>
        <w:tabs>
          <w:tab w:val="left" w:pos="745"/>
        </w:tabs>
        <w:spacing w:after="0" w:line="274" w:lineRule="exact"/>
        <w:ind w:right="142" w:firstLine="360"/>
      </w:pPr>
      <w:r w:rsidRPr="001A50F1">
        <w:t xml:space="preserve">Превышения </w:t>
      </w:r>
      <w:r>
        <w:t>Подрядчиком</w:t>
      </w:r>
      <w:r w:rsidRPr="001A50F1">
        <w:t xml:space="preserve"> проектных объемов и стоимости работ, не подтвержде</w:t>
      </w:r>
      <w:r w:rsidRPr="001A50F1">
        <w:t>н</w:t>
      </w:r>
      <w:r w:rsidRPr="001A50F1">
        <w:t>ные дополнительным соглашением сторон к настоящему договору, оплачиваются Исполнит</w:t>
      </w:r>
      <w:r w:rsidRPr="001A50F1">
        <w:t>е</w:t>
      </w:r>
      <w:r w:rsidRPr="001A50F1">
        <w:t>лем за свой счет при условии, что они не вызваны невыполнением Заказчиком своих обяз</w:t>
      </w:r>
      <w:r w:rsidRPr="001A50F1">
        <w:t>а</w:t>
      </w:r>
      <w:r w:rsidRPr="001A50F1">
        <w:t>тельств.</w:t>
      </w:r>
    </w:p>
    <w:p w:rsidR="00AE7AE3" w:rsidRPr="008B6F79" w:rsidRDefault="00AE7AE3" w:rsidP="00AE7AE3">
      <w:pPr>
        <w:tabs>
          <w:tab w:val="left" w:pos="745"/>
        </w:tabs>
        <w:spacing w:line="274" w:lineRule="exact"/>
        <w:ind w:left="360" w:right="142"/>
      </w:pPr>
    </w:p>
    <w:p w:rsidR="00AE7AE3" w:rsidRPr="008B6F79" w:rsidRDefault="00AE7AE3" w:rsidP="00AE7AE3">
      <w:pPr>
        <w:pStyle w:val="1b"/>
        <w:keepNext/>
        <w:keepLines/>
        <w:shd w:val="clear" w:color="auto" w:fill="auto"/>
        <w:spacing w:line="230" w:lineRule="exact"/>
        <w:ind w:right="142"/>
        <w:rPr>
          <w:sz w:val="24"/>
          <w:szCs w:val="24"/>
        </w:rPr>
      </w:pPr>
      <w:bookmarkStart w:id="332" w:name="bookmark2"/>
      <w:r w:rsidRPr="008B6F79">
        <w:rPr>
          <w:sz w:val="24"/>
          <w:szCs w:val="24"/>
        </w:rPr>
        <w:t>З.</w:t>
      </w:r>
      <w:bookmarkEnd w:id="332"/>
      <w:r>
        <w:rPr>
          <w:sz w:val="24"/>
          <w:szCs w:val="24"/>
        </w:rPr>
        <w:t xml:space="preserve"> Срок выполнения работ и объем работ</w:t>
      </w:r>
    </w:p>
    <w:p w:rsidR="00AE7AE3" w:rsidRPr="008B6F79" w:rsidRDefault="00AE7AE3" w:rsidP="00AE7AE3">
      <w:pPr>
        <w:pStyle w:val="1b"/>
        <w:keepNext/>
        <w:keepLines/>
        <w:shd w:val="clear" w:color="auto" w:fill="auto"/>
        <w:spacing w:line="230" w:lineRule="exact"/>
        <w:ind w:right="142"/>
        <w:rPr>
          <w:sz w:val="24"/>
          <w:szCs w:val="24"/>
        </w:rPr>
      </w:pPr>
    </w:p>
    <w:p w:rsidR="00AE7AE3" w:rsidRDefault="00AE7AE3" w:rsidP="00AE7AE3">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 xml:space="preserve">3.1.  </w:t>
      </w:r>
      <w:proofErr w:type="gramStart"/>
      <w:r w:rsidRPr="008B6F79">
        <w:rPr>
          <w:b w:val="0"/>
          <w:sz w:val="24"/>
          <w:szCs w:val="24"/>
        </w:rPr>
        <w:t>Объем работ определен техническим заданием (</w:t>
      </w:r>
      <w:r w:rsidRPr="00B46A64">
        <w:rPr>
          <w:sz w:val="24"/>
          <w:szCs w:val="24"/>
        </w:rPr>
        <w:t>Приложение №1</w:t>
      </w:r>
      <w:r w:rsidRPr="008B6F79">
        <w:rPr>
          <w:b w:val="0"/>
          <w:sz w:val="24"/>
          <w:szCs w:val="24"/>
        </w:rPr>
        <w:t>)</w:t>
      </w:r>
      <w:r>
        <w:rPr>
          <w:b w:val="0"/>
          <w:sz w:val="24"/>
          <w:szCs w:val="24"/>
        </w:rPr>
        <w:t xml:space="preserve">, </w:t>
      </w:r>
      <w:r w:rsidRPr="008B6F79">
        <w:rPr>
          <w:b w:val="0"/>
          <w:sz w:val="24"/>
          <w:szCs w:val="24"/>
        </w:rPr>
        <w:t>являющихся неот</w:t>
      </w:r>
      <w:r w:rsidRPr="008B6F79">
        <w:rPr>
          <w:b w:val="0"/>
          <w:sz w:val="24"/>
          <w:szCs w:val="24"/>
        </w:rPr>
        <w:t>ъ</w:t>
      </w:r>
      <w:r w:rsidRPr="008B6F79">
        <w:rPr>
          <w:b w:val="0"/>
          <w:sz w:val="24"/>
          <w:szCs w:val="24"/>
        </w:rPr>
        <w:t>емлемой частью настоящего договора.</w:t>
      </w:r>
      <w:proofErr w:type="gramEnd"/>
    </w:p>
    <w:p w:rsidR="00AE7AE3" w:rsidRPr="008B6F79" w:rsidRDefault="00AE7AE3" w:rsidP="00AE7AE3">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AE7AE3" w:rsidRPr="008B6F79" w:rsidRDefault="00AE7AE3" w:rsidP="00AE7AE3">
      <w:pPr>
        <w:tabs>
          <w:tab w:val="left" w:pos="908"/>
        </w:tabs>
        <w:ind w:left="360" w:right="142"/>
      </w:pPr>
      <w:r w:rsidRPr="008B6F79">
        <w:t>Дат</w:t>
      </w:r>
      <w:r>
        <w:t>а</w:t>
      </w:r>
      <w:r w:rsidRPr="008B6F79">
        <w:t xml:space="preserve"> начала работ </w:t>
      </w:r>
      <w:r>
        <w:t>с момента заключения договора</w:t>
      </w:r>
    </w:p>
    <w:p w:rsidR="00AE7AE3" w:rsidRPr="00392220" w:rsidRDefault="00AE7AE3" w:rsidP="00AE7AE3">
      <w:pPr>
        <w:tabs>
          <w:tab w:val="left" w:pos="908"/>
        </w:tabs>
        <w:ind w:left="360" w:right="142"/>
        <w:rPr>
          <w:color w:val="FF0000"/>
        </w:rPr>
      </w:pPr>
      <w:r>
        <w:t xml:space="preserve">Срок окончания выполнения работ – </w:t>
      </w:r>
      <w:r>
        <w:rPr>
          <w:color w:val="FF0000"/>
        </w:rPr>
        <w:t xml:space="preserve">30.11.2022 </w:t>
      </w:r>
    </w:p>
    <w:p w:rsidR="00AE7AE3" w:rsidRDefault="00AE7AE3" w:rsidP="00AE7AE3">
      <w:pPr>
        <w:widowControl w:val="0"/>
        <w:numPr>
          <w:ilvl w:val="0"/>
          <w:numId w:val="8"/>
        </w:numPr>
        <w:tabs>
          <w:tab w:val="left" w:pos="769"/>
        </w:tabs>
        <w:spacing w:after="0" w:line="274" w:lineRule="exact"/>
        <w:ind w:right="142" w:firstLine="360"/>
        <w:jc w:val="center"/>
        <w:rPr>
          <w:b/>
        </w:rPr>
      </w:pPr>
      <w:r>
        <w:rPr>
          <w:b/>
        </w:rPr>
        <w:t>Платежи и расчеты</w:t>
      </w:r>
    </w:p>
    <w:p w:rsidR="00AE7AE3" w:rsidRDefault="00AE7AE3" w:rsidP="00AE7AE3">
      <w:pPr>
        <w:tabs>
          <w:tab w:val="left" w:pos="769"/>
        </w:tabs>
        <w:spacing w:line="274" w:lineRule="exact"/>
        <w:ind w:left="360" w:right="142"/>
        <w:rPr>
          <w:b/>
        </w:rPr>
      </w:pPr>
    </w:p>
    <w:p w:rsidR="00AE7AE3" w:rsidRPr="00834458" w:rsidRDefault="00AE7AE3" w:rsidP="00AE7AE3">
      <w:pPr>
        <w:widowControl w:val="0"/>
        <w:numPr>
          <w:ilvl w:val="1"/>
          <w:numId w:val="8"/>
        </w:numPr>
        <w:tabs>
          <w:tab w:val="left" w:pos="812"/>
        </w:tabs>
        <w:spacing w:after="0" w:line="274" w:lineRule="exact"/>
        <w:ind w:right="142" w:firstLine="284"/>
        <w:rPr>
          <w:color w:val="000000" w:themeColor="text1"/>
        </w:rPr>
      </w:pPr>
      <w:r>
        <w:rPr>
          <w:color w:val="000000" w:themeColor="text1"/>
        </w:rPr>
        <w:t>Р</w:t>
      </w:r>
      <w:r w:rsidRPr="00834458">
        <w:rPr>
          <w:color w:val="000000" w:themeColor="text1"/>
        </w:rPr>
        <w:t xml:space="preserve">асчет производится Заказчиком после завершения </w:t>
      </w:r>
      <w:r>
        <w:rPr>
          <w:color w:val="000000" w:themeColor="text1"/>
        </w:rPr>
        <w:t>всех</w:t>
      </w:r>
      <w:r w:rsidRPr="00834458">
        <w:rPr>
          <w:color w:val="000000" w:themeColor="text1"/>
        </w:rPr>
        <w:t xml:space="preserve"> работ. После подписания </w:t>
      </w:r>
      <w:r>
        <w:rPr>
          <w:color w:val="000000" w:themeColor="text1"/>
        </w:rPr>
        <w:lastRenderedPageBreak/>
        <w:t xml:space="preserve">всех </w:t>
      </w:r>
      <w:r w:rsidRPr="00834458">
        <w:rPr>
          <w:color w:val="000000" w:themeColor="text1"/>
        </w:rPr>
        <w:t xml:space="preserve">актов (форма КС 2 и КС 3) и счета </w:t>
      </w:r>
      <w:r>
        <w:rPr>
          <w:color w:val="000000" w:themeColor="text1"/>
        </w:rPr>
        <w:t xml:space="preserve">- </w:t>
      </w:r>
      <w:r w:rsidRPr="00834458">
        <w:rPr>
          <w:color w:val="000000" w:themeColor="text1"/>
        </w:rPr>
        <w:t>фактуры через 30 календарных дней.</w:t>
      </w:r>
    </w:p>
    <w:p w:rsidR="00AE7AE3" w:rsidRPr="005C694B" w:rsidRDefault="00AE7AE3" w:rsidP="00AE7AE3">
      <w:pPr>
        <w:widowControl w:val="0"/>
        <w:numPr>
          <w:ilvl w:val="1"/>
          <w:numId w:val="8"/>
        </w:numPr>
        <w:shd w:val="clear" w:color="auto" w:fill="FFFFFF"/>
        <w:tabs>
          <w:tab w:val="left" w:pos="812"/>
        </w:tabs>
        <w:spacing w:after="0" w:line="274" w:lineRule="exact"/>
        <w:ind w:right="142" w:firstLine="284"/>
      </w:pPr>
      <w:proofErr w:type="gramStart"/>
      <w:r w:rsidRPr="005C694B">
        <w:t>Заказчик вправе приостановить исполнение обязательств по оплате в случае получ</w:t>
      </w:r>
      <w:r w:rsidRPr="005C694B">
        <w:t>е</w:t>
      </w:r>
      <w:r w:rsidRPr="005C694B">
        <w:t xml:space="preserve">ния сообщения налогового органа, содержащего сведения о </w:t>
      </w:r>
      <w:proofErr w:type="spellStart"/>
      <w:r w:rsidRPr="005C694B">
        <w:t>неотражении</w:t>
      </w:r>
      <w:proofErr w:type="spellEnd"/>
      <w:r w:rsidRPr="005C694B">
        <w:t xml:space="preserve">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 же</w:t>
      </w:r>
      <w:proofErr w:type="gramEnd"/>
      <w:r w:rsidRPr="005C694B">
        <w:t xml:space="preserve">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AE7AE3" w:rsidRPr="005C694B" w:rsidRDefault="00AE7AE3" w:rsidP="00AE7AE3">
      <w:pPr>
        <w:widowControl w:val="0"/>
        <w:numPr>
          <w:ilvl w:val="1"/>
          <w:numId w:val="8"/>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AE7AE3" w:rsidRPr="005C694B" w:rsidRDefault="00AE7AE3" w:rsidP="00AE7AE3">
      <w:pPr>
        <w:widowControl w:val="0"/>
        <w:numPr>
          <w:ilvl w:val="1"/>
          <w:numId w:val="8"/>
        </w:numPr>
        <w:shd w:val="clear" w:color="auto" w:fill="FFFFFF"/>
        <w:tabs>
          <w:tab w:val="left" w:pos="812"/>
        </w:tabs>
        <w:spacing w:after="0" w:line="274" w:lineRule="exact"/>
        <w:ind w:right="142" w:firstLine="284"/>
      </w:pPr>
      <w:proofErr w:type="gramStart"/>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roofErr w:type="gramEnd"/>
    </w:p>
    <w:p w:rsidR="00AE7AE3" w:rsidRDefault="00AE7AE3" w:rsidP="00AE7AE3">
      <w:pPr>
        <w:widowControl w:val="0"/>
        <w:numPr>
          <w:ilvl w:val="1"/>
          <w:numId w:val="8"/>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AE7AE3" w:rsidRDefault="00AE7AE3" w:rsidP="00AE7AE3">
      <w:pPr>
        <w:widowControl w:val="0"/>
        <w:numPr>
          <w:ilvl w:val="1"/>
          <w:numId w:val="8"/>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AE7AE3" w:rsidRPr="00FC5744" w:rsidRDefault="00AE7AE3" w:rsidP="00AE7AE3">
      <w:pPr>
        <w:widowControl w:val="0"/>
        <w:numPr>
          <w:ilvl w:val="1"/>
          <w:numId w:val="8"/>
        </w:numPr>
        <w:tabs>
          <w:tab w:val="left" w:pos="812"/>
        </w:tabs>
        <w:spacing w:after="0" w:line="274" w:lineRule="exact"/>
        <w:ind w:right="142" w:firstLine="360"/>
      </w:pPr>
      <w:r w:rsidRPr="00FC5744">
        <w:t xml:space="preserve">Оплата </w:t>
      </w:r>
      <w:proofErr w:type="spellStart"/>
      <w:r w:rsidRPr="00FC5744">
        <w:t>производитсяпутем</w:t>
      </w:r>
      <w:proofErr w:type="spellEnd"/>
      <w:r w:rsidRPr="00FC5744">
        <w:t xml:space="preserve"> перечисления денежных средств на счет </w:t>
      </w:r>
      <w:r>
        <w:t>Подрядчика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является день списания денежных сре</w:t>
      </w:r>
      <w:proofErr w:type="gramStart"/>
      <w:r w:rsidRPr="00FC5744">
        <w:t>дств с р</w:t>
      </w:r>
      <w:proofErr w:type="gramEnd"/>
      <w:r w:rsidRPr="00FC5744">
        <w:t>асчетного счета Заказчика.</w:t>
      </w:r>
    </w:p>
    <w:p w:rsidR="00AE7AE3" w:rsidRPr="008B6F79" w:rsidRDefault="00AE7AE3" w:rsidP="00AE7AE3">
      <w:pPr>
        <w:tabs>
          <w:tab w:val="left" w:pos="812"/>
        </w:tabs>
        <w:spacing w:line="274" w:lineRule="exact"/>
        <w:ind w:right="142"/>
      </w:pPr>
      <w:r>
        <w:tab/>
      </w:r>
      <w:r>
        <w:tab/>
      </w:r>
    </w:p>
    <w:p w:rsidR="00AE7AE3" w:rsidRPr="008B6F79" w:rsidRDefault="00AE7AE3" w:rsidP="00AE7AE3">
      <w:pPr>
        <w:pStyle w:val="1b"/>
        <w:keepNext/>
        <w:keepLines/>
        <w:numPr>
          <w:ilvl w:val="0"/>
          <w:numId w:val="8"/>
        </w:numPr>
        <w:shd w:val="clear" w:color="auto" w:fill="auto"/>
        <w:tabs>
          <w:tab w:val="left" w:pos="240"/>
        </w:tabs>
        <w:spacing w:line="230" w:lineRule="exact"/>
        <w:ind w:right="142"/>
        <w:rPr>
          <w:sz w:val="24"/>
          <w:szCs w:val="24"/>
        </w:rPr>
      </w:pPr>
      <w:bookmarkStart w:id="333" w:name="bookmark4"/>
      <w:r w:rsidRPr="008B6F79">
        <w:rPr>
          <w:sz w:val="24"/>
          <w:szCs w:val="24"/>
        </w:rPr>
        <w:t>Сдача-приемка работ</w:t>
      </w:r>
      <w:bookmarkEnd w:id="333"/>
    </w:p>
    <w:p w:rsidR="00AE7AE3" w:rsidRPr="008B6F79" w:rsidRDefault="00AE7AE3" w:rsidP="00AE7AE3">
      <w:pPr>
        <w:pStyle w:val="1b"/>
        <w:keepNext/>
        <w:keepLines/>
        <w:shd w:val="clear" w:color="auto" w:fill="auto"/>
        <w:tabs>
          <w:tab w:val="left" w:pos="240"/>
        </w:tabs>
        <w:spacing w:line="230" w:lineRule="exact"/>
        <w:ind w:right="142"/>
        <w:jc w:val="left"/>
        <w:rPr>
          <w:sz w:val="24"/>
          <w:szCs w:val="24"/>
        </w:rPr>
      </w:pPr>
    </w:p>
    <w:p w:rsidR="00AE7AE3" w:rsidRDefault="00AE7AE3" w:rsidP="00AE7AE3">
      <w:pPr>
        <w:widowControl w:val="0"/>
        <w:numPr>
          <w:ilvl w:val="1"/>
          <w:numId w:val="8"/>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 xml:space="preserve">ние акта освидетельствования скрытых </w:t>
      </w:r>
      <w:proofErr w:type="spellStart"/>
      <w:r>
        <w:t>работ</w:t>
      </w:r>
      <w:proofErr w:type="gramStart"/>
      <w:r>
        <w:t>.П</w:t>
      </w:r>
      <w:proofErr w:type="gramEnd"/>
      <w:r>
        <w:t>одрядчик</w:t>
      </w:r>
      <w:proofErr w:type="spellEnd"/>
      <w:r>
        <w:t xml:space="preserve"> приступает к выполнению послед</w:t>
      </w:r>
      <w:r>
        <w:t>у</w:t>
      </w:r>
      <w:r>
        <w:t>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AE7AE3" w:rsidRPr="008B6F79" w:rsidRDefault="00AE7AE3" w:rsidP="00AE7AE3">
      <w:pPr>
        <w:widowControl w:val="0"/>
        <w:numPr>
          <w:ilvl w:val="1"/>
          <w:numId w:val="8"/>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AE7AE3" w:rsidRPr="008B6F79" w:rsidRDefault="00AE7AE3" w:rsidP="00AE7AE3">
      <w:pPr>
        <w:widowControl w:val="0"/>
        <w:numPr>
          <w:ilvl w:val="1"/>
          <w:numId w:val="8"/>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AE7AE3" w:rsidRDefault="00AE7AE3" w:rsidP="00AE7AE3">
      <w:pPr>
        <w:widowControl w:val="0"/>
        <w:numPr>
          <w:ilvl w:val="1"/>
          <w:numId w:val="8"/>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xml:space="preserve">, с момента получения </w:t>
      </w:r>
      <w:proofErr w:type="spellStart"/>
      <w:r>
        <w:t>уведомления</w:t>
      </w:r>
      <w:proofErr w:type="gramStart"/>
      <w:r>
        <w:t>,п</w:t>
      </w:r>
      <w:proofErr w:type="gramEnd"/>
      <w:r>
        <w:t>роверяет</w:t>
      </w:r>
      <w:proofErr w:type="spellEnd"/>
      <w:r>
        <w:t xml:space="preserve">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AE7AE3" w:rsidRDefault="00AE7AE3" w:rsidP="00AE7AE3">
      <w:pPr>
        <w:widowControl w:val="0"/>
        <w:numPr>
          <w:ilvl w:val="1"/>
          <w:numId w:val="8"/>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AE7AE3" w:rsidRPr="008B6F79" w:rsidRDefault="00AE7AE3" w:rsidP="00AE7AE3">
      <w:pPr>
        <w:widowControl w:val="0"/>
        <w:numPr>
          <w:ilvl w:val="1"/>
          <w:numId w:val="8"/>
        </w:numPr>
        <w:tabs>
          <w:tab w:val="left" w:pos="860"/>
        </w:tabs>
        <w:spacing w:after="0" w:line="274" w:lineRule="exact"/>
        <w:ind w:right="142" w:firstLine="360"/>
      </w:pPr>
      <w:r>
        <w:t xml:space="preserve">В комиссии  по приемке выполненных работ принимают участие уполномоченные </w:t>
      </w:r>
      <w:r>
        <w:lastRenderedPageBreak/>
        <w:t>представители сторон, назначенные приказом по предприятию, ответственные за строител</w:t>
      </w:r>
      <w:r>
        <w:t>ь</w:t>
      </w:r>
      <w:r>
        <w:t>ство.</w:t>
      </w:r>
    </w:p>
    <w:p w:rsidR="00AE7AE3" w:rsidRDefault="00AE7AE3" w:rsidP="00AE7AE3">
      <w:pPr>
        <w:widowControl w:val="0"/>
        <w:numPr>
          <w:ilvl w:val="1"/>
          <w:numId w:val="8"/>
        </w:numPr>
        <w:tabs>
          <w:tab w:val="left" w:pos="740"/>
        </w:tabs>
        <w:spacing w:after="0" w:line="274" w:lineRule="exact"/>
        <w:ind w:right="142" w:firstLine="360"/>
      </w:pPr>
      <w:r w:rsidRPr="008B6F79">
        <w:t xml:space="preserve">После устранения замечаний, указанных в </w:t>
      </w:r>
      <w:r>
        <w:t xml:space="preserve">ведомости </w:t>
      </w:r>
      <w:proofErr w:type="spellStart"/>
      <w:r>
        <w:t>недоделокПодрядчик</w:t>
      </w:r>
      <w:r w:rsidRPr="008B6F79">
        <w:t>направляет</w:t>
      </w:r>
      <w:proofErr w:type="spellEnd"/>
      <w:r w:rsidRPr="008B6F79">
        <w:t xml:space="preserve"> Заказчику в течени</w:t>
      </w:r>
      <w:r>
        <w:t>е</w:t>
      </w:r>
      <w:r w:rsidRPr="008B6F79">
        <w:t xml:space="preserve"> 5 рабочих дней</w:t>
      </w:r>
      <w:r>
        <w:t>, уведомление об устранении замечаний, являющихся о</w:t>
      </w:r>
      <w:r>
        <w:t>с</w:t>
      </w:r>
      <w:r>
        <w:t>нованием для подписания</w:t>
      </w:r>
      <w:r w:rsidRPr="008B6F79">
        <w:t xml:space="preserve"> Акт</w:t>
      </w:r>
      <w:r>
        <w:t>ов</w:t>
      </w:r>
      <w:r w:rsidRPr="008B6F79">
        <w:t xml:space="preserve"> выполненных работ формы КС-2, КС-3. и счет – фактуру.</w:t>
      </w:r>
    </w:p>
    <w:p w:rsidR="00AE7AE3" w:rsidRPr="00F90342" w:rsidRDefault="00AE7AE3" w:rsidP="00AE7AE3">
      <w:pPr>
        <w:widowControl w:val="0"/>
        <w:numPr>
          <w:ilvl w:val="1"/>
          <w:numId w:val="8"/>
        </w:numPr>
        <w:shd w:val="clear" w:color="auto" w:fill="FFFFFF"/>
        <w:tabs>
          <w:tab w:val="left" w:pos="740"/>
        </w:tabs>
        <w:spacing w:after="0" w:line="274" w:lineRule="exact"/>
        <w:ind w:right="142" w:firstLine="284"/>
      </w:pPr>
      <w:r w:rsidRPr="00F90342">
        <w:t>Подрядчик ежемесячно до 20 числа текущего месяца предоставляет Заказчику в двух экземплярах: акт выполненных работ по форме КС-2 составленный на основании сметной д</w:t>
      </w:r>
      <w:r w:rsidRPr="00F90342">
        <w:t>о</w:t>
      </w:r>
      <w:r w:rsidRPr="00F90342">
        <w:t>кументации. Полный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F90342">
        <w:t>в</w:t>
      </w:r>
      <w:r w:rsidRPr="00F90342">
        <w:t>лением общего журнала работ; акта приемки смонтированного оборудования; иные перви</w:t>
      </w:r>
      <w:r w:rsidRPr="00F90342">
        <w:t>ч</w:t>
      </w:r>
      <w:r w:rsidRPr="00F90342">
        <w:t>ные документы по согласованию сторон.</w:t>
      </w:r>
    </w:p>
    <w:p w:rsidR="00AE7AE3" w:rsidRDefault="00AE7AE3" w:rsidP="00AE7AE3">
      <w:pPr>
        <w:widowControl w:val="0"/>
        <w:numPr>
          <w:ilvl w:val="1"/>
          <w:numId w:val="8"/>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AE7AE3" w:rsidRPr="00E71C8C" w:rsidRDefault="00AE7AE3" w:rsidP="00AE7AE3">
      <w:pPr>
        <w:tabs>
          <w:tab w:val="left" w:pos="740"/>
        </w:tabs>
        <w:spacing w:line="274" w:lineRule="exact"/>
        <w:ind w:left="284" w:right="142"/>
      </w:pPr>
    </w:p>
    <w:p w:rsidR="00AE7AE3" w:rsidRPr="008B6F79" w:rsidRDefault="00AE7AE3" w:rsidP="00AE7AE3">
      <w:pPr>
        <w:widowControl w:val="0"/>
        <w:numPr>
          <w:ilvl w:val="0"/>
          <w:numId w:val="8"/>
        </w:numPr>
        <w:tabs>
          <w:tab w:val="left" w:pos="740"/>
        </w:tabs>
        <w:spacing w:after="0" w:line="274" w:lineRule="exact"/>
        <w:ind w:right="142" w:firstLine="360"/>
        <w:jc w:val="center"/>
        <w:rPr>
          <w:b/>
        </w:rPr>
      </w:pPr>
      <w:r w:rsidRPr="008B6F79">
        <w:rPr>
          <w:b/>
        </w:rPr>
        <w:t>Обязательства сторон по договору</w:t>
      </w:r>
    </w:p>
    <w:p w:rsidR="00AE7AE3" w:rsidRPr="008B6F79" w:rsidRDefault="00AE7AE3" w:rsidP="00AE7AE3">
      <w:pPr>
        <w:tabs>
          <w:tab w:val="left" w:pos="740"/>
        </w:tabs>
        <w:spacing w:line="274" w:lineRule="exact"/>
        <w:ind w:left="360" w:right="142"/>
      </w:pPr>
    </w:p>
    <w:p w:rsidR="00AE7AE3" w:rsidRPr="004E5AF7" w:rsidRDefault="00AE7AE3" w:rsidP="00AE7AE3">
      <w:pPr>
        <w:pStyle w:val="afff"/>
        <w:widowControl w:val="0"/>
        <w:numPr>
          <w:ilvl w:val="0"/>
          <w:numId w:val="9"/>
        </w:numPr>
        <w:ind w:left="360" w:right="142" w:firstLine="426"/>
        <w:jc w:val="left"/>
        <w:rPr>
          <w:rFonts w:ascii="Times New Roman" w:eastAsia="Times New Roman" w:hAnsi="Times New Roman"/>
        </w:rPr>
      </w:pPr>
      <w:r w:rsidRPr="004E5AF7">
        <w:rPr>
          <w:rFonts w:ascii="Times New Roman" w:eastAsia="Times New Roman" w:hAnsi="Times New Roman"/>
        </w:rPr>
        <w:t>Подрядчик обязуется:</w:t>
      </w:r>
    </w:p>
    <w:p w:rsidR="00AE7AE3" w:rsidRDefault="00AE7AE3" w:rsidP="00AE7AE3">
      <w:pPr>
        <w:widowControl w:val="0"/>
        <w:numPr>
          <w:ilvl w:val="0"/>
          <w:numId w:val="10"/>
        </w:numPr>
        <w:tabs>
          <w:tab w:val="left" w:pos="946"/>
        </w:tabs>
        <w:spacing w:after="0" w:line="274" w:lineRule="exact"/>
        <w:ind w:right="142" w:firstLine="426"/>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AE7AE3" w:rsidRDefault="00AE7AE3" w:rsidP="00AE7AE3">
      <w:pPr>
        <w:widowControl w:val="0"/>
        <w:numPr>
          <w:ilvl w:val="0"/>
          <w:numId w:val="10"/>
        </w:numPr>
        <w:tabs>
          <w:tab w:val="left" w:pos="946"/>
        </w:tabs>
        <w:spacing w:after="0" w:line="274" w:lineRule="exact"/>
        <w:ind w:right="142" w:firstLine="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AE7AE3" w:rsidRDefault="00AE7AE3" w:rsidP="00AE7AE3">
      <w:pPr>
        <w:widowControl w:val="0"/>
        <w:numPr>
          <w:ilvl w:val="0"/>
          <w:numId w:val="10"/>
        </w:numPr>
        <w:tabs>
          <w:tab w:val="left" w:pos="946"/>
        </w:tabs>
        <w:spacing w:after="0" w:line="274" w:lineRule="exact"/>
        <w:ind w:right="142" w:firstLine="360"/>
      </w:pPr>
      <w:r>
        <w:t>Предоставить развернутый календарный план график на все виды работ в течение 10 дней с момента подписания настоящего договора.</w:t>
      </w:r>
    </w:p>
    <w:p w:rsidR="00AE7AE3" w:rsidRPr="00EC4CA7" w:rsidRDefault="00AE7AE3" w:rsidP="00AE7AE3">
      <w:pPr>
        <w:pStyle w:val="FORMATTEXT"/>
        <w:numPr>
          <w:ilvl w:val="0"/>
          <w:numId w:val="10"/>
        </w:numPr>
        <w:ind w:right="142" w:firstLine="284"/>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rPr>
        <w:t xml:space="preserve"> на выполняемые работы. </w:t>
      </w:r>
      <w:r w:rsidRPr="007F6CBE">
        <w:rPr>
          <w:color w:val="000001"/>
        </w:rPr>
        <w:t xml:space="preserve">Проект производства работ разрабатывается силами </w:t>
      </w:r>
      <w:r>
        <w:rPr>
          <w:color w:val="000001"/>
        </w:rPr>
        <w:t>Подрядной</w:t>
      </w:r>
      <w:r w:rsidRPr="007F6CBE">
        <w:rPr>
          <w:color w:val="000001"/>
        </w:rPr>
        <w:t xml:space="preserve"> организации за </w:t>
      </w:r>
      <w:r>
        <w:rPr>
          <w:color w:val="000001"/>
        </w:rPr>
        <w:t>счет собственных средств</w:t>
      </w:r>
      <w:r w:rsidRPr="007F6CBE">
        <w:rPr>
          <w:color w:val="000001"/>
        </w:rPr>
        <w:t xml:space="preserve"> и утве</w:t>
      </w:r>
      <w:r w:rsidRPr="007F6CBE">
        <w:rPr>
          <w:color w:val="000001"/>
        </w:rPr>
        <w:t>р</w:t>
      </w:r>
      <w:r w:rsidRPr="007F6CBE">
        <w:rPr>
          <w:color w:val="000001"/>
        </w:rPr>
        <w:t>ждается техническим руководителем этой организации по согласованию с главным инжен</w:t>
      </w:r>
      <w:r w:rsidRPr="007F6CBE">
        <w:rPr>
          <w:color w:val="000001"/>
        </w:rPr>
        <w:t>е</w:t>
      </w:r>
      <w:r w:rsidRPr="007F6CBE">
        <w:rPr>
          <w:color w:val="000001"/>
        </w:rPr>
        <w:t xml:space="preserve">ром </w:t>
      </w:r>
      <w:r>
        <w:rPr>
          <w:color w:val="000001"/>
        </w:rPr>
        <w:t xml:space="preserve">Заказчика. </w:t>
      </w:r>
      <w:r w:rsidRPr="007F6CBE">
        <w:rPr>
          <w:i/>
          <w:color w:val="000001"/>
        </w:rPr>
        <w:t>Его необходимо утвердить и  согласовать за неделю до начала выполнения работ.</w:t>
      </w:r>
      <w:r>
        <w:rPr>
          <w:i/>
          <w:color w:val="000001"/>
        </w:rPr>
        <w:t xml:space="preserve"> </w:t>
      </w:r>
      <w:r w:rsidRPr="007F6CBE">
        <w:t xml:space="preserve">Проект производства работ должен </w:t>
      </w:r>
      <w:r>
        <w:t>включать  в себя:</w:t>
      </w:r>
      <w:r>
        <w:br/>
      </w:r>
      <w:r w:rsidRPr="007F6CBE">
        <w:t>технологические карты на выполнение отдельных видов работ (по согласованию с заказч</w:t>
      </w:r>
      <w:r w:rsidRPr="007F6CBE">
        <w:t>и</w:t>
      </w:r>
      <w:r w:rsidRPr="007F6CBE">
        <w:t>ком);</w:t>
      </w:r>
      <w:r>
        <w:t xml:space="preserve"> схемы; </w:t>
      </w:r>
      <w:r w:rsidRPr="007F6CBE">
        <w:t>пояснительную записку, содержащую основные решения, природоохранные м</w:t>
      </w:r>
      <w:r w:rsidRPr="007F6CBE">
        <w:t>е</w:t>
      </w:r>
      <w:r w:rsidRPr="007F6CBE">
        <w:t>роприятия; мероприятия по охране труда и безопасности</w:t>
      </w:r>
      <w:r>
        <w:rPr>
          <w:sz w:val="28"/>
          <w:szCs w:val="28"/>
        </w:rPr>
        <w:t>.</w:t>
      </w:r>
    </w:p>
    <w:p w:rsidR="00AE7AE3" w:rsidRDefault="00AE7AE3" w:rsidP="00AE7AE3">
      <w:pPr>
        <w:widowControl w:val="0"/>
        <w:numPr>
          <w:ilvl w:val="0"/>
          <w:numId w:val="10"/>
        </w:numPr>
        <w:tabs>
          <w:tab w:val="left" w:pos="946"/>
        </w:tabs>
        <w:spacing w:after="0" w:line="274" w:lineRule="exact"/>
        <w:ind w:right="142" w:firstLine="360"/>
      </w:pPr>
      <w:r>
        <w:t>Согласовать стоимость основных материалов и оборудования с Заказчиком, для п</w:t>
      </w:r>
      <w:r>
        <w:t>о</w:t>
      </w:r>
      <w:r>
        <w:t>следующего внесения их стоимости в акт выполненных работ, с предоставлением счетов-фактур на их приобретение.</w:t>
      </w:r>
    </w:p>
    <w:p w:rsidR="00AE7AE3" w:rsidRPr="008B6F79" w:rsidRDefault="00AE7AE3" w:rsidP="00AE7AE3">
      <w:pPr>
        <w:widowControl w:val="0"/>
        <w:numPr>
          <w:ilvl w:val="0"/>
          <w:numId w:val="10"/>
        </w:numPr>
        <w:tabs>
          <w:tab w:val="left" w:pos="946"/>
        </w:tabs>
        <w:spacing w:after="0" w:line="274" w:lineRule="exact"/>
        <w:ind w:right="142" w:firstLine="360"/>
      </w:pPr>
      <w:r w:rsidRPr="008B6F79">
        <w:t xml:space="preserve">Выполнить все работы, указанные в </w:t>
      </w:r>
      <w:r>
        <w:t>п</w:t>
      </w:r>
      <w:r w:rsidRPr="008B6F79">
        <w:t xml:space="preserve">.1 настоящего Договора в объеме и в сроки, предусмотренные настоящим Договором в соответствии с действующими </w:t>
      </w:r>
      <w:proofErr w:type="spellStart"/>
      <w:r w:rsidRPr="008B6F79">
        <w:t>нормативно</w:t>
      </w:r>
      <w:r w:rsidRPr="008B6F79">
        <w:softHyphen/>
        <w:t>техническими</w:t>
      </w:r>
      <w:proofErr w:type="spellEnd"/>
      <w:r w:rsidRPr="008B6F79">
        <w:t xml:space="preserve"> документами, в </w:t>
      </w:r>
      <w:proofErr w:type="spellStart"/>
      <w:r w:rsidRPr="008B6F79">
        <w:t>т.ч</w:t>
      </w:r>
      <w:proofErr w:type="spellEnd"/>
      <w:r w:rsidRPr="008B6F79">
        <w:t xml:space="preserve">. СНиП 3.01.04-87, СНиП 3.01.03-84, СНиП </w:t>
      </w:r>
      <w:r>
        <w:t>12-01-2004, РД 11-05-07, РД 11-02-06.</w:t>
      </w:r>
    </w:p>
    <w:p w:rsidR="00AE7AE3" w:rsidRPr="008B6F79" w:rsidRDefault="00AE7AE3" w:rsidP="00AE7AE3">
      <w:pPr>
        <w:widowControl w:val="0"/>
        <w:numPr>
          <w:ilvl w:val="0"/>
          <w:numId w:val="10"/>
        </w:numPr>
        <w:tabs>
          <w:tab w:val="left" w:pos="910"/>
        </w:tabs>
        <w:spacing w:after="0" w:line="274" w:lineRule="exact"/>
        <w:ind w:right="142" w:firstLine="360"/>
      </w:pPr>
      <w:r w:rsidRPr="008B6F79">
        <w:t xml:space="preserve">Гарантировать </w:t>
      </w:r>
      <w:r>
        <w:t xml:space="preserve">высокое </w:t>
      </w:r>
      <w:r w:rsidRPr="008B6F79">
        <w:t>качество выполненных работ,</w:t>
      </w:r>
      <w:r w:rsidR="002F522A">
        <w:t xml:space="preserve"> </w:t>
      </w:r>
      <w:r>
        <w:t>удовлетворяющее требован</w:t>
      </w:r>
      <w:r>
        <w:t>и</w:t>
      </w:r>
      <w:r>
        <w:t>ям проектной документации, СНиПов и ГОСТов по данному Договору.</w:t>
      </w:r>
    </w:p>
    <w:p w:rsidR="00AE7AE3" w:rsidRPr="008B6F79" w:rsidRDefault="00AE7AE3" w:rsidP="00AE7AE3">
      <w:pPr>
        <w:widowControl w:val="0"/>
        <w:numPr>
          <w:ilvl w:val="0"/>
          <w:numId w:val="10"/>
        </w:numPr>
        <w:tabs>
          <w:tab w:val="left" w:pos="910"/>
        </w:tabs>
        <w:spacing w:after="0" w:line="274" w:lineRule="exact"/>
        <w:ind w:right="142" w:firstLine="360"/>
      </w:pPr>
      <w:r>
        <w:t xml:space="preserve"> </w:t>
      </w:r>
      <w:r w:rsidRPr="008B6F79">
        <w:t>Представить Заказчику в полном объ</w:t>
      </w:r>
      <w:r>
        <w:t>еме исполнительную документацию, указа</w:t>
      </w:r>
      <w:r>
        <w:t>н</w:t>
      </w:r>
      <w:r>
        <w:t>ную в Приложении №1</w:t>
      </w:r>
    </w:p>
    <w:p w:rsidR="00AE7AE3" w:rsidRDefault="00AE7AE3" w:rsidP="00AE7AE3">
      <w:pPr>
        <w:widowControl w:val="0"/>
        <w:numPr>
          <w:ilvl w:val="0"/>
          <w:numId w:val="10"/>
        </w:numPr>
        <w:tabs>
          <w:tab w:val="left" w:pos="993"/>
        </w:tabs>
        <w:spacing w:after="0" w:line="274" w:lineRule="exact"/>
        <w:ind w:right="142" w:firstLine="360"/>
      </w:pPr>
      <w:r w:rsidRPr="008B6F79">
        <w:t>Сдать выполненные работы Заказчику.</w:t>
      </w:r>
    </w:p>
    <w:p w:rsidR="00AE7AE3" w:rsidRDefault="00AE7AE3" w:rsidP="00AE7AE3">
      <w:pPr>
        <w:widowControl w:val="0"/>
        <w:numPr>
          <w:ilvl w:val="0"/>
          <w:numId w:val="10"/>
        </w:numPr>
        <w:tabs>
          <w:tab w:val="left" w:pos="993"/>
        </w:tabs>
        <w:spacing w:after="0" w:line="274" w:lineRule="exact"/>
        <w:ind w:right="142" w:firstLine="360"/>
      </w:pPr>
      <w:r>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AE7AE3" w:rsidRDefault="00AE7AE3" w:rsidP="00AE7AE3">
      <w:pPr>
        <w:widowControl w:val="0"/>
        <w:numPr>
          <w:ilvl w:val="0"/>
          <w:numId w:val="10"/>
        </w:numPr>
        <w:tabs>
          <w:tab w:val="left" w:pos="993"/>
        </w:tabs>
        <w:spacing w:after="0" w:line="274" w:lineRule="exact"/>
        <w:ind w:right="142" w:firstLine="360"/>
      </w:pPr>
      <w:r>
        <w:lastRenderedPageBreak/>
        <w:t xml:space="preserve"> Немедленно известить Заказчика и до получения от него указаний приостановить работы при обнаружении:</w:t>
      </w:r>
    </w:p>
    <w:p w:rsidR="00AE7AE3" w:rsidRDefault="00AE7AE3" w:rsidP="00AE7AE3">
      <w:pPr>
        <w:tabs>
          <w:tab w:val="left" w:pos="993"/>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AE7AE3" w:rsidRDefault="00AE7AE3" w:rsidP="00AE7AE3">
      <w:pPr>
        <w:tabs>
          <w:tab w:val="left" w:pos="993"/>
        </w:tabs>
        <w:spacing w:line="274" w:lineRule="exact"/>
        <w:ind w:right="142"/>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AE7AE3" w:rsidRDefault="00AE7AE3" w:rsidP="00AE7AE3">
      <w:pPr>
        <w:widowControl w:val="0"/>
        <w:numPr>
          <w:ilvl w:val="0"/>
          <w:numId w:val="10"/>
        </w:numPr>
        <w:tabs>
          <w:tab w:val="left" w:pos="993"/>
        </w:tabs>
        <w:spacing w:after="0" w:line="274" w:lineRule="exact"/>
        <w:ind w:right="142" w:firstLine="360"/>
      </w:pP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AE7AE3" w:rsidRDefault="00AE7AE3" w:rsidP="00AE7AE3">
      <w:pPr>
        <w:widowControl w:val="0"/>
        <w:numPr>
          <w:ilvl w:val="0"/>
          <w:numId w:val="10"/>
        </w:numPr>
        <w:tabs>
          <w:tab w:val="left" w:pos="993"/>
        </w:tabs>
        <w:spacing w:after="0" w:line="274" w:lineRule="exact"/>
        <w:ind w:right="142" w:firstLine="360"/>
      </w:pP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а также имеющих группу допуска в электроустановке</w:t>
      </w:r>
      <w:r w:rsidR="002F522A">
        <w:rPr>
          <w:i/>
        </w:rPr>
        <w:t xml:space="preserve"> </w:t>
      </w:r>
      <w:r>
        <w:t>для обеспечения выполнения работ согласно п. 1.1 настоящего договора.</w:t>
      </w:r>
    </w:p>
    <w:p w:rsidR="00AE7AE3" w:rsidRDefault="00AE7AE3" w:rsidP="00AE7AE3">
      <w:pPr>
        <w:widowControl w:val="0"/>
        <w:numPr>
          <w:ilvl w:val="0"/>
          <w:numId w:val="10"/>
        </w:numPr>
        <w:tabs>
          <w:tab w:val="left" w:pos="993"/>
        </w:tabs>
        <w:spacing w:after="0" w:line="274" w:lineRule="exact"/>
        <w:ind w:right="142" w:firstLine="360"/>
      </w:pPr>
      <w:r w:rsidRPr="004E5AF7">
        <w:t>Подрядчик</w:t>
      </w:r>
      <w:r>
        <w:t xml:space="preserve"> должен письменно проинформировать Заказчика обо всех привлеченных к выполнению работ по настоящему договору субподрядчиках. Назначение субподрядчика должно  быть одобрено Заказчиком. Объем работ, исполняемых субподрядной организацией не должен превышать 20% от общего объема.</w:t>
      </w:r>
    </w:p>
    <w:p w:rsidR="00AE7AE3" w:rsidRDefault="00AE7AE3" w:rsidP="00AE7AE3">
      <w:pPr>
        <w:widowControl w:val="0"/>
        <w:numPr>
          <w:ilvl w:val="0"/>
          <w:numId w:val="10"/>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AE7AE3" w:rsidRDefault="002F522A" w:rsidP="00AE7AE3">
      <w:pPr>
        <w:widowControl w:val="0"/>
        <w:numPr>
          <w:ilvl w:val="0"/>
          <w:numId w:val="10"/>
        </w:numPr>
        <w:tabs>
          <w:tab w:val="left" w:pos="993"/>
        </w:tabs>
        <w:spacing w:after="0" w:line="274" w:lineRule="exact"/>
        <w:ind w:right="142" w:firstLine="360"/>
      </w:pPr>
      <w:r>
        <w:t xml:space="preserve"> </w:t>
      </w:r>
      <w:r w:rsidR="00AE7AE3">
        <w:t xml:space="preserve">Передача </w:t>
      </w:r>
      <w:r w:rsidR="00AE7AE3" w:rsidRPr="004E5AF7">
        <w:t>Подрядчик</w:t>
      </w:r>
      <w:r w:rsidR="00AE7AE3">
        <w:t xml:space="preserve">ом части работ субподрядчику не освобождает </w:t>
      </w:r>
      <w:r w:rsidR="00AE7AE3" w:rsidRPr="004E5AF7">
        <w:t>Подрядчик</w:t>
      </w:r>
      <w:r w:rsidR="00AE7AE3">
        <w:t xml:space="preserve">а от ответственности за организацию, сроки и объемы, качество выполняемых субподрядчиком работ, предусмотренных к выполнению </w:t>
      </w:r>
      <w:r w:rsidR="00AE7AE3" w:rsidRPr="004E5AF7">
        <w:t>Подрядчик</w:t>
      </w:r>
      <w:r w:rsidR="00AE7AE3">
        <w:t>ом по настоящему договору.</w:t>
      </w:r>
    </w:p>
    <w:p w:rsidR="00AE7AE3" w:rsidRDefault="002F522A" w:rsidP="00AE7AE3">
      <w:pPr>
        <w:widowControl w:val="0"/>
        <w:numPr>
          <w:ilvl w:val="0"/>
          <w:numId w:val="10"/>
        </w:numPr>
        <w:tabs>
          <w:tab w:val="left" w:pos="993"/>
        </w:tabs>
        <w:spacing w:after="0" w:line="274" w:lineRule="exact"/>
        <w:ind w:right="142" w:firstLine="360"/>
      </w:pPr>
      <w:r>
        <w:t xml:space="preserve"> </w:t>
      </w:r>
      <w:r w:rsidR="00AE7AE3" w:rsidRPr="004E5AF7">
        <w:t>Подрядчик</w:t>
      </w:r>
      <w:r w:rsidR="00AE7AE3">
        <w:t xml:space="preserve"> обязан вывезти собственными силами за свой счет, в трехдневный срок после окончания выполнения </w:t>
      </w:r>
      <w:r w:rsidR="00AE7AE3" w:rsidRPr="004E5AF7">
        <w:t>Подрядчик</w:t>
      </w:r>
      <w:r w:rsidR="00AE7AE3">
        <w:t>ом работ, за пределы строительной площадки и в</w:t>
      </w:r>
      <w:r w:rsidR="00AE7AE3">
        <w:t>ы</w:t>
      </w:r>
      <w:r w:rsidR="00AE7AE3">
        <w:t xml:space="preserve">деленной зоны принадлежащие </w:t>
      </w:r>
      <w:r w:rsidR="00AE7AE3" w:rsidRPr="004E5AF7">
        <w:t>Подрядчик</w:t>
      </w:r>
      <w:r w:rsidR="00AE7AE3">
        <w:t>у машины, механизмы и другое оборудование, а так же вывезти мусор.</w:t>
      </w:r>
    </w:p>
    <w:p w:rsidR="00AE7AE3" w:rsidRDefault="00AE7AE3" w:rsidP="00AE7AE3">
      <w:pPr>
        <w:widowControl w:val="0"/>
        <w:numPr>
          <w:ilvl w:val="0"/>
          <w:numId w:val="10"/>
        </w:numPr>
        <w:tabs>
          <w:tab w:val="left" w:pos="993"/>
        </w:tabs>
        <w:spacing w:after="0" w:line="274" w:lineRule="exact"/>
        <w:ind w:right="142" w:firstLine="360"/>
      </w:pPr>
      <w:r w:rsidRPr="004E5AF7">
        <w:t>При завершении работ в полном объеме известить об этом Заказчика в трехдневный срок.</w:t>
      </w:r>
    </w:p>
    <w:p w:rsidR="00AE7AE3" w:rsidRDefault="00AE7AE3" w:rsidP="00AE7AE3">
      <w:pPr>
        <w:tabs>
          <w:tab w:val="left" w:pos="993"/>
        </w:tabs>
        <w:spacing w:line="274" w:lineRule="exact"/>
        <w:ind w:right="142" w:firstLine="426"/>
        <w:rPr>
          <w:shd w:val="clear" w:color="auto" w:fill="EEEEEE"/>
        </w:rPr>
      </w:pPr>
      <w:r>
        <w:t>6.1.9</w:t>
      </w:r>
      <w:r w:rsidRPr="00F90342">
        <w:t xml:space="preserve"> Корректировк</w:t>
      </w:r>
      <w:r>
        <w:t>у</w:t>
      </w:r>
      <w:r w:rsidRPr="00F90342">
        <w:t xml:space="preserve"> проектной документации надлежит выполнить в соответствии </w:t>
      </w:r>
      <w:r w:rsidRPr="00B46A64">
        <w:rPr>
          <w:shd w:val="clear" w:color="auto" w:fill="EEEEEE"/>
        </w:rPr>
        <w:t>Гр</w:t>
      </w:r>
      <w:r w:rsidRPr="00B46A64">
        <w:rPr>
          <w:shd w:val="clear" w:color="auto" w:fill="EEEEEE"/>
        </w:rPr>
        <w:t>а</w:t>
      </w:r>
      <w:r w:rsidRPr="00B46A64">
        <w:rPr>
          <w:shd w:val="clear" w:color="auto" w:fill="EEEEEE"/>
        </w:rPr>
        <w:t>достроительным кодексом Российской Федерации (ст. 48, 49) и Постановлениями Правител</w:t>
      </w:r>
      <w:r w:rsidRPr="00B46A64">
        <w:rPr>
          <w:shd w:val="clear" w:color="auto" w:fill="EEEEEE"/>
        </w:rPr>
        <w:t>ь</w:t>
      </w:r>
      <w:r w:rsidRPr="00B46A64">
        <w:rPr>
          <w:shd w:val="clear" w:color="auto" w:fill="EEEEEE"/>
        </w:rPr>
        <w:t>ства Российской Федерации № 87 от 16 февраля 2008 г. «Положение о составе разделов пр</w:t>
      </w:r>
      <w:r w:rsidRPr="00B46A64">
        <w:rPr>
          <w:shd w:val="clear" w:color="auto" w:fill="EEEEEE"/>
        </w:rPr>
        <w:t>о</w:t>
      </w:r>
      <w:r w:rsidRPr="00B46A64">
        <w:rPr>
          <w:shd w:val="clear" w:color="auto" w:fill="EEEEEE"/>
        </w:rPr>
        <w:t>ектной документации и требованиях к их содержанию».</w:t>
      </w:r>
      <w:r>
        <w:rPr>
          <w:shd w:val="clear" w:color="auto" w:fill="EEEEEE"/>
        </w:rPr>
        <w:t xml:space="preserve"> </w:t>
      </w:r>
    </w:p>
    <w:p w:rsidR="00AE7AE3" w:rsidRPr="00F90342" w:rsidRDefault="00AE7AE3" w:rsidP="00AE7AE3">
      <w:pPr>
        <w:tabs>
          <w:tab w:val="left" w:pos="993"/>
        </w:tabs>
        <w:spacing w:line="274" w:lineRule="exact"/>
        <w:ind w:right="142" w:firstLine="426"/>
      </w:pPr>
      <w:r w:rsidRPr="00F90342">
        <w:t>Заказчик обязуется:</w:t>
      </w:r>
    </w:p>
    <w:p w:rsidR="00AE7AE3" w:rsidRPr="008B6F79" w:rsidRDefault="00AE7AE3" w:rsidP="00AE7AE3">
      <w:pPr>
        <w:widowControl w:val="0"/>
        <w:numPr>
          <w:ilvl w:val="0"/>
          <w:numId w:val="11"/>
        </w:numPr>
        <w:tabs>
          <w:tab w:val="left" w:pos="970"/>
          <w:tab w:val="left" w:pos="6236"/>
        </w:tabs>
        <w:spacing w:after="0" w:line="274" w:lineRule="exact"/>
        <w:ind w:right="142" w:firstLine="360"/>
      </w:pPr>
      <w:r w:rsidRPr="008B6F79">
        <w:t xml:space="preserve">Производить расчеты с </w:t>
      </w:r>
      <w:r>
        <w:t>Подрядчиком</w:t>
      </w:r>
      <w:r w:rsidR="002F522A">
        <w:t xml:space="preserve"> </w:t>
      </w:r>
      <w:r w:rsidRPr="008B6F79">
        <w:t>своевременно и в соответствии с условиями настоящего Договора.</w:t>
      </w:r>
    </w:p>
    <w:p w:rsidR="00AE7AE3" w:rsidRPr="008B6F79" w:rsidRDefault="002F522A" w:rsidP="00AE7AE3">
      <w:pPr>
        <w:widowControl w:val="0"/>
        <w:numPr>
          <w:ilvl w:val="0"/>
          <w:numId w:val="11"/>
        </w:numPr>
        <w:tabs>
          <w:tab w:val="left" w:pos="906"/>
        </w:tabs>
        <w:spacing w:after="0" w:line="274" w:lineRule="exact"/>
        <w:ind w:right="142" w:firstLine="360"/>
      </w:pPr>
      <w:r>
        <w:t xml:space="preserve"> </w:t>
      </w:r>
      <w:r w:rsidR="00AE7AE3" w:rsidRPr="008B6F79">
        <w:t xml:space="preserve">В случае досрочного выполнения работ </w:t>
      </w:r>
      <w:r w:rsidR="00AE7AE3" w:rsidRPr="004E5AF7">
        <w:t>Подрядчик</w:t>
      </w:r>
      <w:r w:rsidR="00AE7AE3">
        <w:t>ом</w:t>
      </w:r>
      <w:r w:rsidR="00AE7AE3" w:rsidRPr="008B6F79">
        <w:t xml:space="preserve"> досрочно принять работы.</w:t>
      </w:r>
    </w:p>
    <w:p w:rsidR="00AE7AE3" w:rsidRPr="008B6F79" w:rsidRDefault="00AE7AE3" w:rsidP="00AE7AE3">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AE7AE3" w:rsidRPr="008B6F79" w:rsidRDefault="00AE7AE3" w:rsidP="00AE7AE3">
      <w:pPr>
        <w:widowControl w:val="0"/>
        <w:numPr>
          <w:ilvl w:val="0"/>
          <w:numId w:val="9"/>
        </w:numPr>
        <w:tabs>
          <w:tab w:val="left" w:pos="748"/>
        </w:tabs>
        <w:spacing w:after="0" w:line="278" w:lineRule="exact"/>
        <w:ind w:left="360" w:right="142" w:firstLine="360"/>
      </w:pPr>
      <w:r w:rsidRPr="004E5AF7">
        <w:t>Подрядчик</w:t>
      </w:r>
      <w:r w:rsidRPr="008B6F79">
        <w:t xml:space="preserve"> имеет право:</w:t>
      </w:r>
    </w:p>
    <w:p w:rsidR="00AE7AE3" w:rsidRPr="008B6F79" w:rsidRDefault="00AE7AE3" w:rsidP="00AE7AE3">
      <w:pPr>
        <w:widowControl w:val="0"/>
        <w:numPr>
          <w:ilvl w:val="0"/>
          <w:numId w:val="12"/>
        </w:numPr>
        <w:tabs>
          <w:tab w:val="left" w:pos="935"/>
        </w:tabs>
        <w:spacing w:after="0" w:line="278" w:lineRule="exact"/>
        <w:ind w:right="142" w:firstLine="360"/>
      </w:pPr>
      <w:r w:rsidRPr="008B6F79">
        <w:t>Сдать работы досрочно.</w:t>
      </w:r>
    </w:p>
    <w:p w:rsidR="00AE7AE3" w:rsidRPr="008B6F79" w:rsidRDefault="00AE7AE3" w:rsidP="00AE7AE3">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AE7AE3" w:rsidRPr="008B6F79" w:rsidRDefault="00AE7AE3" w:rsidP="00AE7AE3">
      <w:pPr>
        <w:widowControl w:val="0"/>
        <w:numPr>
          <w:ilvl w:val="0"/>
          <w:numId w:val="9"/>
        </w:numPr>
        <w:tabs>
          <w:tab w:val="left" w:pos="753"/>
        </w:tabs>
        <w:spacing w:after="0" w:line="278" w:lineRule="exact"/>
        <w:ind w:left="360" w:right="142" w:firstLine="360"/>
      </w:pPr>
      <w:r w:rsidRPr="008B6F79">
        <w:t>Заказчик имеет право:</w:t>
      </w:r>
    </w:p>
    <w:p w:rsidR="00AE7AE3" w:rsidRPr="008B6F79" w:rsidRDefault="00AE7AE3" w:rsidP="00AE7AE3">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AE7AE3" w:rsidRPr="008B6F79" w:rsidRDefault="00AE7AE3" w:rsidP="00AE7AE3">
      <w:pPr>
        <w:widowControl w:val="0"/>
        <w:numPr>
          <w:ilvl w:val="0"/>
          <w:numId w:val="13"/>
        </w:numPr>
        <w:tabs>
          <w:tab w:val="left" w:pos="930"/>
        </w:tabs>
        <w:spacing w:after="0" w:line="278" w:lineRule="exact"/>
        <w:ind w:right="142" w:firstLine="360"/>
      </w:pPr>
      <w:r w:rsidRPr="008B6F79">
        <w:t>Контролировать процесс выполнения работ Подрядчиком.</w:t>
      </w:r>
    </w:p>
    <w:p w:rsidR="00AE7AE3" w:rsidRPr="008B6F79" w:rsidRDefault="00AE7AE3" w:rsidP="00AE7AE3">
      <w:pPr>
        <w:tabs>
          <w:tab w:val="left" w:pos="930"/>
        </w:tabs>
        <w:spacing w:line="278" w:lineRule="exact"/>
        <w:ind w:left="360" w:right="142"/>
      </w:pPr>
    </w:p>
    <w:p w:rsidR="00AE7AE3" w:rsidRPr="008B6F79" w:rsidRDefault="00AE7AE3" w:rsidP="00AE7AE3">
      <w:pPr>
        <w:pStyle w:val="1b"/>
        <w:keepNext/>
        <w:keepLines/>
        <w:numPr>
          <w:ilvl w:val="0"/>
          <w:numId w:val="16"/>
        </w:numPr>
        <w:shd w:val="clear" w:color="auto" w:fill="auto"/>
        <w:spacing w:line="230" w:lineRule="exact"/>
        <w:ind w:right="142"/>
        <w:jc w:val="both"/>
        <w:rPr>
          <w:sz w:val="24"/>
          <w:szCs w:val="24"/>
        </w:rPr>
      </w:pPr>
      <w:bookmarkStart w:id="334" w:name="bookmark6"/>
      <w:r w:rsidRPr="008B6F79">
        <w:rPr>
          <w:sz w:val="24"/>
          <w:szCs w:val="24"/>
        </w:rPr>
        <w:t>Ответственность сторон</w:t>
      </w:r>
      <w:bookmarkEnd w:id="334"/>
    </w:p>
    <w:p w:rsidR="00AE7AE3" w:rsidRPr="008B6F79" w:rsidRDefault="00AE7AE3" w:rsidP="00AE7AE3">
      <w:pPr>
        <w:pStyle w:val="1b"/>
        <w:keepNext/>
        <w:keepLines/>
        <w:shd w:val="clear" w:color="auto" w:fill="auto"/>
        <w:spacing w:line="230" w:lineRule="exact"/>
        <w:ind w:left="3192" w:right="142"/>
        <w:jc w:val="both"/>
        <w:rPr>
          <w:sz w:val="24"/>
          <w:szCs w:val="24"/>
        </w:rPr>
      </w:pPr>
    </w:p>
    <w:p w:rsidR="00AE7AE3" w:rsidRPr="008B6F79" w:rsidRDefault="00AE7AE3" w:rsidP="00AE7AE3">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AE7AE3" w:rsidRPr="008B6F79" w:rsidRDefault="00AE7AE3" w:rsidP="00AE7AE3">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AE7AE3" w:rsidRPr="008B6F79" w:rsidRDefault="00AE7AE3" w:rsidP="00AE7AE3">
      <w:pPr>
        <w:widowControl w:val="0"/>
        <w:numPr>
          <w:ilvl w:val="0"/>
          <w:numId w:val="14"/>
        </w:numPr>
        <w:tabs>
          <w:tab w:val="left" w:pos="898"/>
        </w:tabs>
        <w:spacing w:after="0" w:line="274" w:lineRule="exact"/>
        <w:ind w:right="142" w:firstLine="360"/>
      </w:pPr>
      <w:r w:rsidRPr="008B6F79">
        <w:lastRenderedPageBreak/>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t>мерно времени задержки.</w:t>
      </w:r>
    </w:p>
    <w:p w:rsidR="00AE7AE3" w:rsidRDefault="00AE7AE3" w:rsidP="00AE7AE3">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AE7AE3" w:rsidRPr="00BA4454" w:rsidRDefault="00AE7AE3" w:rsidP="00AE7AE3">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AE7AE3" w:rsidRDefault="00AE7AE3" w:rsidP="00AE7AE3">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AE7AE3" w:rsidRDefault="00AE7AE3" w:rsidP="00AE7AE3">
      <w:pPr>
        <w:tabs>
          <w:tab w:val="left" w:pos="754"/>
        </w:tabs>
        <w:spacing w:line="274" w:lineRule="exact"/>
        <w:ind w:left="2832" w:right="142"/>
        <w:rPr>
          <w:b/>
        </w:rPr>
      </w:pPr>
    </w:p>
    <w:p w:rsidR="00AE7AE3" w:rsidRDefault="00AE7AE3" w:rsidP="00AE7AE3">
      <w:pPr>
        <w:widowControl w:val="0"/>
        <w:numPr>
          <w:ilvl w:val="0"/>
          <w:numId w:val="16"/>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AE7AE3" w:rsidRDefault="00AE7AE3" w:rsidP="00AE7AE3">
      <w:pPr>
        <w:tabs>
          <w:tab w:val="left" w:pos="855"/>
        </w:tabs>
        <w:spacing w:line="274" w:lineRule="exact"/>
        <w:ind w:right="142"/>
      </w:pPr>
    </w:p>
    <w:p w:rsidR="00AE7AE3" w:rsidRDefault="00AE7AE3" w:rsidP="00AE7AE3">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AE7AE3" w:rsidRDefault="00AE7AE3" w:rsidP="00AE7AE3">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AE7AE3" w:rsidRDefault="00AE7AE3" w:rsidP="00AE7AE3">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AE7AE3" w:rsidRDefault="00AE7AE3" w:rsidP="00AE7AE3">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AE7AE3" w:rsidRDefault="00AE7AE3" w:rsidP="00AE7AE3">
      <w:pPr>
        <w:tabs>
          <w:tab w:val="left" w:pos="855"/>
        </w:tabs>
        <w:spacing w:line="274" w:lineRule="exact"/>
        <w:ind w:right="142"/>
      </w:pPr>
      <w:r>
        <w:tab/>
        <w:t xml:space="preserve">8.5.Представитель Заказчика регулярно раз в пять </w:t>
      </w:r>
      <w:proofErr w:type="spellStart"/>
      <w:r>
        <w:t>днейпроверяет</w:t>
      </w:r>
      <w:proofErr w:type="spellEnd"/>
      <w:r>
        <w:t xml:space="preserve"> и своей подписью подтверждает в журнале записи.</w:t>
      </w:r>
    </w:p>
    <w:p w:rsidR="00AE7AE3" w:rsidRDefault="00AE7AE3" w:rsidP="00AE7AE3">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AE7AE3" w:rsidRPr="008B6F79" w:rsidRDefault="00AE7AE3" w:rsidP="00AE7AE3">
      <w:pPr>
        <w:tabs>
          <w:tab w:val="left" w:pos="855"/>
        </w:tabs>
        <w:spacing w:line="274" w:lineRule="exact"/>
        <w:ind w:right="142"/>
      </w:pPr>
    </w:p>
    <w:p w:rsidR="00AE7AE3" w:rsidRPr="008B6F79" w:rsidRDefault="00AE7AE3" w:rsidP="00AE7AE3">
      <w:pPr>
        <w:pStyle w:val="1b"/>
        <w:keepNext/>
        <w:keepLines/>
        <w:numPr>
          <w:ilvl w:val="0"/>
          <w:numId w:val="18"/>
        </w:numPr>
        <w:shd w:val="clear" w:color="auto" w:fill="auto"/>
        <w:spacing w:line="230" w:lineRule="exact"/>
        <w:ind w:right="142" w:firstLine="0"/>
        <w:jc w:val="both"/>
        <w:rPr>
          <w:sz w:val="24"/>
          <w:szCs w:val="24"/>
        </w:rPr>
      </w:pPr>
      <w:r>
        <w:rPr>
          <w:sz w:val="24"/>
          <w:szCs w:val="24"/>
        </w:rPr>
        <w:t xml:space="preserve">Заверения и Гарантии </w:t>
      </w:r>
    </w:p>
    <w:p w:rsidR="00AE7AE3" w:rsidRPr="008B6F79" w:rsidRDefault="00AE7AE3" w:rsidP="00AE7AE3">
      <w:pPr>
        <w:pStyle w:val="1b"/>
        <w:keepNext/>
        <w:keepLines/>
        <w:shd w:val="clear" w:color="auto" w:fill="auto"/>
        <w:spacing w:line="230" w:lineRule="exact"/>
        <w:ind w:left="3192" w:right="142"/>
        <w:jc w:val="both"/>
        <w:rPr>
          <w:sz w:val="24"/>
          <w:szCs w:val="24"/>
        </w:rPr>
      </w:pPr>
    </w:p>
    <w:p w:rsidR="00DD306F" w:rsidRPr="009C13D9" w:rsidRDefault="00DD306F" w:rsidP="00DD306F">
      <w:pPr>
        <w:tabs>
          <w:tab w:val="left" w:pos="855"/>
        </w:tabs>
        <w:spacing w:line="274" w:lineRule="exact"/>
        <w:ind w:right="142"/>
      </w:pPr>
      <w:r w:rsidRPr="009C13D9">
        <w:t>Каждая из сторон  заверяет, что на момент заключения настоящего договора:</w:t>
      </w:r>
    </w:p>
    <w:p w:rsidR="00DD306F" w:rsidRPr="009C13D9" w:rsidRDefault="00DD306F" w:rsidP="00DD306F">
      <w:pPr>
        <w:tabs>
          <w:tab w:val="left" w:pos="855"/>
        </w:tabs>
        <w:spacing w:line="274" w:lineRule="exact"/>
        <w:ind w:right="142"/>
      </w:pPr>
      <w:r>
        <w:tab/>
      </w:r>
      <w:r w:rsidRPr="009C13D9">
        <w:t xml:space="preserve">-она является юридическим лицом, надлежащим </w:t>
      </w:r>
      <w:proofErr w:type="gramStart"/>
      <w:r w:rsidRPr="009C13D9">
        <w:t>образом</w:t>
      </w:r>
      <w:proofErr w:type="gramEnd"/>
      <w:r w:rsidRPr="009C13D9">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DD306F" w:rsidRPr="009C13D9" w:rsidRDefault="00DD306F" w:rsidP="00DD306F">
      <w:pPr>
        <w:tabs>
          <w:tab w:val="left" w:pos="855"/>
        </w:tabs>
        <w:spacing w:line="274" w:lineRule="exact"/>
        <w:ind w:right="142"/>
      </w:pPr>
      <w:r>
        <w:tab/>
      </w:r>
      <w:r w:rsidRPr="009C13D9">
        <w:t>-у неё не отозвана (не аннулирована) лицензия, необходимая для  заключения и и</w:t>
      </w:r>
      <w:r w:rsidRPr="009C13D9">
        <w:t>с</w:t>
      </w:r>
      <w:r w:rsidRPr="009C13D9">
        <w:t>полнения настоящего договора, срок  действия лицензии не истек, либо хозяйственная де</w:t>
      </w:r>
      <w:r w:rsidRPr="009C13D9">
        <w:t>я</w:t>
      </w:r>
      <w:r w:rsidRPr="009C13D9">
        <w:t>тельность, осуществляемая стороной, не подлежит лицензированию;</w:t>
      </w:r>
    </w:p>
    <w:p w:rsidR="00DD306F" w:rsidRPr="009C13D9" w:rsidRDefault="00DD306F" w:rsidP="00DD306F">
      <w:pPr>
        <w:tabs>
          <w:tab w:val="left" w:pos="855"/>
        </w:tabs>
        <w:spacing w:line="274" w:lineRule="exact"/>
        <w:ind w:right="142"/>
      </w:pPr>
      <w:r>
        <w:tab/>
      </w:r>
      <w:r w:rsidRPr="009C13D9">
        <w:t>-она получила и имеет все полномочия, разрешения, одобрения, а так же ей соблюд</w:t>
      </w:r>
      <w:r w:rsidRPr="009C13D9">
        <w:t>е</w:t>
      </w:r>
      <w:r w:rsidRPr="009C13D9">
        <w:t>ны все процедуры, необходимые  по законодательству страны ее места нахождения для пр</w:t>
      </w:r>
      <w:r w:rsidRPr="009C13D9">
        <w:t>и</w:t>
      </w:r>
      <w:r w:rsidRPr="009C13D9">
        <w:t>нятия и исполнения  ею обязательств, вытекающих из настоящего Договора;</w:t>
      </w:r>
    </w:p>
    <w:p w:rsidR="00DD306F" w:rsidRPr="009C13D9" w:rsidRDefault="00DD306F" w:rsidP="00DD306F">
      <w:pPr>
        <w:tabs>
          <w:tab w:val="left" w:pos="855"/>
        </w:tabs>
        <w:spacing w:line="274" w:lineRule="exact"/>
        <w:ind w:right="142"/>
      </w:pPr>
      <w:r>
        <w:lastRenderedPageBreak/>
        <w:tab/>
      </w:r>
      <w:r w:rsidRPr="009C13D9">
        <w:t>-заключение настоящего Договора не нарушает никаких положений и норм ее учр</w:t>
      </w:r>
      <w:r w:rsidRPr="009C13D9">
        <w:t>е</w:t>
      </w:r>
      <w:r w:rsidRPr="009C13D9">
        <w:t>дительных документов или действующего законодательства, правил или распоряжений, кот</w:t>
      </w:r>
      <w:r w:rsidRPr="009C13D9">
        <w:t>о</w:t>
      </w:r>
      <w:r w:rsidRPr="009C13D9">
        <w:t>рые относятся к ней, ее  правам и обязательствам перед третьими лицами;</w:t>
      </w:r>
    </w:p>
    <w:p w:rsidR="00DD306F" w:rsidRPr="009C13D9" w:rsidRDefault="00DD306F" w:rsidP="00DD306F">
      <w:pPr>
        <w:tabs>
          <w:tab w:val="left" w:pos="855"/>
        </w:tabs>
        <w:spacing w:line="274" w:lineRule="exact"/>
        <w:ind w:right="142"/>
      </w:pPr>
      <w:r>
        <w:tab/>
      </w:r>
      <w:r w:rsidRPr="009C13D9">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9C13D9">
        <w:t>о</w:t>
      </w:r>
      <w:r w:rsidRPr="009C13D9">
        <w:t>дательством, а также не предпринималось и не планируется совершение корпоративных де</w:t>
      </w:r>
      <w:r w:rsidRPr="009C13D9">
        <w:t>й</w:t>
      </w:r>
      <w:r w:rsidRPr="009C13D9">
        <w:t>ствий, связанных, либо направленных, на инициировании процедуры банкротства;</w:t>
      </w:r>
    </w:p>
    <w:p w:rsidR="00DD306F" w:rsidRPr="009C13D9" w:rsidRDefault="00DD306F" w:rsidP="00DD306F">
      <w:pPr>
        <w:tabs>
          <w:tab w:val="left" w:pos="855"/>
        </w:tabs>
        <w:spacing w:line="274" w:lineRule="exact"/>
        <w:ind w:right="142"/>
      </w:pPr>
      <w:r>
        <w:tab/>
      </w:r>
      <w:proofErr w:type="gramStart"/>
      <w:r w:rsidRPr="009C13D9">
        <w:t>-полномочия лица на совершение настоящего Договора не ограничены учредител</w:t>
      </w:r>
      <w:r w:rsidRPr="009C13D9">
        <w:t>ь</w:t>
      </w:r>
      <w:r w:rsidRPr="009C13D9">
        <w:t>ными документами, локальными нормативно-правовыми актами Стороны или иными регул</w:t>
      </w:r>
      <w:r w:rsidRPr="009C13D9">
        <w:t>и</w:t>
      </w:r>
      <w:r w:rsidRPr="009C13D9">
        <w:t>рующими ее  деятельность документами по сравнению с тем, как они определены в довере</w:t>
      </w:r>
      <w:r w:rsidRPr="009C13D9">
        <w:t>н</w:t>
      </w:r>
      <w:r w:rsidRPr="009C13D9">
        <w:t>ности, в законе либо как они могут считаться очевидными из обстановки, в которой соверш</w:t>
      </w:r>
      <w:r w:rsidRPr="009C13D9">
        <w:t>а</w:t>
      </w:r>
      <w:r w:rsidRPr="009C13D9">
        <w:t>ется настоящий договор, и при его совершении такое  лицо не вышло за пределы этих огр</w:t>
      </w:r>
      <w:r w:rsidRPr="009C13D9">
        <w:t>а</w:t>
      </w:r>
      <w:r w:rsidRPr="009C13D9">
        <w:t>ничений и не действовало в</w:t>
      </w:r>
      <w:proofErr w:type="gramEnd"/>
      <w:r w:rsidRPr="009C13D9">
        <w:t xml:space="preserve"> ущерб интересам представляемой Стороны;</w:t>
      </w:r>
    </w:p>
    <w:p w:rsidR="00DD306F" w:rsidRPr="009C13D9" w:rsidRDefault="00DD306F" w:rsidP="00DD306F">
      <w:pPr>
        <w:tabs>
          <w:tab w:val="left" w:pos="855"/>
        </w:tabs>
        <w:spacing w:line="274" w:lineRule="exact"/>
        <w:ind w:right="142"/>
      </w:pPr>
      <w:r>
        <w:tab/>
      </w:r>
      <w:r w:rsidRPr="009C13D9">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9C13D9">
        <w:t>а</w:t>
      </w:r>
      <w:r w:rsidRPr="009C13D9">
        <w:t xml:space="preserve">кие </w:t>
      </w:r>
      <w:proofErr w:type="gramStart"/>
      <w:r w:rsidRPr="009C13D9">
        <w:t>–л</w:t>
      </w:r>
      <w:proofErr w:type="gramEnd"/>
      <w:r w:rsidRPr="009C13D9">
        <w:t>ибо требования в связи с таким нарушением;</w:t>
      </w:r>
    </w:p>
    <w:p w:rsidR="00DD306F" w:rsidRPr="009C13D9" w:rsidRDefault="00DD306F" w:rsidP="00DD306F">
      <w:pPr>
        <w:tabs>
          <w:tab w:val="left" w:pos="855"/>
        </w:tabs>
        <w:spacing w:line="274" w:lineRule="exact"/>
        <w:ind w:right="142"/>
      </w:pPr>
      <w:r>
        <w:tab/>
      </w:r>
      <w:r w:rsidRPr="009C13D9">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DD306F" w:rsidRPr="009C13D9" w:rsidRDefault="00DD306F" w:rsidP="00DD306F">
      <w:pPr>
        <w:tabs>
          <w:tab w:val="left" w:pos="855"/>
        </w:tabs>
        <w:spacing w:line="274" w:lineRule="exact"/>
        <w:ind w:right="142"/>
      </w:pPr>
      <w:r>
        <w:tab/>
      </w:r>
      <w:r w:rsidRPr="009C13D9">
        <w:t>-обязательства, установленные  в настоящем договоре, являются для сторон действ</w:t>
      </w:r>
      <w:r w:rsidRPr="009C13D9">
        <w:t>и</w:t>
      </w:r>
      <w:r w:rsidRPr="009C13D9">
        <w:t>тельными,  законными и обязательными для исполнения, а в случае  неисполнения могут быть исполнены в принудительном порядке;</w:t>
      </w:r>
    </w:p>
    <w:p w:rsidR="00DD306F" w:rsidRPr="009C13D9" w:rsidRDefault="00DD306F" w:rsidP="00DD306F">
      <w:pPr>
        <w:tabs>
          <w:tab w:val="left" w:pos="855"/>
        </w:tabs>
        <w:spacing w:line="274" w:lineRule="exact"/>
        <w:ind w:right="142"/>
      </w:pPr>
      <w:r>
        <w:tab/>
      </w:r>
      <w:r w:rsidRPr="009C13D9">
        <w:t>-вся информация и документы, предоставленные  ей другой стороне в связи с закл</w:t>
      </w:r>
      <w:r w:rsidRPr="009C13D9">
        <w:t>ю</w:t>
      </w:r>
      <w:r w:rsidRPr="009C13D9">
        <w:t>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9C13D9">
        <w:t>е</w:t>
      </w:r>
      <w:r w:rsidRPr="009C13D9">
        <w:t>ния настоящего договора.</w:t>
      </w:r>
    </w:p>
    <w:p w:rsidR="00DD306F" w:rsidRPr="009C13D9" w:rsidRDefault="00DD306F" w:rsidP="00DD306F">
      <w:pPr>
        <w:tabs>
          <w:tab w:val="left" w:pos="855"/>
        </w:tabs>
        <w:spacing w:line="274" w:lineRule="exact"/>
        <w:ind w:right="142"/>
      </w:pPr>
      <w:r>
        <w:tab/>
      </w:r>
      <w:bookmarkStart w:id="335" w:name="_GoBack"/>
      <w:r>
        <w:t>9.</w:t>
      </w:r>
      <w:r w:rsidRPr="009C13D9">
        <w:t>2. Стороны в порядке статьи 431.2 ГК РФ заверяют друг друга в том, что они явл</w:t>
      </w:r>
      <w:r w:rsidRPr="009C13D9">
        <w:t>я</w:t>
      </w:r>
      <w:r w:rsidRPr="009C13D9">
        <w:t>ются добросовестными налогоплательщиками и исполняют свои налоговые обязательства п</w:t>
      </w:r>
      <w:r w:rsidRPr="009C13D9">
        <w:t>е</w:t>
      </w:r>
      <w:r w:rsidRPr="009C13D9">
        <w:t>ред бюджетом в полном объёме,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9C13D9">
        <w:t>е</w:t>
      </w:r>
      <w:r w:rsidRPr="009C13D9">
        <w:t>ний, Стороны несут ответственность в порядке статьи 431.2 ГК РФ.</w:t>
      </w:r>
    </w:p>
    <w:p w:rsidR="00DD306F" w:rsidRPr="009C13D9" w:rsidRDefault="00DD306F" w:rsidP="00DD306F">
      <w:pPr>
        <w:tabs>
          <w:tab w:val="left" w:pos="855"/>
        </w:tabs>
        <w:spacing w:line="274" w:lineRule="exact"/>
        <w:ind w:right="142"/>
      </w:pPr>
      <w:r>
        <w:t>Подрядчик</w:t>
      </w:r>
      <w:r w:rsidRPr="009C13D9">
        <w:t xml:space="preserve"> в силу статьи 406.1 ГК РФ обязуется возместить имущественные потери </w:t>
      </w:r>
      <w:r>
        <w:t>Заказч</w:t>
      </w:r>
      <w:r>
        <w:t>и</w:t>
      </w:r>
      <w:r>
        <w:t>ка</w:t>
      </w:r>
      <w:r w:rsidRPr="009C13D9">
        <w:t>, возникшие в случае наступления любого из следующих обстоятельств:</w:t>
      </w:r>
    </w:p>
    <w:p w:rsidR="00DD306F" w:rsidRPr="009C13D9" w:rsidRDefault="00DD306F" w:rsidP="00DD306F">
      <w:pPr>
        <w:tabs>
          <w:tab w:val="left" w:pos="855"/>
        </w:tabs>
        <w:spacing w:line="274" w:lineRule="exact"/>
        <w:ind w:right="142"/>
      </w:pPr>
      <w:r>
        <w:tab/>
      </w:r>
      <w:r w:rsidRPr="009C13D9">
        <w:t xml:space="preserve">- доначисление </w:t>
      </w:r>
      <w:r>
        <w:t>Заказчику</w:t>
      </w:r>
      <w:r w:rsidRPr="009C13D9">
        <w:t xml:space="preserve"> налога на добавленную стоимость (далее – НДС), начисл</w:t>
      </w:r>
      <w:r w:rsidRPr="009C13D9">
        <w:t>е</w:t>
      </w:r>
      <w:r w:rsidRPr="009C13D9">
        <w:t>ние пени по НДС, привлечение к ответственности в виде штрафа по НДС и/или отказа в во</w:t>
      </w:r>
      <w:r w:rsidRPr="009C13D9">
        <w:t>з</w:t>
      </w:r>
      <w:r w:rsidRPr="009C13D9">
        <w:t xml:space="preserve">мещении НДС из бюджета по причине исключения налоговым органом налоговых вычетов по НДС, исчисленных (полученных) </w:t>
      </w:r>
      <w:r>
        <w:t>Заказчиком</w:t>
      </w:r>
      <w:r w:rsidRPr="009C13D9">
        <w:t xml:space="preserve"> в результате исполнения договора, заключённ</w:t>
      </w:r>
      <w:r w:rsidRPr="009C13D9">
        <w:t>о</w:t>
      </w:r>
      <w:r w:rsidRPr="009C13D9">
        <w:t xml:space="preserve">го с </w:t>
      </w:r>
      <w:r w:rsidRPr="00DE3D4E">
        <w:t>Подрядчиком;</w:t>
      </w:r>
    </w:p>
    <w:p w:rsidR="00DD306F" w:rsidRPr="009C13D9" w:rsidRDefault="00DD306F" w:rsidP="00DD306F">
      <w:pPr>
        <w:tabs>
          <w:tab w:val="left" w:pos="855"/>
        </w:tabs>
        <w:spacing w:line="274" w:lineRule="exact"/>
        <w:ind w:right="142"/>
      </w:pPr>
      <w:r>
        <w:tab/>
      </w:r>
      <w:r w:rsidRPr="009C13D9">
        <w:t xml:space="preserve">- доначисление </w:t>
      </w:r>
      <w:r>
        <w:t>Заказчику</w:t>
      </w:r>
      <w:r w:rsidRPr="009C13D9">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w:t>
      </w:r>
      <w:r>
        <w:t>Заказчиком</w:t>
      </w:r>
      <w:r w:rsidRPr="009C13D9">
        <w:t xml:space="preserve"> в результате исполнения данного дог</w:t>
      </w:r>
      <w:r w:rsidRPr="009C13D9">
        <w:t>о</w:t>
      </w:r>
      <w:r w:rsidRPr="009C13D9">
        <w:t>вора поставки.</w:t>
      </w:r>
    </w:p>
    <w:p w:rsidR="00DD306F" w:rsidRPr="009C13D9" w:rsidRDefault="00DD306F" w:rsidP="00DD306F">
      <w:pPr>
        <w:tabs>
          <w:tab w:val="left" w:pos="855"/>
        </w:tabs>
        <w:spacing w:line="274" w:lineRule="exact"/>
        <w:ind w:right="142"/>
      </w:pPr>
      <w:r>
        <w:tab/>
      </w:r>
      <w:r w:rsidRPr="009C13D9">
        <w:t>Условия настоящего пункта применяются в случае, если указанные выше обстоятел</w:t>
      </w:r>
      <w:r w:rsidRPr="009C13D9">
        <w:t>ь</w:t>
      </w:r>
      <w:r w:rsidRPr="009C13D9">
        <w:t xml:space="preserve">ства возникли в связи с недобросовестным поведением </w:t>
      </w:r>
      <w:r>
        <w:t>Подрядчика</w:t>
      </w:r>
      <w:r w:rsidRPr="009C13D9">
        <w:t xml:space="preserve"> и/или нарушений им тр</w:t>
      </w:r>
      <w:r w:rsidRPr="009C13D9">
        <w:t>е</w:t>
      </w:r>
      <w:r w:rsidRPr="009C13D9">
        <w:t xml:space="preserve">бований действующего законодательства РФ (непредставление </w:t>
      </w:r>
      <w:r>
        <w:t>Подрядчиком</w:t>
      </w:r>
      <w:r w:rsidRPr="009C13D9">
        <w:t xml:space="preserve"> отчетности в налоговые органы; признание налоговыми органами </w:t>
      </w:r>
      <w:r>
        <w:t>Подрядчика</w:t>
      </w:r>
      <w:r w:rsidRPr="009C13D9">
        <w:t xml:space="preserve">  «фирмой-однодневкой»; отсутствие результатов встречной налоговой проверки </w:t>
      </w:r>
      <w:r>
        <w:t>Подрядчика</w:t>
      </w:r>
      <w:r w:rsidRPr="009C13D9">
        <w:t xml:space="preserve"> и т.д.).</w:t>
      </w:r>
    </w:p>
    <w:p w:rsidR="00DD306F" w:rsidRPr="009C13D9" w:rsidRDefault="00DD306F" w:rsidP="00DD306F">
      <w:pPr>
        <w:tabs>
          <w:tab w:val="left" w:pos="855"/>
        </w:tabs>
        <w:spacing w:line="274" w:lineRule="exact"/>
        <w:ind w:right="142"/>
      </w:pPr>
      <w:r>
        <w:tab/>
      </w:r>
      <w:proofErr w:type="gramStart"/>
      <w:r w:rsidRPr="009C13D9">
        <w:t xml:space="preserve">Размер имущественных потерь определяется как общая сумма, состоящая из суммы НДС и/или налога на прибыль, до начисленных </w:t>
      </w:r>
      <w:r>
        <w:t>Заказчику</w:t>
      </w:r>
      <w:r w:rsidRPr="009C13D9">
        <w:t xml:space="preserve">, суммы пени, штрафа по НДС </w:t>
      </w:r>
      <w:r w:rsidRPr="009C13D9">
        <w:lastRenderedPageBreak/>
        <w:t xml:space="preserve">и/или по налогу на прибыль, начисленных </w:t>
      </w:r>
      <w:r>
        <w:t>Заказчику</w:t>
      </w:r>
      <w:r w:rsidRPr="009C13D9">
        <w:t>, либо как сумма НДС, в возмещении к</w:t>
      </w:r>
      <w:r w:rsidRPr="009C13D9">
        <w:t>о</w:t>
      </w:r>
      <w:r w:rsidRPr="009C13D9">
        <w:t xml:space="preserve">торой </w:t>
      </w:r>
      <w:r>
        <w:t>Заказчику</w:t>
      </w:r>
      <w:r w:rsidRPr="009C13D9">
        <w:t xml:space="preserve"> отказано по основаниям, указанным в данном пункте настоящего договора.</w:t>
      </w:r>
      <w:proofErr w:type="gramEnd"/>
    </w:p>
    <w:p w:rsidR="00DD306F" w:rsidRPr="009C13D9" w:rsidRDefault="00DD306F" w:rsidP="00DD306F">
      <w:pPr>
        <w:tabs>
          <w:tab w:val="left" w:pos="855"/>
        </w:tabs>
        <w:spacing w:line="274" w:lineRule="exact"/>
        <w:ind w:right="142"/>
      </w:pPr>
      <w:r w:rsidRPr="009C13D9">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DD306F" w:rsidRPr="009C13D9" w:rsidRDefault="00DD306F" w:rsidP="00DD306F">
      <w:pPr>
        <w:tabs>
          <w:tab w:val="left" w:pos="855"/>
        </w:tabs>
        <w:spacing w:line="274" w:lineRule="exact"/>
        <w:ind w:right="142"/>
      </w:pPr>
      <w:r>
        <w:tab/>
      </w:r>
      <w:r w:rsidRPr="009C13D9">
        <w:t xml:space="preserve">Обязанность по возмещению имущественных потерь возникает у </w:t>
      </w:r>
      <w:r>
        <w:t>Подрядчика</w:t>
      </w:r>
      <w:r w:rsidRPr="009C13D9">
        <w:t xml:space="preserve"> в м</w:t>
      </w:r>
      <w:r w:rsidRPr="009C13D9">
        <w:t>о</w:t>
      </w:r>
      <w:r w:rsidRPr="009C13D9">
        <w:t xml:space="preserve">мент вступления в силу указанных решений налогового органа. Возмещение имущественных потерь осуществляется по письменному требованию </w:t>
      </w:r>
      <w:r w:rsidRPr="00DE3D4E">
        <w:t xml:space="preserve">Заказчика. </w:t>
      </w:r>
      <w:r>
        <w:t>Подрядчик</w:t>
      </w:r>
      <w:r w:rsidRPr="009C13D9">
        <w:t xml:space="preserve"> обязан в течение 10 календарных дней </w:t>
      </w:r>
      <w:proofErr w:type="gramStart"/>
      <w:r w:rsidRPr="009C13D9">
        <w:t>с даты получения</w:t>
      </w:r>
      <w:proofErr w:type="gramEnd"/>
      <w:r w:rsidRPr="009C13D9">
        <w:t xml:space="preserve"> требования уплатить сумму возмещения потерь </w:t>
      </w:r>
      <w:r>
        <w:t>З</w:t>
      </w:r>
      <w:r>
        <w:t>а</w:t>
      </w:r>
      <w:r>
        <w:t>казчику</w:t>
      </w:r>
      <w:r w:rsidRPr="009C13D9">
        <w:t xml:space="preserve"> в полном объёме.</w:t>
      </w:r>
    </w:p>
    <w:p w:rsidR="00AE7AE3" w:rsidRDefault="00DD306F" w:rsidP="00DD306F">
      <w:pPr>
        <w:tabs>
          <w:tab w:val="left" w:pos="817"/>
        </w:tabs>
        <w:spacing w:line="274" w:lineRule="exact"/>
        <w:ind w:right="142"/>
      </w:pPr>
      <w:r w:rsidRPr="009C13D9">
        <w:t xml:space="preserve">             3. Если какое-либо из указанных в пунктах заверений оказалось изначально неде</w:t>
      </w:r>
      <w:r w:rsidRPr="009C13D9">
        <w:t>й</w:t>
      </w:r>
      <w:r w:rsidRPr="009C13D9">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9C13D9">
        <w:t>о</w:t>
      </w:r>
      <w:r w:rsidRPr="009C13D9">
        <w:t>роннем  внесудебном порядке и потребовать от «Нарушившей стороны» возмещения убы</w:t>
      </w:r>
      <w:r w:rsidRPr="009C13D9">
        <w:t>т</w:t>
      </w:r>
      <w:r w:rsidRPr="009C13D9">
        <w:t xml:space="preserve">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w:t>
      </w:r>
      <w:r>
        <w:t>9.</w:t>
      </w:r>
      <w:r w:rsidRPr="009C13D9">
        <w:t xml:space="preserve">1. и </w:t>
      </w:r>
      <w:r>
        <w:t>9.</w:t>
      </w:r>
      <w:r w:rsidRPr="009C13D9">
        <w:t>2. наст</w:t>
      </w:r>
      <w:r w:rsidRPr="009C13D9">
        <w:t>о</w:t>
      </w:r>
      <w:r w:rsidRPr="009C13D9">
        <w:t>ящего раздела, достоверность которых имеет сущ</w:t>
      </w:r>
      <w:r>
        <w:t>ественное  значение для Сторон.»</w:t>
      </w:r>
      <w:bookmarkEnd w:id="335"/>
    </w:p>
    <w:p w:rsidR="00AE7AE3" w:rsidRPr="00825C19" w:rsidRDefault="00AE7AE3" w:rsidP="00AE7AE3">
      <w:pPr>
        <w:tabs>
          <w:tab w:val="left" w:pos="817"/>
        </w:tabs>
        <w:spacing w:line="274" w:lineRule="exact"/>
        <w:ind w:right="142"/>
      </w:pPr>
    </w:p>
    <w:p w:rsidR="00AE7AE3" w:rsidRPr="008B6F79" w:rsidRDefault="00AE7AE3" w:rsidP="00AE7AE3">
      <w:pPr>
        <w:pStyle w:val="1b"/>
        <w:keepNext/>
        <w:keepLines/>
        <w:numPr>
          <w:ilvl w:val="0"/>
          <w:numId w:val="17"/>
        </w:numPr>
        <w:shd w:val="clear" w:color="auto" w:fill="auto"/>
        <w:spacing w:line="230" w:lineRule="exact"/>
        <w:ind w:left="993" w:right="142" w:firstLine="0"/>
        <w:jc w:val="both"/>
        <w:rPr>
          <w:sz w:val="24"/>
          <w:szCs w:val="24"/>
        </w:rPr>
      </w:pPr>
      <w:bookmarkStart w:id="336" w:name="bookmark8"/>
      <w:r w:rsidRPr="008B6F79">
        <w:rPr>
          <w:sz w:val="24"/>
          <w:szCs w:val="24"/>
        </w:rPr>
        <w:t>Срок действия, условия и порядок внесения изменений и расторжения д</w:t>
      </w:r>
      <w:r w:rsidRPr="008B6F79">
        <w:rPr>
          <w:sz w:val="24"/>
          <w:szCs w:val="24"/>
        </w:rPr>
        <w:t>о</w:t>
      </w:r>
      <w:r w:rsidRPr="008B6F79">
        <w:rPr>
          <w:sz w:val="24"/>
          <w:szCs w:val="24"/>
        </w:rPr>
        <w:t>говора</w:t>
      </w:r>
      <w:bookmarkEnd w:id="336"/>
    </w:p>
    <w:p w:rsidR="00AE7AE3" w:rsidRPr="008B6F79" w:rsidRDefault="00AE7AE3" w:rsidP="00AE7AE3">
      <w:pPr>
        <w:pStyle w:val="1b"/>
        <w:keepNext/>
        <w:keepLines/>
        <w:shd w:val="clear" w:color="auto" w:fill="auto"/>
        <w:spacing w:line="230" w:lineRule="exact"/>
        <w:ind w:left="993" w:right="142"/>
        <w:jc w:val="both"/>
        <w:rPr>
          <w:sz w:val="24"/>
          <w:szCs w:val="24"/>
        </w:rPr>
      </w:pPr>
    </w:p>
    <w:p w:rsidR="00AE7AE3" w:rsidRPr="008B6F79" w:rsidRDefault="00AE7AE3" w:rsidP="00AE7AE3">
      <w:pPr>
        <w:tabs>
          <w:tab w:val="left" w:pos="740"/>
        </w:tabs>
        <w:spacing w:line="274" w:lineRule="exact"/>
        <w:ind w:right="142"/>
      </w:pPr>
      <w:r>
        <w:tab/>
        <w:t>10.Н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AE7AE3" w:rsidRPr="008B6F79" w:rsidRDefault="00AE7AE3" w:rsidP="00AE7AE3">
      <w:pPr>
        <w:tabs>
          <w:tab w:val="left" w:pos="753"/>
        </w:tabs>
        <w:spacing w:line="274" w:lineRule="exact"/>
        <w:ind w:right="142"/>
      </w:pPr>
      <w:r>
        <w:tab/>
        <w:t>10.1. Н</w:t>
      </w:r>
      <w:r w:rsidRPr="008B6F79">
        <w:t>астоящий договор, может быть, расторгнут по соглашению сторон.</w:t>
      </w:r>
    </w:p>
    <w:p w:rsidR="00AE7AE3" w:rsidRPr="008B6F79" w:rsidRDefault="00AE7AE3" w:rsidP="00AE7AE3">
      <w:pPr>
        <w:tabs>
          <w:tab w:val="left" w:pos="764"/>
        </w:tabs>
        <w:spacing w:line="274" w:lineRule="exact"/>
        <w:ind w:right="142"/>
      </w:pPr>
      <w:r>
        <w:tab/>
        <w:t>10.2.</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AE7AE3" w:rsidRPr="008B6F79" w:rsidRDefault="00AE7AE3" w:rsidP="00AE7AE3">
      <w:pPr>
        <w:tabs>
          <w:tab w:val="left" w:pos="783"/>
        </w:tabs>
        <w:spacing w:line="274" w:lineRule="exact"/>
        <w:ind w:right="142"/>
      </w:pPr>
      <w:r>
        <w:tab/>
        <w:t>10.3.</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AE7AE3" w:rsidRDefault="00AE7AE3" w:rsidP="00AE7AE3">
      <w:pPr>
        <w:tabs>
          <w:tab w:val="left" w:pos="142"/>
        </w:tabs>
        <w:spacing w:line="274" w:lineRule="exact"/>
        <w:ind w:right="142"/>
      </w:pPr>
      <w:r>
        <w:tab/>
      </w:r>
      <w:r>
        <w:tab/>
        <w:t>10.4.</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AE7AE3" w:rsidRDefault="00AE7AE3" w:rsidP="00AE7AE3">
      <w:pPr>
        <w:tabs>
          <w:tab w:val="left" w:pos="142"/>
        </w:tabs>
        <w:spacing w:line="274" w:lineRule="exact"/>
        <w:ind w:right="142"/>
      </w:pPr>
    </w:p>
    <w:p w:rsidR="00AE7AE3" w:rsidRDefault="00AE7AE3" w:rsidP="00AE7AE3">
      <w:pPr>
        <w:widowControl w:val="0"/>
        <w:numPr>
          <w:ilvl w:val="0"/>
          <w:numId w:val="17"/>
        </w:numPr>
        <w:tabs>
          <w:tab w:val="left" w:pos="524"/>
        </w:tabs>
        <w:spacing w:after="0" w:line="274" w:lineRule="exact"/>
        <w:ind w:left="1701" w:right="142" w:firstLine="0"/>
        <w:rPr>
          <w:b/>
        </w:rPr>
      </w:pPr>
      <w:r w:rsidRPr="00E47435">
        <w:rPr>
          <w:b/>
        </w:rPr>
        <w:t>Охрана труда и техника безопасности</w:t>
      </w:r>
    </w:p>
    <w:p w:rsidR="00AE7AE3" w:rsidRPr="00E47435" w:rsidRDefault="00AE7AE3" w:rsidP="00AE7AE3">
      <w:pPr>
        <w:tabs>
          <w:tab w:val="left" w:pos="524"/>
        </w:tabs>
        <w:spacing w:line="274" w:lineRule="exact"/>
        <w:ind w:right="142"/>
        <w:rPr>
          <w:b/>
        </w:rPr>
      </w:pPr>
    </w:p>
    <w:p w:rsidR="00AE7AE3" w:rsidRDefault="00AE7AE3" w:rsidP="00AE7AE3">
      <w:pPr>
        <w:spacing w:line="274" w:lineRule="exact"/>
        <w:ind w:right="142"/>
      </w:pPr>
      <w:r>
        <w:t xml:space="preserve">      </w:t>
      </w:r>
      <w:r>
        <w:tab/>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t>ваниями СНиП-12-03-2001, 12-04-2002, Правил охраны труда при эксплуатации электроуст</w:t>
      </w:r>
      <w:r>
        <w:t>а</w:t>
      </w:r>
      <w:r>
        <w:t>новок.</w:t>
      </w:r>
      <w:r>
        <w:tab/>
      </w:r>
    </w:p>
    <w:p w:rsidR="00AE7AE3" w:rsidRDefault="00AE7AE3" w:rsidP="00AE7AE3">
      <w:pPr>
        <w:spacing w:line="274" w:lineRule="exact"/>
        <w:ind w:right="142"/>
      </w:pPr>
    </w:p>
    <w:p w:rsidR="00AE7AE3" w:rsidRPr="008B6F79" w:rsidRDefault="00AE7AE3" w:rsidP="00AE7AE3">
      <w:pPr>
        <w:pStyle w:val="2e"/>
        <w:numPr>
          <w:ilvl w:val="0"/>
          <w:numId w:val="17"/>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AE7AE3" w:rsidRPr="008B6F79" w:rsidRDefault="00AE7AE3" w:rsidP="00AE7AE3">
      <w:pPr>
        <w:pStyle w:val="2e"/>
        <w:shd w:val="clear" w:color="auto" w:fill="auto"/>
        <w:spacing w:line="230" w:lineRule="exact"/>
        <w:ind w:right="142"/>
        <w:rPr>
          <w:sz w:val="24"/>
          <w:szCs w:val="24"/>
        </w:rPr>
      </w:pPr>
    </w:p>
    <w:p w:rsidR="00AE7AE3" w:rsidRPr="008B6F79" w:rsidRDefault="00AE7AE3" w:rsidP="00AE7AE3">
      <w:pPr>
        <w:tabs>
          <w:tab w:val="left" w:pos="879"/>
        </w:tabs>
        <w:spacing w:line="274" w:lineRule="exact"/>
        <w:ind w:right="142"/>
      </w:pPr>
      <w:r>
        <w:t xml:space="preserve">      12.1.</w:t>
      </w:r>
      <w:r w:rsidRPr="008B6F79">
        <w:t>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AE7AE3" w:rsidRDefault="00AE7AE3" w:rsidP="00AE7AE3">
      <w:pPr>
        <w:tabs>
          <w:tab w:val="left" w:pos="879"/>
        </w:tabs>
        <w:spacing w:line="274" w:lineRule="exact"/>
        <w:ind w:right="142"/>
      </w:pPr>
      <w:r>
        <w:lastRenderedPageBreak/>
        <w:t xml:space="preserve">      12.2.</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AE7AE3" w:rsidRDefault="00AE7AE3" w:rsidP="00AE7AE3">
      <w:pPr>
        <w:tabs>
          <w:tab w:val="left" w:pos="879"/>
        </w:tabs>
        <w:spacing w:line="274" w:lineRule="exact"/>
        <w:ind w:right="142"/>
      </w:pPr>
      <w:r>
        <w:tab/>
      </w:r>
      <w:r>
        <w:tab/>
        <w:t xml:space="preserve">   </w:t>
      </w:r>
    </w:p>
    <w:p w:rsidR="00AE7AE3" w:rsidRPr="005E35D9" w:rsidRDefault="00AE7AE3" w:rsidP="00AE7AE3">
      <w:pPr>
        <w:widowControl w:val="0"/>
        <w:numPr>
          <w:ilvl w:val="0"/>
          <w:numId w:val="17"/>
        </w:numPr>
        <w:tabs>
          <w:tab w:val="left" w:pos="879"/>
        </w:tabs>
        <w:spacing w:after="0" w:line="274" w:lineRule="exact"/>
        <w:ind w:left="1985" w:right="142"/>
        <w:rPr>
          <w:b/>
        </w:rPr>
      </w:pPr>
      <w:r w:rsidRPr="005E35D9">
        <w:rPr>
          <w:b/>
        </w:rPr>
        <w:t>Заключительные положения</w:t>
      </w:r>
    </w:p>
    <w:p w:rsidR="00AE7AE3" w:rsidRDefault="00AE7AE3" w:rsidP="00AE7AE3">
      <w:pPr>
        <w:tabs>
          <w:tab w:val="left" w:pos="879"/>
        </w:tabs>
        <w:spacing w:line="274" w:lineRule="exact"/>
        <w:ind w:left="1985" w:right="142"/>
      </w:pPr>
    </w:p>
    <w:p w:rsidR="00AE7AE3" w:rsidRPr="005E35D9" w:rsidRDefault="00AE7AE3" w:rsidP="00AE7AE3">
      <w:pPr>
        <w:tabs>
          <w:tab w:val="left" w:pos="879"/>
        </w:tabs>
        <w:spacing w:line="274" w:lineRule="exact"/>
        <w:ind w:right="142"/>
      </w:pPr>
      <w:r>
        <w:tab/>
        <w:t>13.1</w:t>
      </w:r>
      <w:r w:rsidRPr="005E35D9">
        <w:t>. Стороны будут стремиться к разрешению всех возможных споров и разногл</w:t>
      </w:r>
      <w:r w:rsidRPr="005E35D9">
        <w:t>а</w:t>
      </w:r>
      <w:r w:rsidRPr="005E35D9">
        <w:t>сий, которые могут возникнуть по Договору или в связи с ним, путем переговоров. Споры, не урегулированные путем переговоров, подлежат урегулированию в претензионном порядке. Письменная претензия направляется Стороне заказным письмом с уведомлением о вручении. Срок на рассмотрение претензии составляет 30 календарных дней с момента её получения. Письменный ответ на претензию должен быть направлен Стороной заказным письмом с ув</w:t>
      </w:r>
      <w:r w:rsidRPr="005E35D9">
        <w:t>е</w:t>
      </w:r>
      <w:r w:rsidRPr="005E35D9">
        <w:t>домлением о вручении. Споры, не урегулированные в претензионном порядке, передаются на рассмотрение арбитражного суда Кемеровской области в порядке, предусмотренном де</w:t>
      </w:r>
      <w:r w:rsidRPr="005E35D9">
        <w:t>й</w:t>
      </w:r>
      <w:r w:rsidRPr="005E35D9">
        <w:t>ствующим законодательством РФ.</w:t>
      </w:r>
    </w:p>
    <w:p w:rsidR="00AE7AE3" w:rsidRPr="005E35D9" w:rsidRDefault="00AE7AE3" w:rsidP="00AE7AE3">
      <w:pPr>
        <w:tabs>
          <w:tab w:val="left" w:pos="879"/>
        </w:tabs>
        <w:spacing w:line="274" w:lineRule="exact"/>
        <w:ind w:right="142"/>
      </w:pPr>
      <w:r>
        <w:tab/>
        <w:t>13.2</w:t>
      </w:r>
      <w:r w:rsidRPr="005E35D9">
        <w:t xml:space="preserve"> Исполнитель обязан возместить имущественные потери Заказчика,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AE7AE3" w:rsidRPr="005E35D9" w:rsidRDefault="00AE7AE3" w:rsidP="00AE7AE3">
      <w:pPr>
        <w:tabs>
          <w:tab w:val="left" w:pos="879"/>
        </w:tabs>
        <w:spacing w:line="274" w:lineRule="exact"/>
        <w:ind w:right="142"/>
      </w:pPr>
      <w:proofErr w:type="gramStart"/>
      <w:r w:rsidRPr="005E35D9">
        <w:t>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 начисленных налоговым органом Заказчику по операциям с Исполнителем или субподря</w:t>
      </w:r>
      <w:r w:rsidRPr="005E35D9">
        <w:t>д</w:t>
      </w:r>
      <w:r w:rsidRPr="005E35D9">
        <w:t>ной организации и (или) по операциям Исполнителя с субподрядной организацией в рамках настоящего договора в связи с выводами о необоснованности налоговой выгоды, а также</w:t>
      </w:r>
      <w:proofErr w:type="gramEnd"/>
      <w:r w:rsidRPr="005E35D9">
        <w:t xml:space="preserve"> в связи с претензиями  налогового органа к отражению в первичных учетных документах,  налоговой отчетности Исполнителя и (или) субподрядной организации этих операций.</w:t>
      </w:r>
    </w:p>
    <w:p w:rsidR="00AE7AE3" w:rsidRPr="005E35D9" w:rsidRDefault="00AE7AE3" w:rsidP="00AE7AE3">
      <w:pPr>
        <w:tabs>
          <w:tab w:val="left" w:pos="879"/>
        </w:tabs>
        <w:spacing w:line="274" w:lineRule="exact"/>
        <w:ind w:right="142"/>
      </w:pPr>
      <w:r>
        <w:tab/>
        <w:t>13.3</w:t>
      </w:r>
      <w:r w:rsidRPr="005E35D9">
        <w:t xml:space="preserve"> Размер возмещения потерь определяется:</w:t>
      </w:r>
    </w:p>
    <w:p w:rsidR="00AE7AE3" w:rsidRPr="005E35D9" w:rsidRDefault="00AE7AE3" w:rsidP="00AE7AE3">
      <w:pPr>
        <w:tabs>
          <w:tab w:val="left" w:pos="879"/>
        </w:tabs>
        <w:spacing w:line="274" w:lineRule="exact"/>
        <w:ind w:right="142"/>
      </w:pPr>
      <w:r w:rsidRPr="005E35D9">
        <w:t xml:space="preserve">- в размере суммы до начисленных налогов (в том числе, суммы НДС, по которому принято решение об отказе в возмещении НДС), пеней и </w:t>
      </w:r>
      <w:proofErr w:type="gramStart"/>
      <w:r w:rsidRPr="005E35D9">
        <w:t>штрафов</w:t>
      </w:r>
      <w:proofErr w:type="gramEnd"/>
      <w:r w:rsidRPr="005E35D9">
        <w:t xml:space="preserve"> предъявленных к оплате на основ</w:t>
      </w:r>
      <w:r w:rsidRPr="005E35D9">
        <w:t>а</w:t>
      </w:r>
      <w:r w:rsidRPr="005E35D9">
        <w:t>нии  решения налогового органа по потерям, связанным с предъявлением требований налог</w:t>
      </w:r>
      <w:r w:rsidRPr="005E35D9">
        <w:t>о</w:t>
      </w:r>
      <w:r w:rsidRPr="005E35D9">
        <w:t>вых органов, подтвержденных вступившим в законную силу решением суда;</w:t>
      </w:r>
    </w:p>
    <w:p w:rsidR="00AE7AE3" w:rsidRPr="005E35D9" w:rsidRDefault="00AE7AE3" w:rsidP="00AE7AE3">
      <w:pPr>
        <w:tabs>
          <w:tab w:val="left" w:pos="879"/>
        </w:tabs>
        <w:spacing w:line="274" w:lineRule="exact"/>
        <w:ind w:right="142"/>
      </w:pPr>
      <w:r w:rsidRPr="005E35D9">
        <w:t>- в размере предъявленных третьими лицами или органами государственной власти имущ</w:t>
      </w:r>
      <w:r w:rsidRPr="005E35D9">
        <w:t>е</w:t>
      </w:r>
      <w:r w:rsidRPr="005E35D9">
        <w:t>ственных (денежных) требований по потерям, связанным с предъявление таких требований, подтвержденных вступившим в законную силу решением суда или неоспариваемых Испо</w:t>
      </w:r>
      <w:r w:rsidRPr="005E35D9">
        <w:t>л</w:t>
      </w:r>
      <w:r w:rsidRPr="005E35D9">
        <w:t>нителем.</w:t>
      </w:r>
    </w:p>
    <w:p w:rsidR="00AE7AE3" w:rsidRPr="005E35D9" w:rsidRDefault="00AE7AE3" w:rsidP="00AE7AE3">
      <w:pPr>
        <w:tabs>
          <w:tab w:val="left" w:pos="879"/>
        </w:tabs>
        <w:spacing w:line="274" w:lineRule="exact"/>
        <w:ind w:right="142"/>
      </w:pPr>
      <w:r>
        <w:tab/>
        <w:t>13</w:t>
      </w:r>
      <w:r w:rsidRPr="005E35D9">
        <w:t>.</w:t>
      </w:r>
      <w:r>
        <w:t>4</w:t>
      </w:r>
      <w:r w:rsidRPr="005E35D9">
        <w:t xml:space="preserve"> Заказчик вправе зачесть сумму потерь в счет уменьшения обязательств по опл</w:t>
      </w:r>
      <w:r w:rsidRPr="005E35D9">
        <w:t>а</w:t>
      </w:r>
      <w:r w:rsidRPr="005E35D9">
        <w:t>те по настоящему договору, подтвержденную вступившим в законную силу решением суда Уведомление о зачете имущественных потерь и уменьшение суммы подлежащей оплате по договору, Заказчик направляет Исполнителю по электронному адресу. Указанному в п.5.14.</w:t>
      </w:r>
    </w:p>
    <w:p w:rsidR="00AE7AE3" w:rsidRPr="005E35D9" w:rsidRDefault="00AE7AE3" w:rsidP="00AE7AE3">
      <w:pPr>
        <w:tabs>
          <w:tab w:val="left" w:pos="879"/>
        </w:tabs>
        <w:spacing w:line="274" w:lineRule="exact"/>
        <w:ind w:right="142"/>
      </w:pPr>
      <w:r w:rsidRPr="005E35D9">
        <w:t>Исполнитель должен возместить имущественные потери в течени</w:t>
      </w:r>
      <w:proofErr w:type="gramStart"/>
      <w:r w:rsidRPr="005E35D9">
        <w:t>и</w:t>
      </w:r>
      <w:proofErr w:type="gramEnd"/>
      <w:r w:rsidRPr="005E35D9">
        <w:t xml:space="preserve"> 30 дней со дня вступления в законную силу решения суда и предъявления требования Исполнителю.</w:t>
      </w:r>
    </w:p>
    <w:p w:rsidR="00AE7AE3" w:rsidRPr="005E35D9" w:rsidRDefault="00AE7AE3" w:rsidP="00AE7AE3">
      <w:pPr>
        <w:tabs>
          <w:tab w:val="left" w:pos="879"/>
        </w:tabs>
        <w:spacing w:line="274" w:lineRule="exact"/>
        <w:ind w:right="142"/>
      </w:pPr>
      <w:r>
        <w:tab/>
      </w:r>
      <w:proofErr w:type="gramStart"/>
      <w:r>
        <w:t>13.5</w:t>
      </w:r>
      <w:r w:rsidRPr="005E35D9">
        <w:t xml:space="preserve"> 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w:t>
      </w:r>
      <w:r w:rsidRPr="005E35D9">
        <w:t>е</w:t>
      </w:r>
      <w:r w:rsidRPr="005E35D9">
        <w:t>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w:t>
      </w:r>
      <w:proofErr w:type="gramEnd"/>
      <w:r w:rsidRPr="005E35D9">
        <w:t xml:space="preserve"> об изменении этих значимых обстоятел</w:t>
      </w:r>
      <w:r w:rsidRPr="005E35D9">
        <w:t>ь</w:t>
      </w:r>
      <w:proofErr w:type="gramStart"/>
      <w:r w:rsidRPr="005E35D9">
        <w:t>ств в пр</w:t>
      </w:r>
      <w:proofErr w:type="gramEnd"/>
      <w:r w:rsidRPr="005E35D9">
        <w:t>оцессе заключения, исполнения или прекращения договора, либо не представила т</w:t>
      </w:r>
      <w:r w:rsidRPr="005E35D9">
        <w:t>а</w:t>
      </w:r>
      <w:r w:rsidRPr="005E35D9">
        <w:t>кие заверения в процессе исполнения договора, если была обязана это сделать, обязана упл</w:t>
      </w:r>
      <w:r w:rsidRPr="005E35D9">
        <w:t>а</w:t>
      </w:r>
      <w:r w:rsidRPr="005E35D9">
        <w:t>тить другой стороне по ее требованию неустойку в размере 10 процентов от цены договора.</w:t>
      </w:r>
    </w:p>
    <w:p w:rsidR="00AE7AE3" w:rsidRPr="005E35D9" w:rsidRDefault="00AE7AE3" w:rsidP="00AE7AE3">
      <w:pPr>
        <w:tabs>
          <w:tab w:val="left" w:pos="879"/>
        </w:tabs>
        <w:spacing w:line="274" w:lineRule="exact"/>
        <w:ind w:right="142"/>
      </w:pPr>
      <w:r w:rsidRPr="005E35D9">
        <w:lastRenderedPageBreak/>
        <w:t xml:space="preserve">Все обстоятельства, о которых идет речь в настоящем пункте, предполагаются для сторон существенными. </w:t>
      </w:r>
    </w:p>
    <w:p w:rsidR="00AE7AE3" w:rsidRPr="005E35D9" w:rsidRDefault="00AE7AE3" w:rsidP="00AE7AE3">
      <w:pPr>
        <w:tabs>
          <w:tab w:val="left" w:pos="879"/>
        </w:tabs>
        <w:spacing w:line="274" w:lineRule="exact"/>
        <w:ind w:right="142"/>
      </w:pPr>
      <w:r>
        <w:tab/>
      </w:r>
      <w:proofErr w:type="gramStart"/>
      <w:r w:rsidRPr="005E35D9">
        <w:t>К</w:t>
      </w:r>
      <w:proofErr w:type="gramEnd"/>
      <w:r w:rsidRPr="005E35D9">
        <w:t xml:space="preserve"> существенным в соответствии с условиями настоящего договора стороны, в том числе относят обстоятельства, связанные с</w:t>
      </w:r>
    </w:p>
    <w:p w:rsidR="00AE7AE3" w:rsidRPr="005E35D9" w:rsidRDefault="00AE7AE3" w:rsidP="00AE7AE3">
      <w:pPr>
        <w:tabs>
          <w:tab w:val="left" w:pos="879"/>
        </w:tabs>
        <w:spacing w:line="274" w:lineRule="exact"/>
        <w:ind w:right="142"/>
      </w:pPr>
      <w:r w:rsidRPr="005E35D9">
        <w:t>-правоспособностью,</w:t>
      </w:r>
    </w:p>
    <w:p w:rsidR="00AE7AE3" w:rsidRPr="005E35D9" w:rsidRDefault="00AE7AE3" w:rsidP="00AE7AE3">
      <w:pPr>
        <w:tabs>
          <w:tab w:val="left" w:pos="879"/>
        </w:tabs>
        <w:spacing w:line="274" w:lineRule="exact"/>
        <w:ind w:right="142"/>
      </w:pPr>
      <w:r w:rsidRPr="005E35D9">
        <w:t>-добросовестностью контрагента,</w:t>
      </w:r>
    </w:p>
    <w:p w:rsidR="00AE7AE3" w:rsidRPr="005E35D9" w:rsidRDefault="00AE7AE3" w:rsidP="00AE7AE3">
      <w:pPr>
        <w:tabs>
          <w:tab w:val="left" w:pos="879"/>
        </w:tabs>
        <w:spacing w:line="274" w:lineRule="exact"/>
        <w:ind w:right="142"/>
      </w:pPr>
      <w:r w:rsidRPr="005E35D9">
        <w:t xml:space="preserve">-местом его нахождения, </w:t>
      </w:r>
    </w:p>
    <w:p w:rsidR="00AE7AE3" w:rsidRPr="005E35D9" w:rsidRDefault="00AE7AE3" w:rsidP="00AE7AE3">
      <w:pPr>
        <w:tabs>
          <w:tab w:val="left" w:pos="879"/>
        </w:tabs>
        <w:spacing w:line="274" w:lineRule="exact"/>
        <w:ind w:right="142"/>
      </w:pPr>
      <w:r w:rsidRPr="005E35D9">
        <w:t xml:space="preserve">-надлежащим исполнением контрагентом обязанностей по уплате налогов (в </w:t>
      </w:r>
      <w:proofErr w:type="spellStart"/>
      <w:r w:rsidRPr="005E35D9">
        <w:t>т.ч</w:t>
      </w:r>
      <w:proofErr w:type="spellEnd"/>
      <w:r w:rsidRPr="005E35D9">
        <w:t xml:space="preserve">. связанные с декларированием и уплатой НДС), </w:t>
      </w:r>
    </w:p>
    <w:p w:rsidR="00AE7AE3" w:rsidRPr="005E35D9" w:rsidRDefault="00AE7AE3" w:rsidP="00AE7AE3">
      <w:pPr>
        <w:tabs>
          <w:tab w:val="left" w:pos="879"/>
        </w:tabs>
        <w:spacing w:line="274" w:lineRule="exact"/>
        <w:ind w:right="142"/>
      </w:pPr>
      <w:r w:rsidRPr="005E35D9">
        <w:t>-о полномочиях лиц, действующих от имени контрагента при заключении и исполнении дог</w:t>
      </w:r>
      <w:r w:rsidRPr="005E35D9">
        <w:t>о</w:t>
      </w:r>
      <w:r w:rsidRPr="005E35D9">
        <w:t>вора.</w:t>
      </w:r>
    </w:p>
    <w:p w:rsidR="00AE7AE3" w:rsidRPr="005E35D9" w:rsidRDefault="00AE7AE3" w:rsidP="00AE7AE3">
      <w:pPr>
        <w:tabs>
          <w:tab w:val="left" w:pos="879"/>
        </w:tabs>
        <w:spacing w:line="274" w:lineRule="exact"/>
        <w:ind w:right="142"/>
      </w:pPr>
      <w:r>
        <w:tab/>
      </w:r>
      <w:r w:rsidRPr="005E35D9">
        <w:t>Стороны исходят из того, что сторона, предоставившая недостоверные заверения л</w:t>
      </w:r>
      <w:r w:rsidRPr="005E35D9">
        <w:t>и</w:t>
      </w:r>
      <w:r w:rsidRPr="005E35D9">
        <w:t>бо умолчавшая об изменении ранее предоставленных заверений, ставших в связи с этим н</w:t>
      </w:r>
      <w:r w:rsidRPr="005E35D9">
        <w:t>е</w:t>
      </w:r>
      <w:r w:rsidRPr="005E35D9">
        <w:t>достоверными, знала, что другая сторона будет полагаться на такие заверения.</w:t>
      </w:r>
    </w:p>
    <w:p w:rsidR="00AE7AE3" w:rsidRDefault="00AE7AE3" w:rsidP="00AE7AE3">
      <w:pPr>
        <w:tabs>
          <w:tab w:val="left" w:pos="879"/>
        </w:tabs>
        <w:spacing w:line="274" w:lineRule="exact"/>
        <w:ind w:right="142"/>
      </w:pPr>
      <w:r>
        <w:tab/>
        <w:t>13.6</w:t>
      </w:r>
      <w:proofErr w:type="gramStart"/>
      <w:r w:rsidRPr="005E35D9">
        <w:t xml:space="preserve"> П</w:t>
      </w:r>
      <w:proofErr w:type="gramEnd"/>
      <w:r w:rsidRPr="005E35D9">
        <w:t>о всем остальным вопросам, не урегулированным настоящим Договором, Ст</w:t>
      </w:r>
      <w:r w:rsidRPr="005E35D9">
        <w:t>о</w:t>
      </w:r>
      <w:r w:rsidRPr="005E35D9">
        <w:t>роны руководствуются действующим законодательством.</w:t>
      </w:r>
    </w:p>
    <w:p w:rsidR="00AE7AE3" w:rsidRDefault="00AE7AE3" w:rsidP="00AE7AE3">
      <w:pPr>
        <w:tabs>
          <w:tab w:val="left" w:pos="879"/>
        </w:tabs>
        <w:spacing w:line="274" w:lineRule="exact"/>
        <w:ind w:right="142"/>
      </w:pPr>
    </w:p>
    <w:p w:rsidR="00AE7AE3" w:rsidRDefault="00AE7AE3" w:rsidP="00AE7AE3">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AE7AE3" w:rsidRDefault="00AE7AE3" w:rsidP="00AE7AE3">
      <w:pPr>
        <w:tabs>
          <w:tab w:val="left" w:pos="879"/>
        </w:tabs>
        <w:spacing w:line="274" w:lineRule="exact"/>
        <w:ind w:right="142"/>
        <w:jc w:val="center"/>
        <w:rPr>
          <w:b/>
        </w:rPr>
      </w:pPr>
    </w:p>
    <w:p w:rsidR="00AE7AE3" w:rsidRDefault="00AE7AE3" w:rsidP="00AE7AE3">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AE7AE3" w:rsidRDefault="00AE7AE3" w:rsidP="00AE7AE3">
      <w:pPr>
        <w:tabs>
          <w:tab w:val="left" w:pos="879"/>
        </w:tabs>
        <w:spacing w:line="274" w:lineRule="exact"/>
        <w:ind w:right="142"/>
      </w:pPr>
      <w:r>
        <w:t>14.2 Приложение №2 -  Объектны</w:t>
      </w:r>
      <w:proofErr w:type="gramStart"/>
      <w:r>
        <w:t>й(</w:t>
      </w:r>
      <w:proofErr w:type="gramEnd"/>
      <w:r>
        <w:t>сводный) сметный расчет, Локальные сметные расчеты.</w:t>
      </w:r>
    </w:p>
    <w:p w:rsidR="00AE7AE3" w:rsidRPr="00834458" w:rsidRDefault="00AE7AE3" w:rsidP="00AE7AE3">
      <w:pPr>
        <w:shd w:val="clear" w:color="auto" w:fill="FFFFFF"/>
        <w:tabs>
          <w:tab w:val="left" w:pos="626"/>
        </w:tabs>
        <w:spacing w:before="120" w:after="120"/>
        <w:jc w:val="center"/>
        <w:rPr>
          <w:b/>
          <w:bCs/>
        </w:rPr>
      </w:pPr>
      <w:r w:rsidRPr="00834458">
        <w:rPr>
          <w:b/>
          <w:bCs/>
        </w:rPr>
        <w:t>1</w:t>
      </w:r>
      <w:r>
        <w:rPr>
          <w:b/>
          <w:bCs/>
        </w:rPr>
        <w:t>5</w:t>
      </w:r>
      <w:r w:rsidRPr="00834458">
        <w:rPr>
          <w:b/>
          <w:bCs/>
        </w:rPr>
        <w:t>. Юридические адреса, банковские реквизиты</w:t>
      </w:r>
    </w:p>
    <w:tbl>
      <w:tblPr>
        <w:tblW w:w="10498" w:type="dxa"/>
        <w:jc w:val="center"/>
        <w:tblLayout w:type="fixed"/>
        <w:tblCellMar>
          <w:left w:w="70" w:type="dxa"/>
          <w:right w:w="70" w:type="dxa"/>
        </w:tblCellMar>
        <w:tblLook w:val="0000" w:firstRow="0" w:lastRow="0" w:firstColumn="0" w:lastColumn="0" w:noHBand="0" w:noVBand="0"/>
      </w:tblPr>
      <w:tblGrid>
        <w:gridCol w:w="5945"/>
        <w:gridCol w:w="4553"/>
      </w:tblGrid>
      <w:tr w:rsidR="00AE7AE3" w:rsidRPr="00834458" w:rsidTr="002F522A">
        <w:trPr>
          <w:cantSplit/>
          <w:trHeight w:val="3560"/>
          <w:jc w:val="center"/>
        </w:trPr>
        <w:tc>
          <w:tcPr>
            <w:tcW w:w="5945" w:type="dxa"/>
          </w:tcPr>
          <w:p w:rsidR="00AE7AE3" w:rsidRPr="00834458" w:rsidRDefault="00AE7AE3" w:rsidP="002F522A">
            <w:pPr>
              <w:tabs>
                <w:tab w:val="left" w:pos="0"/>
              </w:tabs>
              <w:ind w:firstLine="193"/>
              <w:rPr>
                <w:b/>
                <w:snapToGrid w:val="0"/>
                <w:lang w:eastAsia="ar-SA"/>
              </w:rPr>
            </w:pPr>
            <w:r w:rsidRPr="00834458">
              <w:rPr>
                <w:b/>
                <w:snapToGrid w:val="0"/>
                <w:lang w:eastAsia="ar-SA"/>
              </w:rPr>
              <w:t>ЗАКАЗЧИК:</w:t>
            </w:r>
          </w:p>
          <w:p w:rsidR="00AE7AE3" w:rsidRPr="00834458" w:rsidRDefault="00AE7AE3" w:rsidP="002F522A">
            <w:pPr>
              <w:tabs>
                <w:tab w:val="left" w:pos="0"/>
              </w:tabs>
              <w:ind w:firstLine="193"/>
              <w:rPr>
                <w:b/>
                <w:snapToGrid w:val="0"/>
                <w:lang w:eastAsia="ar-SA"/>
              </w:rPr>
            </w:pPr>
            <w:r w:rsidRPr="00834458">
              <w:rPr>
                <w:b/>
                <w:snapToGrid w:val="0"/>
                <w:lang w:eastAsia="ar-SA"/>
              </w:rPr>
              <w:t>ООО «ОЭСК»</w:t>
            </w:r>
          </w:p>
          <w:p w:rsidR="00AE7AE3" w:rsidRPr="00834458" w:rsidRDefault="00AE7AE3" w:rsidP="002F522A">
            <w:pPr>
              <w:tabs>
                <w:tab w:val="left" w:pos="0"/>
              </w:tabs>
              <w:ind w:firstLine="193"/>
              <w:rPr>
                <w:snapToGrid w:val="0"/>
              </w:rPr>
            </w:pPr>
            <w:r w:rsidRPr="00834458">
              <w:rPr>
                <w:snapToGrid w:val="0"/>
              </w:rPr>
              <w:t>Место нахождения: 6530</w:t>
            </w:r>
            <w:r>
              <w:rPr>
                <w:snapToGrid w:val="0"/>
              </w:rPr>
              <w:t>53</w:t>
            </w:r>
            <w:r w:rsidRPr="00834458">
              <w:rPr>
                <w:snapToGrid w:val="0"/>
              </w:rPr>
              <w:t xml:space="preserve">, </w:t>
            </w:r>
          </w:p>
          <w:p w:rsidR="00AE7AE3" w:rsidRDefault="00AE7AE3" w:rsidP="002F522A">
            <w:pPr>
              <w:tabs>
                <w:tab w:val="left" w:pos="0"/>
              </w:tabs>
              <w:ind w:firstLine="193"/>
              <w:rPr>
                <w:snapToGrid w:val="0"/>
              </w:rPr>
            </w:pPr>
            <w:r>
              <w:rPr>
                <w:snapToGrid w:val="0"/>
              </w:rPr>
              <w:t>Кемеровская област</w:t>
            </w:r>
            <w:proofErr w:type="gramStart"/>
            <w:r>
              <w:rPr>
                <w:snapToGrid w:val="0"/>
              </w:rPr>
              <w:t>ь-</w:t>
            </w:r>
            <w:proofErr w:type="gramEnd"/>
            <w:r>
              <w:rPr>
                <w:snapToGrid w:val="0"/>
              </w:rPr>
              <w:t xml:space="preserve"> Кузбасс</w:t>
            </w:r>
          </w:p>
          <w:p w:rsidR="00AE7AE3" w:rsidRPr="00834458" w:rsidRDefault="00AE7AE3" w:rsidP="002F522A">
            <w:pPr>
              <w:tabs>
                <w:tab w:val="left" w:pos="0"/>
              </w:tabs>
              <w:ind w:firstLine="193"/>
              <w:rPr>
                <w:snapToGrid w:val="0"/>
              </w:rPr>
            </w:pPr>
            <w:r w:rsidRPr="00834458">
              <w:rPr>
                <w:snapToGrid w:val="0"/>
              </w:rPr>
              <w:t xml:space="preserve">г. Прокопьевск, ул. Гайдара, </w:t>
            </w:r>
          </w:p>
          <w:p w:rsidR="00AE7AE3" w:rsidRPr="00834458" w:rsidRDefault="00AE7AE3" w:rsidP="002F522A">
            <w:pPr>
              <w:tabs>
                <w:tab w:val="left" w:pos="0"/>
              </w:tabs>
              <w:ind w:firstLine="193"/>
              <w:rPr>
                <w:snapToGrid w:val="0"/>
              </w:rPr>
            </w:pPr>
            <w:r w:rsidRPr="00834458">
              <w:rPr>
                <w:snapToGrid w:val="0"/>
              </w:rPr>
              <w:t>43 помещение 1п</w:t>
            </w:r>
          </w:p>
          <w:p w:rsidR="00AE7AE3" w:rsidRPr="00834458" w:rsidRDefault="00AE7AE3" w:rsidP="002F522A">
            <w:pPr>
              <w:tabs>
                <w:tab w:val="left" w:pos="0"/>
              </w:tabs>
              <w:ind w:firstLine="193"/>
              <w:rPr>
                <w:snapToGrid w:val="0"/>
              </w:rPr>
            </w:pPr>
            <w:r w:rsidRPr="00834458">
              <w:rPr>
                <w:snapToGrid w:val="0"/>
              </w:rPr>
              <w:t>ИНН: 4223052779</w:t>
            </w:r>
          </w:p>
          <w:p w:rsidR="00AE7AE3" w:rsidRPr="00834458" w:rsidRDefault="00AE7AE3" w:rsidP="002F522A">
            <w:pPr>
              <w:tabs>
                <w:tab w:val="left" w:pos="0"/>
              </w:tabs>
              <w:ind w:firstLine="193"/>
              <w:rPr>
                <w:snapToGrid w:val="0"/>
              </w:rPr>
            </w:pPr>
            <w:r w:rsidRPr="00834458">
              <w:rPr>
                <w:snapToGrid w:val="0"/>
              </w:rPr>
              <w:t>КПП: 422301001</w:t>
            </w:r>
          </w:p>
          <w:p w:rsidR="00AE7AE3" w:rsidRPr="00834458" w:rsidRDefault="00AE7AE3" w:rsidP="002F522A">
            <w:pPr>
              <w:tabs>
                <w:tab w:val="left" w:pos="0"/>
              </w:tabs>
              <w:ind w:firstLine="193"/>
              <w:rPr>
                <w:snapToGrid w:val="0"/>
              </w:rPr>
            </w:pPr>
            <w:r w:rsidRPr="00834458">
              <w:rPr>
                <w:snapToGrid w:val="0"/>
              </w:rPr>
              <w:t>Банк «Левобережный» (ОАО)</w:t>
            </w:r>
          </w:p>
          <w:p w:rsidR="00AE7AE3" w:rsidRPr="00834458" w:rsidRDefault="00AE7AE3" w:rsidP="002F522A">
            <w:pPr>
              <w:tabs>
                <w:tab w:val="left" w:pos="0"/>
              </w:tabs>
              <w:ind w:firstLine="193"/>
              <w:rPr>
                <w:snapToGrid w:val="0"/>
              </w:rPr>
            </w:pPr>
            <w:proofErr w:type="gramStart"/>
            <w:r w:rsidRPr="00834458">
              <w:rPr>
                <w:snapToGrid w:val="0"/>
              </w:rPr>
              <w:t>Р</w:t>
            </w:r>
            <w:proofErr w:type="gramEnd"/>
            <w:r w:rsidRPr="00834458">
              <w:rPr>
                <w:snapToGrid w:val="0"/>
              </w:rPr>
              <w:t>/с: 40702810509590000018</w:t>
            </w:r>
          </w:p>
          <w:p w:rsidR="00AE7AE3" w:rsidRPr="00834458" w:rsidRDefault="00AE7AE3" w:rsidP="002F522A">
            <w:pPr>
              <w:tabs>
                <w:tab w:val="left" w:pos="0"/>
              </w:tabs>
              <w:ind w:firstLine="193"/>
              <w:rPr>
                <w:snapToGrid w:val="0"/>
              </w:rPr>
            </w:pPr>
            <w:r w:rsidRPr="00834458">
              <w:rPr>
                <w:snapToGrid w:val="0"/>
              </w:rPr>
              <w:t>БИК: 045004850</w:t>
            </w:r>
          </w:p>
          <w:p w:rsidR="00AE7AE3" w:rsidRPr="00834458" w:rsidRDefault="00AE7AE3" w:rsidP="002F522A">
            <w:pPr>
              <w:tabs>
                <w:tab w:val="left" w:pos="0"/>
              </w:tabs>
              <w:ind w:firstLine="193"/>
              <w:rPr>
                <w:snapToGrid w:val="0"/>
              </w:rPr>
            </w:pPr>
            <w:r w:rsidRPr="00834458">
              <w:rPr>
                <w:snapToGrid w:val="0"/>
              </w:rPr>
              <w:t>К/с: 30101810100000000850</w:t>
            </w:r>
          </w:p>
          <w:p w:rsidR="00AE7AE3" w:rsidRPr="00834458" w:rsidRDefault="00AE7AE3" w:rsidP="002F522A">
            <w:pPr>
              <w:tabs>
                <w:tab w:val="left" w:pos="180"/>
              </w:tabs>
              <w:ind w:right="-59" w:firstLine="193"/>
              <w:rPr>
                <w:snapToGrid w:val="0"/>
              </w:rPr>
            </w:pPr>
            <w:r w:rsidRPr="00834458">
              <w:rPr>
                <w:snapToGrid w:val="0"/>
              </w:rPr>
              <w:t>Тел./факс: +7(3846) 69-35-00</w:t>
            </w:r>
          </w:p>
          <w:p w:rsidR="00AE7AE3" w:rsidRPr="00834458" w:rsidRDefault="00AE7AE3" w:rsidP="002F522A">
            <w:pPr>
              <w:tabs>
                <w:tab w:val="left" w:pos="0"/>
              </w:tabs>
              <w:ind w:firstLine="193"/>
              <w:rPr>
                <w:snapToGrid w:val="0"/>
              </w:rPr>
            </w:pPr>
            <w:r w:rsidRPr="00834458">
              <w:rPr>
                <w:snapToGrid w:val="0"/>
                <w:shd w:val="clear" w:color="auto" w:fill="FFFFFF"/>
              </w:rPr>
              <w:t>E-</w:t>
            </w:r>
            <w:proofErr w:type="spellStart"/>
            <w:r w:rsidRPr="00834458">
              <w:rPr>
                <w:snapToGrid w:val="0"/>
                <w:shd w:val="clear" w:color="auto" w:fill="FFFFFF"/>
              </w:rPr>
              <w:t>mail</w:t>
            </w:r>
            <w:proofErr w:type="spellEnd"/>
            <w:r w:rsidRPr="00834458">
              <w:rPr>
                <w:snapToGrid w:val="0"/>
                <w:shd w:val="clear" w:color="auto" w:fill="FFFFFF"/>
              </w:rPr>
              <w:t xml:space="preserve">: </w:t>
            </w:r>
            <w:proofErr w:type="spellStart"/>
            <w:r w:rsidRPr="00834458">
              <w:rPr>
                <w:snapToGrid w:val="0"/>
                <w:shd w:val="clear" w:color="auto" w:fill="FFFFFF"/>
                <w:lang w:val="en-US"/>
              </w:rPr>
              <w:t>elektroseti</w:t>
            </w:r>
            <w:proofErr w:type="spellEnd"/>
            <w:r w:rsidRPr="00834458">
              <w:rPr>
                <w:snapToGrid w:val="0"/>
                <w:shd w:val="clear" w:color="auto" w:fill="FFFFFF"/>
              </w:rPr>
              <w:t>@</w:t>
            </w:r>
            <w:proofErr w:type="spellStart"/>
            <w:r w:rsidRPr="00834458">
              <w:rPr>
                <w:snapToGrid w:val="0"/>
                <w:shd w:val="clear" w:color="auto" w:fill="FFFFFF"/>
                <w:lang w:val="en-US"/>
              </w:rPr>
              <w:t>elektroseti</w:t>
            </w:r>
            <w:proofErr w:type="spellEnd"/>
            <w:r w:rsidRPr="00834458">
              <w:rPr>
                <w:snapToGrid w:val="0"/>
                <w:shd w:val="clear" w:color="auto" w:fill="FFFFFF"/>
              </w:rPr>
              <w:t>.</w:t>
            </w:r>
            <w:r w:rsidRPr="00834458">
              <w:rPr>
                <w:snapToGrid w:val="0"/>
                <w:shd w:val="clear" w:color="auto" w:fill="FFFFFF"/>
                <w:lang w:val="en-US"/>
              </w:rPr>
              <w:t>com</w:t>
            </w:r>
            <w:r w:rsidRPr="00834458">
              <w:rPr>
                <w:snapToGrid w:val="0"/>
                <w:shd w:val="clear" w:color="auto" w:fill="FFFFFF"/>
              </w:rPr>
              <w:t> </w:t>
            </w:r>
          </w:p>
          <w:p w:rsidR="00AE7AE3" w:rsidRPr="00834458" w:rsidRDefault="00AE7AE3" w:rsidP="002F522A">
            <w:pPr>
              <w:tabs>
                <w:tab w:val="left" w:pos="0"/>
              </w:tabs>
              <w:ind w:firstLine="193"/>
              <w:rPr>
                <w:b/>
                <w:snapToGrid w:val="0"/>
              </w:rPr>
            </w:pPr>
          </w:p>
          <w:p w:rsidR="00AE7AE3" w:rsidRPr="00834458" w:rsidRDefault="00AE7AE3" w:rsidP="002F522A">
            <w:pPr>
              <w:tabs>
                <w:tab w:val="left" w:pos="0"/>
              </w:tabs>
              <w:ind w:firstLine="193"/>
              <w:rPr>
                <w:snapToGrid w:val="0"/>
              </w:rPr>
            </w:pPr>
            <w:r w:rsidRPr="00834458">
              <w:rPr>
                <w:b/>
                <w:snapToGrid w:val="0"/>
              </w:rPr>
              <w:t>Генеральный директор</w:t>
            </w:r>
          </w:p>
          <w:p w:rsidR="00AE7AE3" w:rsidRPr="00834458" w:rsidRDefault="00AE7AE3" w:rsidP="002F522A">
            <w:pPr>
              <w:tabs>
                <w:tab w:val="left" w:pos="0"/>
              </w:tabs>
              <w:ind w:firstLine="193"/>
              <w:rPr>
                <w:b/>
                <w:snapToGrid w:val="0"/>
              </w:rPr>
            </w:pPr>
          </w:p>
          <w:p w:rsidR="00AE7AE3" w:rsidRPr="00834458" w:rsidRDefault="00AE7AE3" w:rsidP="002F522A">
            <w:pPr>
              <w:tabs>
                <w:tab w:val="left" w:pos="0"/>
              </w:tabs>
              <w:ind w:firstLine="193"/>
              <w:rPr>
                <w:b/>
                <w:snapToGrid w:val="0"/>
              </w:rPr>
            </w:pPr>
            <w:r w:rsidRPr="00834458">
              <w:rPr>
                <w:b/>
                <w:snapToGrid w:val="0"/>
              </w:rPr>
              <w:t>__________________А.А. Фомичев</w:t>
            </w:r>
          </w:p>
          <w:p w:rsidR="00AE7AE3" w:rsidRPr="00834458" w:rsidRDefault="00AE7AE3" w:rsidP="002F522A">
            <w:pPr>
              <w:tabs>
                <w:tab w:val="left" w:pos="0"/>
              </w:tabs>
              <w:ind w:firstLine="193"/>
              <w:rPr>
                <w:b/>
                <w:snapToGrid w:val="0"/>
              </w:rPr>
            </w:pPr>
            <w:r w:rsidRPr="00834458">
              <w:rPr>
                <w:b/>
                <w:snapToGrid w:val="0"/>
              </w:rPr>
              <w:t>М.П.</w:t>
            </w:r>
          </w:p>
          <w:p w:rsidR="00AE7AE3" w:rsidRPr="00834458" w:rsidRDefault="00AE7AE3" w:rsidP="002F522A">
            <w:pPr>
              <w:suppressAutoHyphens/>
              <w:ind w:firstLine="567"/>
              <w:rPr>
                <w:snapToGrid w:val="0"/>
              </w:rPr>
            </w:pPr>
          </w:p>
        </w:tc>
        <w:tc>
          <w:tcPr>
            <w:tcW w:w="4553" w:type="dxa"/>
          </w:tcPr>
          <w:p w:rsidR="00AE7AE3" w:rsidRPr="00834458" w:rsidRDefault="00AE7AE3" w:rsidP="002F522A">
            <w:pPr>
              <w:tabs>
                <w:tab w:val="left" w:pos="0"/>
              </w:tabs>
              <w:ind w:firstLine="35"/>
              <w:rPr>
                <w:b/>
                <w:snapToGrid w:val="0"/>
                <w:lang w:eastAsia="ar-SA"/>
              </w:rPr>
            </w:pPr>
            <w:r w:rsidRPr="00834458">
              <w:rPr>
                <w:b/>
                <w:snapToGrid w:val="0"/>
                <w:lang w:eastAsia="ar-SA"/>
              </w:rPr>
              <w:t>ПОДРЯДЧИК:</w:t>
            </w:r>
          </w:p>
          <w:p w:rsidR="00AE7AE3" w:rsidRPr="00834458" w:rsidRDefault="00AE7AE3" w:rsidP="002F522A">
            <w:pPr>
              <w:tabs>
                <w:tab w:val="left" w:pos="0"/>
              </w:tabs>
              <w:rPr>
                <w:lang w:eastAsia="ar-SA"/>
              </w:rPr>
            </w:pPr>
            <w:r w:rsidRPr="00834458">
              <w:rPr>
                <w:lang w:eastAsia="ar-SA"/>
              </w:rPr>
              <w:t>________________________________________________________________________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r w:rsidRPr="00834458">
              <w:rPr>
                <w:lang w:eastAsia="ar-SA"/>
              </w:rPr>
              <w:t>____________________________________</w:t>
            </w:r>
          </w:p>
          <w:p w:rsidR="00AE7AE3" w:rsidRPr="00834458" w:rsidRDefault="00AE7AE3" w:rsidP="002F522A">
            <w:pPr>
              <w:tabs>
                <w:tab w:val="left" w:pos="0"/>
              </w:tabs>
              <w:rPr>
                <w:lang w:eastAsia="ar-SA"/>
              </w:rPr>
            </w:pPr>
          </w:p>
          <w:p w:rsidR="00AE7AE3" w:rsidRPr="00834458" w:rsidRDefault="00AE7AE3" w:rsidP="002F522A">
            <w:pPr>
              <w:tabs>
                <w:tab w:val="left" w:pos="0"/>
              </w:tabs>
              <w:ind w:firstLine="35"/>
              <w:rPr>
                <w:b/>
                <w:snapToGrid w:val="0"/>
              </w:rPr>
            </w:pPr>
          </w:p>
          <w:p w:rsidR="00AE7AE3" w:rsidRPr="00834458" w:rsidRDefault="00AE7AE3" w:rsidP="002F522A">
            <w:pPr>
              <w:tabs>
                <w:tab w:val="left" w:pos="0"/>
              </w:tabs>
              <w:ind w:firstLine="35"/>
              <w:rPr>
                <w:b/>
                <w:snapToGrid w:val="0"/>
              </w:rPr>
            </w:pPr>
            <w:r w:rsidRPr="00834458">
              <w:rPr>
                <w:b/>
                <w:snapToGrid w:val="0"/>
              </w:rPr>
              <w:t xml:space="preserve">__________________/_________________/                                                </w:t>
            </w:r>
          </w:p>
          <w:p w:rsidR="00AE7AE3" w:rsidRPr="00834458" w:rsidRDefault="00AE7AE3" w:rsidP="002F522A">
            <w:pPr>
              <w:tabs>
                <w:tab w:val="left" w:pos="0"/>
              </w:tabs>
              <w:ind w:firstLine="35"/>
              <w:rPr>
                <w:b/>
                <w:snapToGrid w:val="0"/>
              </w:rPr>
            </w:pPr>
            <w:r w:rsidRPr="00834458">
              <w:rPr>
                <w:b/>
                <w:snapToGrid w:val="0"/>
              </w:rPr>
              <w:t>М.П.</w:t>
            </w:r>
          </w:p>
          <w:p w:rsidR="00AE7AE3" w:rsidRPr="00834458" w:rsidRDefault="00AE7AE3" w:rsidP="002F522A">
            <w:pPr>
              <w:suppressAutoHyphens/>
              <w:ind w:firstLine="567"/>
              <w:rPr>
                <w:snapToGrid w:val="0"/>
              </w:rPr>
            </w:pPr>
          </w:p>
        </w:tc>
      </w:tr>
    </w:tbl>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AE7AE3" w:rsidRDefault="00AE7AE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C71C59" w:rsidRDefault="00C71C59" w:rsidP="00413912">
      <w:pPr>
        <w:tabs>
          <w:tab w:val="left" w:pos="5670"/>
        </w:tabs>
        <w:spacing w:after="0"/>
        <w:rPr>
          <w:b/>
        </w:rPr>
      </w:pPr>
    </w:p>
    <w:p w:rsidR="005D0ED2" w:rsidRDefault="005D0ED2" w:rsidP="00413912">
      <w:pPr>
        <w:tabs>
          <w:tab w:val="left" w:pos="5670"/>
        </w:tabs>
        <w:spacing w:after="0"/>
        <w:rPr>
          <w:b/>
        </w:rPr>
      </w:pPr>
    </w:p>
    <w:p w:rsidR="005D0ED2" w:rsidRDefault="005D0ED2" w:rsidP="00413912">
      <w:pPr>
        <w:tabs>
          <w:tab w:val="left" w:pos="5670"/>
        </w:tabs>
        <w:spacing w:after="0"/>
        <w:rPr>
          <w:b/>
        </w:rPr>
      </w:pPr>
    </w:p>
    <w:p w:rsidR="005D0ED2" w:rsidRDefault="005D0ED2"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642B6B" w:rsidRPr="00656920" w:rsidRDefault="00642B6B" w:rsidP="00642B6B">
      <w:pPr>
        <w:pStyle w:val="Style1"/>
        <w:widowControl/>
        <w:spacing w:before="53"/>
        <w:jc w:val="center"/>
        <w:rPr>
          <w:rStyle w:val="FontStyle12"/>
          <w:b/>
        </w:rPr>
      </w:pPr>
      <w:r w:rsidRPr="00656920">
        <w:rPr>
          <w:noProof/>
        </w:rPr>
        <w:lastRenderedPageBreak/>
        <w:drawing>
          <wp:inline distT="0" distB="0" distL="0" distR="0" wp14:anchorId="614CE56B" wp14:editId="5E0A1E46">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642B6B" w:rsidRPr="00656920" w:rsidRDefault="00642B6B" w:rsidP="00642B6B">
      <w:pPr>
        <w:rPr>
          <w:rFonts w:eastAsia="Calibri"/>
          <w:i/>
        </w:rPr>
      </w:pPr>
    </w:p>
    <w:p w:rsidR="00642B6B" w:rsidRPr="00AE7AE3" w:rsidRDefault="00642B6B" w:rsidP="00642B6B">
      <w:pPr>
        <w:rPr>
          <w:i/>
        </w:rPr>
      </w:pPr>
      <w:r w:rsidRPr="00AE7AE3">
        <w:rPr>
          <w:i/>
        </w:rPr>
        <w:t>Приложение №1 к договору подряда  №___</w:t>
      </w:r>
      <w:r w:rsidR="009F7662" w:rsidRPr="00AE7AE3">
        <w:rPr>
          <w:i/>
        </w:rPr>
        <w:t>___</w:t>
      </w:r>
      <w:r w:rsidRPr="00AE7AE3">
        <w:rPr>
          <w:i/>
        </w:rPr>
        <w:t>_от «___»____2020 г.</w:t>
      </w:r>
    </w:p>
    <w:p w:rsidR="00AE7AE3" w:rsidRPr="00AE7AE3" w:rsidRDefault="00AE7AE3" w:rsidP="00AE7AE3">
      <w:pPr>
        <w:pStyle w:val="26"/>
        <w:spacing w:line="276" w:lineRule="auto"/>
        <w:ind w:left="5103"/>
        <w:rPr>
          <w:szCs w:val="24"/>
        </w:rPr>
      </w:pPr>
    </w:p>
    <w:p w:rsidR="00AE7AE3" w:rsidRPr="00AE7AE3" w:rsidRDefault="00AE7AE3" w:rsidP="00AE7AE3">
      <w:pPr>
        <w:pStyle w:val="26"/>
        <w:spacing w:line="276" w:lineRule="auto"/>
        <w:ind w:left="5103"/>
        <w:rPr>
          <w:szCs w:val="24"/>
        </w:rPr>
      </w:pPr>
      <w:r w:rsidRPr="00AE7AE3">
        <w:rPr>
          <w:szCs w:val="24"/>
        </w:rPr>
        <w:t>УТВЕРЖДАЮ</w:t>
      </w:r>
    </w:p>
    <w:p w:rsidR="00AE7AE3" w:rsidRPr="00AE7AE3" w:rsidRDefault="00AE7AE3" w:rsidP="00AE7AE3">
      <w:pPr>
        <w:pStyle w:val="26"/>
        <w:spacing w:line="276" w:lineRule="auto"/>
        <w:ind w:left="5103"/>
        <w:rPr>
          <w:szCs w:val="24"/>
        </w:rPr>
      </w:pPr>
      <w:r w:rsidRPr="00AE7AE3">
        <w:rPr>
          <w:szCs w:val="24"/>
        </w:rPr>
        <w:t>Генеральный директор ООО «ОЭСК»</w:t>
      </w:r>
    </w:p>
    <w:p w:rsidR="00AE7AE3" w:rsidRPr="00AE7AE3" w:rsidRDefault="00AE7AE3" w:rsidP="00AE7AE3">
      <w:pPr>
        <w:pStyle w:val="26"/>
        <w:spacing w:line="276" w:lineRule="auto"/>
        <w:ind w:left="5103"/>
        <w:rPr>
          <w:szCs w:val="24"/>
        </w:rPr>
      </w:pPr>
      <w:r w:rsidRPr="00AE7AE3">
        <w:rPr>
          <w:szCs w:val="24"/>
        </w:rPr>
        <w:t xml:space="preserve">________________ А.А. Фомичев </w:t>
      </w:r>
    </w:p>
    <w:p w:rsidR="00AE7AE3" w:rsidRPr="00AE7AE3" w:rsidRDefault="00AE7AE3" w:rsidP="00AE7AE3">
      <w:pPr>
        <w:pStyle w:val="26"/>
        <w:spacing w:line="276" w:lineRule="auto"/>
        <w:ind w:left="5103"/>
        <w:rPr>
          <w:szCs w:val="24"/>
        </w:rPr>
      </w:pPr>
      <w:r w:rsidRPr="00AE7AE3">
        <w:rPr>
          <w:szCs w:val="24"/>
        </w:rPr>
        <w:t>«____» ___________  2022  г.</w:t>
      </w:r>
    </w:p>
    <w:p w:rsidR="00AE7AE3" w:rsidRPr="00E746DC" w:rsidRDefault="00AE7AE3" w:rsidP="00AE7AE3">
      <w:pPr>
        <w:pStyle w:val="26"/>
        <w:spacing w:line="276" w:lineRule="auto"/>
        <w:ind w:left="5103"/>
      </w:pPr>
    </w:p>
    <w:p w:rsidR="00AE7AE3" w:rsidRDefault="00AE7AE3" w:rsidP="00AE7AE3">
      <w:pPr>
        <w:pStyle w:val="26"/>
        <w:spacing w:line="276" w:lineRule="auto"/>
        <w:jc w:val="center"/>
        <w:rPr>
          <w:b/>
          <w:sz w:val="28"/>
          <w:szCs w:val="28"/>
        </w:rPr>
      </w:pPr>
      <w:r w:rsidRPr="00AD6428">
        <w:rPr>
          <w:b/>
          <w:sz w:val="28"/>
          <w:szCs w:val="28"/>
        </w:rPr>
        <w:t>Техническое задание на проведение</w:t>
      </w:r>
      <w:r>
        <w:rPr>
          <w:b/>
          <w:sz w:val="28"/>
          <w:szCs w:val="28"/>
        </w:rPr>
        <w:t xml:space="preserve"> проектных и</w:t>
      </w:r>
      <w:r w:rsidRPr="00AD6428">
        <w:rPr>
          <w:b/>
          <w:sz w:val="28"/>
          <w:szCs w:val="28"/>
        </w:rPr>
        <w:t xml:space="preserve"> подрядных работ по </w:t>
      </w:r>
      <w:r>
        <w:rPr>
          <w:b/>
          <w:sz w:val="28"/>
          <w:szCs w:val="28"/>
        </w:rPr>
        <w:t>об</w:t>
      </w:r>
      <w:r>
        <w:rPr>
          <w:b/>
          <w:sz w:val="28"/>
          <w:szCs w:val="28"/>
        </w:rPr>
        <w:t>ъ</w:t>
      </w:r>
      <w:r>
        <w:rPr>
          <w:b/>
          <w:sz w:val="28"/>
          <w:szCs w:val="28"/>
        </w:rPr>
        <w:t>екту</w:t>
      </w:r>
      <w:r w:rsidRPr="00247AB1">
        <w:rPr>
          <w:b/>
          <w:sz w:val="28"/>
          <w:szCs w:val="28"/>
        </w:rPr>
        <w:t xml:space="preserve"> «Техническое перевооружение.  </w:t>
      </w:r>
      <w:r>
        <w:rPr>
          <w:b/>
          <w:sz w:val="28"/>
          <w:szCs w:val="28"/>
        </w:rPr>
        <w:t xml:space="preserve">Модернизация оборудования </w:t>
      </w:r>
    </w:p>
    <w:p w:rsidR="00AE7AE3" w:rsidRPr="00DB0975" w:rsidRDefault="00AE7AE3" w:rsidP="00AE7AE3">
      <w:pPr>
        <w:pStyle w:val="26"/>
        <w:spacing w:line="276" w:lineRule="auto"/>
        <w:jc w:val="center"/>
        <w:rPr>
          <w:b/>
        </w:rPr>
      </w:pPr>
      <w:r>
        <w:rPr>
          <w:b/>
          <w:sz w:val="28"/>
          <w:szCs w:val="28"/>
        </w:rPr>
        <w:t xml:space="preserve"> на ОРУ 110 </w:t>
      </w:r>
      <w:proofErr w:type="spellStart"/>
      <w:r>
        <w:rPr>
          <w:b/>
          <w:sz w:val="28"/>
          <w:szCs w:val="28"/>
        </w:rPr>
        <w:t>кВ</w:t>
      </w:r>
      <w:proofErr w:type="spellEnd"/>
      <w:r>
        <w:rPr>
          <w:b/>
          <w:sz w:val="28"/>
          <w:szCs w:val="28"/>
        </w:rPr>
        <w:t xml:space="preserve"> и </w:t>
      </w:r>
      <w:proofErr w:type="spellStart"/>
      <w:r>
        <w:rPr>
          <w:b/>
          <w:sz w:val="28"/>
          <w:szCs w:val="28"/>
        </w:rPr>
        <w:t>РЗиА</w:t>
      </w:r>
      <w:proofErr w:type="spellEnd"/>
      <w:r>
        <w:rPr>
          <w:b/>
          <w:sz w:val="28"/>
          <w:szCs w:val="28"/>
        </w:rPr>
        <w:t xml:space="preserve"> на ПС</w:t>
      </w:r>
      <w:r w:rsidRPr="00C168ED">
        <w:rPr>
          <w:b/>
          <w:sz w:val="28"/>
          <w:szCs w:val="28"/>
        </w:rPr>
        <w:t xml:space="preserve"> </w:t>
      </w:r>
      <w:r>
        <w:rPr>
          <w:b/>
          <w:sz w:val="28"/>
          <w:szCs w:val="28"/>
        </w:rPr>
        <w:t>110</w:t>
      </w:r>
      <w:r w:rsidRPr="00C168ED">
        <w:rPr>
          <w:b/>
          <w:sz w:val="28"/>
          <w:szCs w:val="28"/>
        </w:rPr>
        <w:t>/</w:t>
      </w:r>
      <w:r>
        <w:rPr>
          <w:b/>
          <w:sz w:val="28"/>
          <w:szCs w:val="28"/>
        </w:rPr>
        <w:t>6,3/6,3</w:t>
      </w:r>
      <w:r w:rsidRPr="00C168ED">
        <w:rPr>
          <w:b/>
          <w:sz w:val="28"/>
          <w:szCs w:val="28"/>
        </w:rPr>
        <w:t xml:space="preserve"> </w:t>
      </w:r>
      <w:proofErr w:type="spellStart"/>
      <w:r w:rsidRPr="00C168ED">
        <w:rPr>
          <w:b/>
          <w:sz w:val="28"/>
          <w:szCs w:val="28"/>
        </w:rPr>
        <w:t>кВ</w:t>
      </w:r>
      <w:proofErr w:type="spellEnd"/>
      <w:r w:rsidRPr="00C168ED">
        <w:rPr>
          <w:b/>
          <w:sz w:val="28"/>
          <w:szCs w:val="28"/>
        </w:rPr>
        <w:t xml:space="preserve"> </w:t>
      </w:r>
      <w:r>
        <w:rPr>
          <w:b/>
          <w:sz w:val="28"/>
          <w:szCs w:val="28"/>
        </w:rPr>
        <w:t>«Машзавод».</w:t>
      </w:r>
    </w:p>
    <w:p w:rsidR="00AE7AE3" w:rsidRDefault="00AE7AE3" w:rsidP="00AE7AE3">
      <w:pPr>
        <w:ind w:left="720"/>
      </w:pPr>
    </w:p>
    <w:p w:rsidR="00AE7AE3" w:rsidRDefault="00AE7AE3" w:rsidP="00AE7AE3">
      <w:pPr>
        <w:numPr>
          <w:ilvl w:val="0"/>
          <w:numId w:val="20"/>
        </w:numPr>
        <w:spacing w:after="0"/>
        <w:rPr>
          <w:b/>
        </w:rPr>
      </w:pPr>
      <w:r w:rsidRPr="00CA3439">
        <w:rPr>
          <w:b/>
        </w:rPr>
        <w:t>Основание для реконструкции</w:t>
      </w:r>
    </w:p>
    <w:p w:rsidR="00AE7AE3" w:rsidRPr="00AE7AE3" w:rsidRDefault="00AE7AE3" w:rsidP="00AE7AE3">
      <w:pPr>
        <w:pStyle w:val="afff"/>
        <w:numPr>
          <w:ilvl w:val="0"/>
          <w:numId w:val="25"/>
        </w:numPr>
        <w:autoSpaceDE w:val="0"/>
        <w:autoSpaceDN w:val="0"/>
        <w:adjustRightInd w:val="0"/>
        <w:rPr>
          <w:rFonts w:ascii="Times New Roman" w:eastAsia="Times New Roman" w:hAnsi="Times New Roman"/>
          <w:sz w:val="24"/>
          <w:szCs w:val="24"/>
          <w:lang w:eastAsia="ru-RU"/>
        </w:rPr>
      </w:pPr>
      <w:r w:rsidRPr="00AE7AE3">
        <w:rPr>
          <w:rFonts w:ascii="Times New Roman" w:eastAsia="Times New Roman" w:hAnsi="Times New Roman"/>
          <w:sz w:val="24"/>
          <w:szCs w:val="24"/>
          <w:lang w:eastAsia="ru-RU"/>
        </w:rPr>
        <w:t>Инвестиционная программ</w:t>
      </w:r>
      <w:proofErr w:type="gramStart"/>
      <w:r w:rsidRPr="00AE7AE3">
        <w:rPr>
          <w:rFonts w:ascii="Times New Roman" w:eastAsia="Times New Roman" w:hAnsi="Times New Roman"/>
          <w:sz w:val="24"/>
          <w:szCs w:val="24"/>
          <w:lang w:eastAsia="ru-RU"/>
        </w:rPr>
        <w:t>а ООО</w:t>
      </w:r>
      <w:proofErr w:type="gramEnd"/>
      <w:r w:rsidRPr="00AE7AE3">
        <w:rPr>
          <w:rFonts w:ascii="Times New Roman" w:eastAsia="Times New Roman" w:hAnsi="Times New Roman"/>
          <w:sz w:val="24"/>
          <w:szCs w:val="24"/>
          <w:lang w:eastAsia="ru-RU"/>
        </w:rPr>
        <w:t xml:space="preserve"> «ОЭСК»  на 2022-2024 гг.</w:t>
      </w:r>
    </w:p>
    <w:p w:rsidR="00AE7AE3" w:rsidRPr="00AE7AE3" w:rsidRDefault="00AE7AE3" w:rsidP="00AE7AE3">
      <w:pPr>
        <w:pStyle w:val="afff"/>
        <w:numPr>
          <w:ilvl w:val="0"/>
          <w:numId w:val="25"/>
        </w:numPr>
        <w:autoSpaceDE w:val="0"/>
        <w:autoSpaceDN w:val="0"/>
        <w:adjustRightInd w:val="0"/>
        <w:rPr>
          <w:rFonts w:ascii="Times New Roman" w:eastAsia="Times New Roman" w:hAnsi="Times New Roman"/>
          <w:sz w:val="24"/>
          <w:szCs w:val="24"/>
          <w:lang w:eastAsia="ru-RU"/>
        </w:rPr>
      </w:pPr>
      <w:r w:rsidRPr="00AE7AE3">
        <w:rPr>
          <w:rFonts w:ascii="Times New Roman" w:eastAsia="Times New Roman" w:hAnsi="Times New Roman"/>
          <w:sz w:val="24"/>
          <w:szCs w:val="24"/>
          <w:lang w:eastAsia="ru-RU"/>
        </w:rPr>
        <w:t>Техническое освидетельствование:  – Акт 1/2022 от 17.02.2022 г.</w:t>
      </w:r>
    </w:p>
    <w:p w:rsidR="00AE7AE3" w:rsidRPr="006F4E57" w:rsidRDefault="00AE7AE3" w:rsidP="00AE7AE3">
      <w:pPr>
        <w:ind w:left="360"/>
      </w:pPr>
    </w:p>
    <w:p w:rsidR="00AE7AE3" w:rsidRDefault="00AE7AE3" w:rsidP="00AE7AE3">
      <w:pPr>
        <w:ind w:left="360"/>
      </w:pPr>
      <w:r w:rsidRPr="00CA3439">
        <w:rPr>
          <w:b/>
        </w:rPr>
        <w:t>2.</w:t>
      </w:r>
      <w:r>
        <w:tab/>
        <w:t xml:space="preserve">     </w:t>
      </w:r>
      <w:r w:rsidRPr="00CA3439">
        <w:rPr>
          <w:b/>
        </w:rPr>
        <w:t>Вид строительства и его объемы и этапы</w:t>
      </w:r>
    </w:p>
    <w:p w:rsidR="00AE7AE3" w:rsidRDefault="00AE7AE3" w:rsidP="00AE7AE3">
      <w:pPr>
        <w:ind w:left="1080" w:hanging="720"/>
      </w:pPr>
      <w:r>
        <w:t xml:space="preserve">2.1 Реконструкцию объекта выполнить в соответствии с  подготовленным проектом.  </w:t>
      </w:r>
    </w:p>
    <w:p w:rsidR="00AE7AE3" w:rsidRDefault="00AE7AE3" w:rsidP="00AE7AE3">
      <w:pPr>
        <w:ind w:left="1080" w:hanging="720"/>
      </w:pPr>
      <w:r>
        <w:t>2.2 Объем работ:</w:t>
      </w:r>
    </w:p>
    <w:p w:rsidR="00AE7AE3" w:rsidRDefault="00AE7AE3" w:rsidP="00AE7AE3">
      <w:pPr>
        <w:numPr>
          <w:ilvl w:val="0"/>
          <w:numId w:val="21"/>
        </w:numPr>
        <w:tabs>
          <w:tab w:val="clear" w:pos="502"/>
          <w:tab w:val="num" w:pos="1080"/>
        </w:tabs>
        <w:spacing w:after="0"/>
        <w:ind w:left="1080"/>
      </w:pPr>
      <w:r>
        <w:t xml:space="preserve">Поэтапное техническое перевооружение и модернизация оборудования ОРУ 110 </w:t>
      </w:r>
      <w:proofErr w:type="spellStart"/>
      <w:r>
        <w:t>кВ</w:t>
      </w:r>
      <w:proofErr w:type="spellEnd"/>
      <w:r>
        <w:t xml:space="preserve"> и </w:t>
      </w:r>
      <w:proofErr w:type="spellStart"/>
      <w:r>
        <w:t>РЗиА</w:t>
      </w:r>
      <w:proofErr w:type="spellEnd"/>
      <w:r>
        <w:t xml:space="preserve"> подстанции с заменой существующего оборудования без ограничения реж</w:t>
      </w:r>
      <w:r>
        <w:t>и</w:t>
      </w:r>
      <w:r>
        <w:t>ма электроснабжения потребителей.</w:t>
      </w:r>
    </w:p>
    <w:p w:rsidR="00AE7AE3" w:rsidRDefault="00AE7AE3" w:rsidP="00AE7AE3">
      <w:pPr>
        <w:numPr>
          <w:ilvl w:val="0"/>
          <w:numId w:val="21"/>
        </w:numPr>
        <w:tabs>
          <w:tab w:val="clear" w:pos="502"/>
          <w:tab w:val="num" w:pos="1080"/>
        </w:tabs>
        <w:spacing w:after="0"/>
        <w:ind w:left="1080"/>
      </w:pPr>
      <w:r>
        <w:t xml:space="preserve">Наладка всего смонтированного оборудования (силовое оборудование, устройства </w:t>
      </w:r>
      <w:proofErr w:type="spellStart"/>
      <w:r>
        <w:t>РЗиА</w:t>
      </w:r>
      <w:proofErr w:type="spellEnd"/>
      <w:r>
        <w:t>).</w:t>
      </w:r>
    </w:p>
    <w:p w:rsidR="00AE7AE3" w:rsidRDefault="00AE7AE3" w:rsidP="00AE7AE3">
      <w:pPr>
        <w:numPr>
          <w:ilvl w:val="0"/>
          <w:numId w:val="21"/>
        </w:numPr>
        <w:tabs>
          <w:tab w:val="clear" w:pos="502"/>
          <w:tab w:val="num" w:pos="1080"/>
        </w:tabs>
        <w:spacing w:after="0"/>
        <w:ind w:left="1080"/>
      </w:pPr>
      <w:r>
        <w:t>Полный цикл испытаний смонтированного оборудования.</w:t>
      </w:r>
    </w:p>
    <w:p w:rsidR="00AE7AE3" w:rsidRDefault="00AE7AE3" w:rsidP="00AE7AE3">
      <w:pPr>
        <w:numPr>
          <w:ilvl w:val="0"/>
          <w:numId w:val="21"/>
        </w:numPr>
        <w:tabs>
          <w:tab w:val="clear" w:pos="502"/>
          <w:tab w:val="num" w:pos="1080"/>
        </w:tabs>
        <w:spacing w:after="0"/>
        <w:ind w:left="1080"/>
      </w:pPr>
      <w:r>
        <w:t>Ввод в работу смонтированного оборудования.</w:t>
      </w:r>
    </w:p>
    <w:p w:rsidR="00AE7AE3" w:rsidRDefault="00AE7AE3" w:rsidP="00AE7AE3">
      <w:pPr>
        <w:numPr>
          <w:ilvl w:val="0"/>
          <w:numId w:val="21"/>
        </w:numPr>
        <w:tabs>
          <w:tab w:val="clear" w:pos="502"/>
          <w:tab w:val="num" w:pos="1080"/>
        </w:tabs>
        <w:spacing w:after="0"/>
        <w:ind w:left="1080"/>
      </w:pPr>
      <w:r>
        <w:t xml:space="preserve">Вывоз </w:t>
      </w:r>
      <w:proofErr w:type="gramStart"/>
      <w:r>
        <w:t>строительных-монтажных</w:t>
      </w:r>
      <w:proofErr w:type="gramEnd"/>
      <w:r>
        <w:t xml:space="preserve"> отходов на полигон.</w:t>
      </w:r>
    </w:p>
    <w:p w:rsidR="00AE7AE3" w:rsidRDefault="00AE7AE3" w:rsidP="00AE7AE3">
      <w:pPr>
        <w:numPr>
          <w:ilvl w:val="0"/>
          <w:numId w:val="21"/>
        </w:numPr>
        <w:tabs>
          <w:tab w:val="clear" w:pos="502"/>
          <w:tab w:val="num" w:pos="1080"/>
        </w:tabs>
        <w:spacing w:after="0"/>
        <w:ind w:left="1080"/>
      </w:pPr>
      <w:r>
        <w:t>Заключительные работы (приемка, проверка исполнительной документации и пр.).</w:t>
      </w:r>
    </w:p>
    <w:p w:rsidR="00AE7AE3" w:rsidRDefault="00AE7AE3" w:rsidP="00AE7AE3"/>
    <w:p w:rsidR="00AE7AE3" w:rsidRPr="00606867" w:rsidRDefault="00AE7AE3" w:rsidP="00AE7AE3">
      <w:pPr>
        <w:ind w:left="1080" w:hanging="720"/>
        <w:rPr>
          <w:b/>
        </w:rPr>
      </w:pPr>
      <w:r>
        <w:t xml:space="preserve">2.3 </w:t>
      </w:r>
      <w:r w:rsidRPr="00606867">
        <w:rPr>
          <w:b/>
        </w:rPr>
        <w:t>Этапы выполнения работ в 20</w:t>
      </w:r>
      <w:r>
        <w:rPr>
          <w:b/>
        </w:rPr>
        <w:t>22</w:t>
      </w:r>
      <w:r w:rsidRPr="00606867">
        <w:rPr>
          <w:b/>
        </w:rPr>
        <w:t xml:space="preserve"> г. (в соответствии</w:t>
      </w:r>
      <w:r>
        <w:rPr>
          <w:b/>
        </w:rPr>
        <w:t xml:space="preserve"> </w:t>
      </w:r>
      <w:r w:rsidRPr="00606867">
        <w:rPr>
          <w:b/>
        </w:rPr>
        <w:t xml:space="preserve">с </w:t>
      </w:r>
      <w:r>
        <w:rPr>
          <w:b/>
        </w:rPr>
        <w:t xml:space="preserve">разработанным </w:t>
      </w:r>
      <w:r w:rsidRPr="00606867">
        <w:rPr>
          <w:b/>
        </w:rPr>
        <w:t>проектом):</w:t>
      </w:r>
    </w:p>
    <w:p w:rsidR="00AE7AE3" w:rsidRDefault="00AE7AE3" w:rsidP="00AE7AE3">
      <w:pPr>
        <w:ind w:left="851"/>
      </w:pPr>
      <w:r>
        <w:t>2.3.1. Выполнить пред-проектное обследование и изыскательские работы для ос</w:t>
      </w:r>
      <w:r>
        <w:t>у</w:t>
      </w:r>
      <w:r>
        <w:t xml:space="preserve">ществления проектирования (стадия </w:t>
      </w:r>
      <w:proofErr w:type="gramStart"/>
      <w:r>
        <w:t>П</w:t>
      </w:r>
      <w:proofErr w:type="gramEnd"/>
      <w:r>
        <w:t xml:space="preserve"> и РД). Проектная документация должна пройти негосударственную экспертизу и получить положительное заключение проектной д</w:t>
      </w:r>
      <w:r>
        <w:t>о</w:t>
      </w:r>
      <w:r>
        <w:t>кументации и результатов инженерных изысканий.</w:t>
      </w:r>
    </w:p>
    <w:p w:rsidR="00AE7AE3" w:rsidRDefault="00AE7AE3" w:rsidP="00AE7AE3">
      <w:pPr>
        <w:ind w:left="851"/>
      </w:pPr>
      <w:r>
        <w:t>2.3.2 Подготовительный период: установка временных зданий и сооружений, орган</w:t>
      </w:r>
      <w:r>
        <w:t>и</w:t>
      </w:r>
      <w:r>
        <w:t xml:space="preserve">зация временных площадок  для временного хранения конструкций. </w:t>
      </w:r>
    </w:p>
    <w:p w:rsidR="00AE7AE3" w:rsidRDefault="00AE7AE3" w:rsidP="00AE7AE3">
      <w:pPr>
        <w:ind w:left="851"/>
      </w:pPr>
      <w:r>
        <w:t>2.3.3. Выполнение работ по модернизации и техническому перевооружению  оборуд</w:t>
      </w:r>
      <w:r>
        <w:t>о</w:t>
      </w:r>
      <w:r>
        <w:t>вания согласно проектным решениям.</w:t>
      </w:r>
    </w:p>
    <w:p w:rsidR="00AE7AE3" w:rsidRPr="009920B0" w:rsidRDefault="00AE7AE3" w:rsidP="00AE7AE3">
      <w:pPr>
        <w:ind w:left="360"/>
        <w:rPr>
          <w:b/>
          <w:color w:val="FF0000"/>
        </w:rPr>
      </w:pPr>
    </w:p>
    <w:p w:rsidR="00AE7AE3" w:rsidRPr="00CF378E" w:rsidRDefault="00AE7AE3" w:rsidP="00AE7AE3">
      <w:pPr>
        <w:ind w:left="360"/>
        <w:rPr>
          <w:b/>
        </w:rPr>
      </w:pPr>
      <w:r w:rsidRPr="00CF378E">
        <w:rPr>
          <w:b/>
        </w:rPr>
        <w:t>3.</w:t>
      </w:r>
      <w:r w:rsidRPr="00CF378E">
        <w:rPr>
          <w:b/>
        </w:rPr>
        <w:tab/>
        <w:t xml:space="preserve">    Общие требования</w:t>
      </w:r>
    </w:p>
    <w:p w:rsidR="00AE7AE3" w:rsidRPr="00CF378E" w:rsidRDefault="00AE7AE3" w:rsidP="00AE7AE3">
      <w:pPr>
        <w:ind w:left="426" w:hanging="66"/>
      </w:pPr>
      <w:r>
        <w:t>3.1 Место производства работ: Кемеровская обл., г. Киселёвск</w:t>
      </w:r>
      <w:r w:rsidRPr="00CF378E">
        <w:t xml:space="preserve">, </w:t>
      </w:r>
      <w:r>
        <w:t>р-он Машзавода Проектная</w:t>
      </w:r>
      <w:proofErr w:type="gramStart"/>
      <w:r>
        <w:t>1</w:t>
      </w:r>
      <w:proofErr w:type="gramEnd"/>
    </w:p>
    <w:p w:rsidR="00AE7AE3" w:rsidRDefault="00AE7AE3" w:rsidP="00AE7AE3">
      <w:pPr>
        <w:ind w:left="360"/>
      </w:pPr>
      <w:r>
        <w:lastRenderedPageBreak/>
        <w:t>3.2 Работы выполнить в соответствии с вновь подготовленным проектом, строительными нормами и правилами, а так же в соответствии с другими ведомственными правилами и и</w:t>
      </w:r>
      <w:r>
        <w:t>н</w:t>
      </w:r>
      <w:r>
        <w:t>струкциями:</w:t>
      </w:r>
    </w:p>
    <w:p w:rsidR="00AE7AE3" w:rsidRPr="00334C08" w:rsidRDefault="00AE7AE3" w:rsidP="00AE7AE3">
      <w:pPr>
        <w:pStyle w:val="25"/>
        <w:numPr>
          <w:ilvl w:val="0"/>
          <w:numId w:val="22"/>
        </w:numPr>
        <w:spacing w:after="0"/>
        <w:rPr>
          <w:szCs w:val="24"/>
        </w:rPr>
      </w:pPr>
      <w:r>
        <w:rPr>
          <w:szCs w:val="24"/>
        </w:rPr>
        <w:t xml:space="preserve">Правила по охране труда при эксплуатации электроустановок </w:t>
      </w:r>
      <w:r w:rsidRPr="00334C08">
        <w:rPr>
          <w:szCs w:val="24"/>
        </w:rPr>
        <w:t>(Утверждены приказом Минтруда России от 15 декабря 2020 года №903н);</w:t>
      </w:r>
      <w:r w:rsidRPr="00334C08">
        <w:rPr>
          <w:b/>
          <w:i/>
          <w:color w:val="FF0000"/>
          <w:szCs w:val="24"/>
        </w:rPr>
        <w:t xml:space="preserve"> </w:t>
      </w:r>
    </w:p>
    <w:p w:rsidR="00AE7AE3" w:rsidRPr="004C24C1" w:rsidRDefault="00AE7AE3" w:rsidP="00AE7AE3">
      <w:pPr>
        <w:pStyle w:val="25"/>
        <w:numPr>
          <w:ilvl w:val="0"/>
          <w:numId w:val="22"/>
        </w:numPr>
        <w:spacing w:after="0"/>
        <w:rPr>
          <w:szCs w:val="24"/>
        </w:rPr>
      </w:pPr>
      <w:r w:rsidRPr="004C24C1">
        <w:rPr>
          <w:bCs/>
          <w:color w:val="222222"/>
          <w:szCs w:val="24"/>
          <w:shd w:val="clear" w:color="auto" w:fill="FFFFFF"/>
        </w:rPr>
        <w:t>Правила безопасности опасных производственных объектов, на которых используются подъемные сооружения</w:t>
      </w:r>
      <w:r>
        <w:rPr>
          <w:bCs/>
          <w:color w:val="222222"/>
          <w:szCs w:val="24"/>
          <w:shd w:val="clear" w:color="auto" w:fill="FFFFFF"/>
        </w:rPr>
        <w:t xml:space="preserve"> (</w:t>
      </w:r>
      <w:r w:rsidRPr="004C24C1">
        <w:rPr>
          <w:bCs/>
          <w:color w:val="222222"/>
          <w:szCs w:val="24"/>
          <w:shd w:val="clear" w:color="auto" w:fill="FFFFFF"/>
        </w:rPr>
        <w:t>Приказ от 26 ноября 2020 года № 461 Федеральной службы по экологическому, технологическому и атомному надзору (</w:t>
      </w:r>
      <w:proofErr w:type="spellStart"/>
      <w:r w:rsidRPr="004C24C1">
        <w:rPr>
          <w:bCs/>
          <w:color w:val="222222"/>
          <w:szCs w:val="24"/>
          <w:shd w:val="clear" w:color="auto" w:fill="FFFFFF"/>
        </w:rPr>
        <w:t>Ростехнадзор</w:t>
      </w:r>
      <w:proofErr w:type="spellEnd"/>
      <w:r w:rsidRPr="004C24C1">
        <w:rPr>
          <w:bCs/>
          <w:color w:val="222222"/>
          <w:szCs w:val="24"/>
          <w:shd w:val="clear" w:color="auto" w:fill="FFFFFF"/>
        </w:rPr>
        <w:t>)</w:t>
      </w:r>
      <w:r>
        <w:rPr>
          <w:bCs/>
          <w:color w:val="222222"/>
          <w:szCs w:val="24"/>
        </w:rPr>
        <w:t xml:space="preserve"> </w:t>
      </w:r>
      <w:r w:rsidRPr="004C24C1">
        <w:rPr>
          <w:bCs/>
          <w:color w:val="222222"/>
          <w:szCs w:val="24"/>
          <w:shd w:val="clear" w:color="auto" w:fill="FFFFFF"/>
        </w:rPr>
        <w:t xml:space="preserve">Об утверждении </w:t>
      </w:r>
      <w:proofErr w:type="spellStart"/>
      <w:r w:rsidRPr="004C24C1">
        <w:rPr>
          <w:bCs/>
          <w:color w:val="222222"/>
          <w:szCs w:val="24"/>
          <w:shd w:val="clear" w:color="auto" w:fill="FFFFFF"/>
        </w:rPr>
        <w:t>ФНиП</w:t>
      </w:r>
      <w:proofErr w:type="spellEnd"/>
      <w:r w:rsidRPr="004C24C1">
        <w:rPr>
          <w:bCs/>
          <w:color w:val="222222"/>
          <w:szCs w:val="24"/>
          <w:shd w:val="clear" w:color="auto" w:fill="FFFFFF"/>
        </w:rPr>
        <w:t xml:space="preserve"> в области промышленной безопасности</w:t>
      </w:r>
      <w:r>
        <w:rPr>
          <w:bCs/>
          <w:color w:val="222222"/>
          <w:szCs w:val="24"/>
          <w:shd w:val="clear" w:color="auto" w:fill="FFFFFF"/>
        </w:rPr>
        <w:t>);</w:t>
      </w:r>
      <w:r w:rsidRPr="004C24C1">
        <w:rPr>
          <w:b/>
          <w:bCs/>
          <w:color w:val="222222"/>
          <w:sz w:val="30"/>
          <w:szCs w:val="30"/>
          <w:shd w:val="clear" w:color="auto" w:fill="FFFFFF"/>
        </w:rPr>
        <w:t xml:space="preserve"> </w:t>
      </w:r>
    </w:p>
    <w:p w:rsidR="00AE7AE3" w:rsidRDefault="00AE7AE3" w:rsidP="00AE7AE3">
      <w:pPr>
        <w:pStyle w:val="25"/>
        <w:numPr>
          <w:ilvl w:val="0"/>
          <w:numId w:val="22"/>
        </w:numPr>
        <w:spacing w:after="0"/>
        <w:rPr>
          <w:szCs w:val="24"/>
        </w:rPr>
      </w:pPr>
      <w:r w:rsidRPr="00806F4C">
        <w:rPr>
          <w:szCs w:val="24"/>
        </w:rPr>
        <w:t>Инструкция по организации и производ</w:t>
      </w:r>
      <w:r>
        <w:rPr>
          <w:szCs w:val="24"/>
        </w:rPr>
        <w:t>ству работ повышенной опасности»;</w:t>
      </w:r>
    </w:p>
    <w:p w:rsidR="00AE7AE3" w:rsidRDefault="00AE7AE3" w:rsidP="00AE7AE3">
      <w:pPr>
        <w:pStyle w:val="25"/>
        <w:numPr>
          <w:ilvl w:val="0"/>
          <w:numId w:val="22"/>
        </w:numPr>
        <w:spacing w:after="0"/>
        <w:rPr>
          <w:szCs w:val="24"/>
        </w:rPr>
      </w:pPr>
      <w:r>
        <w:rPr>
          <w:szCs w:val="24"/>
        </w:rPr>
        <w:t>Правил устройства электроустановок ПУЭ;</w:t>
      </w:r>
    </w:p>
    <w:p w:rsidR="00AE7AE3" w:rsidRDefault="00AE7AE3" w:rsidP="00AE7AE3">
      <w:pPr>
        <w:pStyle w:val="25"/>
        <w:numPr>
          <w:ilvl w:val="0"/>
          <w:numId w:val="22"/>
        </w:numPr>
        <w:spacing w:after="0"/>
        <w:rPr>
          <w:szCs w:val="24"/>
        </w:rPr>
      </w:pPr>
      <w:r>
        <w:rPr>
          <w:szCs w:val="24"/>
        </w:rPr>
        <w:t>Правил технической эксплуатации электрических станций и сетей РФ;</w:t>
      </w:r>
    </w:p>
    <w:p w:rsidR="00AE7AE3" w:rsidRPr="00497260" w:rsidRDefault="00AE7AE3" w:rsidP="00AE7AE3">
      <w:pPr>
        <w:pStyle w:val="25"/>
        <w:numPr>
          <w:ilvl w:val="0"/>
          <w:numId w:val="22"/>
        </w:numPr>
        <w:spacing w:after="0"/>
        <w:rPr>
          <w:color w:val="FF0000"/>
          <w:szCs w:val="24"/>
        </w:rPr>
      </w:pPr>
      <w:r w:rsidRPr="00E514F0">
        <w:rPr>
          <w:szCs w:val="24"/>
        </w:rPr>
        <w:t>Инструкция по оказанию первой помощи при несчастных случаях на производстве</w:t>
      </w:r>
      <w:r>
        <w:rPr>
          <w:szCs w:val="24"/>
        </w:rPr>
        <w:t>;</w:t>
      </w:r>
    </w:p>
    <w:p w:rsidR="00AE7AE3" w:rsidRPr="00E514F0" w:rsidRDefault="00AE7AE3" w:rsidP="00AE7AE3">
      <w:pPr>
        <w:pStyle w:val="25"/>
        <w:numPr>
          <w:ilvl w:val="0"/>
          <w:numId w:val="22"/>
        </w:numPr>
        <w:spacing w:after="0"/>
        <w:rPr>
          <w:color w:val="FF0000"/>
          <w:szCs w:val="24"/>
        </w:rPr>
      </w:pPr>
      <w:r w:rsidRPr="00E514F0">
        <w:rPr>
          <w:szCs w:val="24"/>
        </w:rPr>
        <w:t>Инструкция по применению и испытанию средств защиты, используемых в электр</w:t>
      </w:r>
      <w:r w:rsidRPr="00E514F0">
        <w:rPr>
          <w:szCs w:val="24"/>
        </w:rPr>
        <w:t>о</w:t>
      </w:r>
      <w:r w:rsidRPr="00E514F0">
        <w:rPr>
          <w:szCs w:val="24"/>
        </w:rPr>
        <w:t>установках</w:t>
      </w:r>
      <w:r>
        <w:rPr>
          <w:szCs w:val="24"/>
        </w:rPr>
        <w:t>.</w:t>
      </w:r>
    </w:p>
    <w:p w:rsidR="00AE7AE3" w:rsidRDefault="00AE7AE3" w:rsidP="00AE7AE3">
      <w:pPr>
        <w:ind w:firstLine="360"/>
      </w:pPr>
    </w:p>
    <w:p w:rsidR="00AE7AE3" w:rsidRDefault="00AE7AE3" w:rsidP="00AE7AE3">
      <w:pPr>
        <w:ind w:firstLine="360"/>
      </w:pPr>
      <w:r>
        <w:t>3.3 Сроки выполнения работ:</w:t>
      </w:r>
    </w:p>
    <w:p w:rsidR="00AE7AE3" w:rsidRPr="00AB3202" w:rsidRDefault="00AE7AE3" w:rsidP="00AE7AE3">
      <w:r w:rsidRPr="00AB3202">
        <w:t xml:space="preserve">Начало:            </w:t>
      </w:r>
      <w:r>
        <w:t xml:space="preserve"> </w:t>
      </w:r>
      <w:proofErr w:type="gramStart"/>
      <w:r>
        <w:rPr>
          <w:lang w:val="en-US"/>
        </w:rPr>
        <w:t>II</w:t>
      </w:r>
      <w:r w:rsidRPr="009B10C0">
        <w:t xml:space="preserve"> </w:t>
      </w:r>
      <w:r>
        <w:t>квартал</w:t>
      </w:r>
      <w:r>
        <w:tab/>
      </w:r>
      <w:r w:rsidRPr="00AB3202">
        <w:t xml:space="preserve">                 20</w:t>
      </w:r>
      <w:r>
        <w:t xml:space="preserve">22 </w:t>
      </w:r>
      <w:r w:rsidRPr="00AB3202">
        <w:t>г.</w:t>
      </w:r>
      <w:proofErr w:type="gramEnd"/>
      <w:r w:rsidRPr="00AB3202">
        <w:tab/>
      </w:r>
      <w:r w:rsidRPr="00AB3202">
        <w:tab/>
      </w:r>
    </w:p>
    <w:p w:rsidR="00AE7AE3" w:rsidRPr="00867FA3" w:rsidRDefault="00AE7AE3" w:rsidP="00AE7AE3">
      <w:r w:rsidRPr="00497260">
        <w:t>Окончание</w:t>
      </w:r>
      <w:r w:rsidRPr="00497260">
        <w:tab/>
        <w:t xml:space="preserve">   </w:t>
      </w:r>
      <w:r>
        <w:t xml:space="preserve"> 30 ноября </w:t>
      </w:r>
      <w:r w:rsidRPr="00DB0975">
        <w:t xml:space="preserve">  </w:t>
      </w:r>
      <w:r w:rsidRPr="00497260">
        <w:t xml:space="preserve">                2022 г.</w:t>
      </w:r>
      <w:r w:rsidRPr="00AB3202">
        <w:tab/>
      </w:r>
    </w:p>
    <w:p w:rsidR="00AE7AE3" w:rsidRDefault="00AE7AE3" w:rsidP="00AE7AE3">
      <w:pPr>
        <w:ind w:firstLine="360"/>
      </w:pPr>
    </w:p>
    <w:p w:rsidR="00AE7AE3" w:rsidRDefault="00AE7AE3" w:rsidP="00AE7AE3">
      <w:pPr>
        <w:ind w:firstLine="360"/>
      </w:pPr>
      <w:r>
        <w:t>3.4 Необходимость в поставке материалов:</w:t>
      </w:r>
    </w:p>
    <w:p w:rsidR="00AE7AE3" w:rsidRPr="000945B5" w:rsidRDefault="00AE7AE3" w:rsidP="00AE7AE3">
      <w:r>
        <w:t>М</w:t>
      </w:r>
      <w:r w:rsidRPr="000945B5">
        <w:t>атериалы</w:t>
      </w:r>
      <w:r>
        <w:t xml:space="preserve"> и оборудование </w:t>
      </w:r>
      <w:r w:rsidRPr="000945B5">
        <w:t xml:space="preserve"> поставляются Подрядчиком</w:t>
      </w:r>
    </w:p>
    <w:p w:rsidR="00AE7AE3" w:rsidRDefault="00AE7AE3" w:rsidP="00AE7AE3">
      <w:pPr>
        <w:ind w:left="720"/>
        <w:rPr>
          <w:b/>
        </w:rPr>
      </w:pPr>
    </w:p>
    <w:p w:rsidR="00AE7AE3" w:rsidRDefault="00AE7AE3" w:rsidP="00AE7AE3">
      <w:pPr>
        <w:numPr>
          <w:ilvl w:val="0"/>
          <w:numId w:val="23"/>
        </w:numPr>
        <w:spacing w:after="0"/>
        <w:rPr>
          <w:b/>
        </w:rPr>
      </w:pPr>
      <w:r w:rsidRPr="007046D7">
        <w:rPr>
          <w:b/>
        </w:rPr>
        <w:t>Основные характеристики объекта</w:t>
      </w:r>
    </w:p>
    <w:p w:rsidR="00AE7AE3" w:rsidRDefault="00AE7AE3" w:rsidP="00AE7AE3">
      <w:pPr>
        <w:pStyle w:val="3c"/>
        <w:ind w:left="0" w:firstLine="426"/>
      </w:pPr>
      <w:r>
        <w:t xml:space="preserve">ПС 110/6,3/6,3  </w:t>
      </w:r>
      <w:proofErr w:type="spellStart"/>
      <w:r>
        <w:t>кВ</w:t>
      </w:r>
      <w:proofErr w:type="spellEnd"/>
      <w:r>
        <w:t xml:space="preserve"> Машзавод</w:t>
      </w:r>
    </w:p>
    <w:tbl>
      <w:tblPr>
        <w:tblW w:w="978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6379"/>
      </w:tblGrid>
      <w:tr w:rsidR="00AE7AE3" w:rsidRPr="005B0331" w:rsidTr="002F522A">
        <w:trPr>
          <w:trHeight w:val="694"/>
          <w:tblHeader/>
        </w:trPr>
        <w:tc>
          <w:tcPr>
            <w:tcW w:w="3402" w:type="dxa"/>
          </w:tcPr>
          <w:p w:rsidR="00AE7AE3" w:rsidRPr="005B0331" w:rsidRDefault="00AE7AE3" w:rsidP="002F522A">
            <w:pPr>
              <w:spacing w:line="240" w:lineRule="exact"/>
              <w:jc w:val="center"/>
              <w:rPr>
                <w:b/>
              </w:rPr>
            </w:pPr>
            <w:r w:rsidRPr="005B0331">
              <w:rPr>
                <w:b/>
              </w:rPr>
              <w:t>Перечень основных данных</w:t>
            </w:r>
          </w:p>
          <w:p w:rsidR="00AE7AE3" w:rsidRPr="005B0331" w:rsidRDefault="00AE7AE3" w:rsidP="002F522A">
            <w:pPr>
              <w:spacing w:line="240" w:lineRule="exact"/>
              <w:jc w:val="center"/>
              <w:rPr>
                <w:b/>
              </w:rPr>
            </w:pPr>
            <w:r w:rsidRPr="005B0331">
              <w:rPr>
                <w:b/>
              </w:rPr>
              <w:t>и требований</w:t>
            </w:r>
          </w:p>
        </w:tc>
        <w:tc>
          <w:tcPr>
            <w:tcW w:w="6379" w:type="dxa"/>
          </w:tcPr>
          <w:p w:rsidR="00AE7AE3" w:rsidRPr="005B0331" w:rsidRDefault="00AE7AE3" w:rsidP="002F522A">
            <w:pPr>
              <w:spacing w:line="240" w:lineRule="exact"/>
              <w:jc w:val="center"/>
              <w:rPr>
                <w:b/>
              </w:rPr>
            </w:pPr>
            <w:r w:rsidRPr="005B0331">
              <w:rPr>
                <w:b/>
              </w:rPr>
              <w:t>Основные данные</w:t>
            </w:r>
          </w:p>
          <w:p w:rsidR="00AE7AE3" w:rsidRPr="005B0331" w:rsidRDefault="00AE7AE3" w:rsidP="002F522A">
            <w:pPr>
              <w:spacing w:line="240" w:lineRule="exact"/>
              <w:jc w:val="center"/>
              <w:rPr>
                <w:b/>
              </w:rPr>
            </w:pPr>
            <w:r w:rsidRPr="005B0331">
              <w:rPr>
                <w:b/>
              </w:rPr>
              <w:t>и требования</w:t>
            </w:r>
          </w:p>
        </w:tc>
      </w:tr>
      <w:tr w:rsidR="00AE7AE3" w:rsidRPr="005B0331" w:rsidTr="002F522A">
        <w:trPr>
          <w:tblHeader/>
        </w:trPr>
        <w:tc>
          <w:tcPr>
            <w:tcW w:w="3402" w:type="dxa"/>
            <w:tcBorders>
              <w:top w:val="single" w:sz="4" w:space="0" w:color="auto"/>
              <w:left w:val="single" w:sz="4" w:space="0" w:color="auto"/>
              <w:bottom w:val="single" w:sz="4" w:space="0" w:color="auto"/>
            </w:tcBorders>
          </w:tcPr>
          <w:p w:rsidR="00AE7AE3" w:rsidRPr="005B0331" w:rsidRDefault="00AE7AE3" w:rsidP="002F522A">
            <w:pPr>
              <w:spacing w:line="240" w:lineRule="exact"/>
              <w:jc w:val="center"/>
              <w:rPr>
                <w:b/>
              </w:rPr>
            </w:pPr>
            <w:r w:rsidRPr="005B0331">
              <w:rPr>
                <w:b/>
              </w:rPr>
              <w:t>1</w:t>
            </w:r>
          </w:p>
        </w:tc>
        <w:tc>
          <w:tcPr>
            <w:tcW w:w="6379" w:type="dxa"/>
            <w:tcBorders>
              <w:top w:val="single" w:sz="4" w:space="0" w:color="auto"/>
              <w:bottom w:val="single" w:sz="4" w:space="0" w:color="auto"/>
              <w:right w:val="single" w:sz="4" w:space="0" w:color="auto"/>
            </w:tcBorders>
          </w:tcPr>
          <w:p w:rsidR="00AE7AE3" w:rsidRPr="005B0331" w:rsidRDefault="00AE7AE3" w:rsidP="002F522A">
            <w:pPr>
              <w:spacing w:line="240" w:lineRule="exact"/>
              <w:jc w:val="center"/>
              <w:rPr>
                <w:b/>
              </w:rPr>
            </w:pPr>
            <w:r w:rsidRPr="005B0331">
              <w:rPr>
                <w:b/>
              </w:rPr>
              <w:t>2</w:t>
            </w:r>
          </w:p>
        </w:tc>
      </w:tr>
      <w:tr w:rsidR="00AE7AE3" w:rsidRPr="005B0331" w:rsidTr="002F522A">
        <w:trPr>
          <w:tblHeader/>
        </w:trPr>
        <w:tc>
          <w:tcPr>
            <w:tcW w:w="3402" w:type="dxa"/>
            <w:tcBorders>
              <w:top w:val="single" w:sz="4" w:space="0" w:color="auto"/>
              <w:left w:val="single" w:sz="4" w:space="0" w:color="auto"/>
              <w:bottom w:val="single" w:sz="4" w:space="0" w:color="auto"/>
            </w:tcBorders>
          </w:tcPr>
          <w:p w:rsidR="00AE7AE3" w:rsidRPr="00FC780E" w:rsidRDefault="00AE7AE3" w:rsidP="002F522A">
            <w:r w:rsidRPr="00FC780E">
              <w:t>Возможность расширения</w:t>
            </w:r>
          </w:p>
        </w:tc>
        <w:tc>
          <w:tcPr>
            <w:tcW w:w="6379" w:type="dxa"/>
            <w:tcBorders>
              <w:top w:val="single" w:sz="4" w:space="0" w:color="auto"/>
              <w:bottom w:val="single" w:sz="4" w:space="0" w:color="auto"/>
              <w:right w:val="single" w:sz="4" w:space="0" w:color="auto"/>
            </w:tcBorders>
          </w:tcPr>
          <w:p w:rsidR="00AE7AE3" w:rsidRPr="00FC780E" w:rsidRDefault="00AE7AE3" w:rsidP="002F522A">
            <w:r w:rsidRPr="00FC780E">
              <w:t>да</w:t>
            </w:r>
          </w:p>
        </w:tc>
      </w:tr>
      <w:tr w:rsidR="00AE7AE3" w:rsidRPr="005B0331" w:rsidTr="002F522A">
        <w:tc>
          <w:tcPr>
            <w:tcW w:w="3402" w:type="dxa"/>
            <w:tcBorders>
              <w:top w:val="single" w:sz="4" w:space="0" w:color="auto"/>
              <w:left w:val="single" w:sz="4" w:space="0" w:color="auto"/>
              <w:bottom w:val="single" w:sz="4" w:space="0" w:color="auto"/>
              <w:right w:val="single" w:sz="4" w:space="0" w:color="auto"/>
            </w:tcBorders>
          </w:tcPr>
          <w:p w:rsidR="00AE7AE3" w:rsidRPr="005B0331" w:rsidRDefault="00AE7AE3" w:rsidP="002F522A">
            <w:pPr>
              <w:spacing w:line="240" w:lineRule="exact"/>
              <w:ind w:left="34"/>
            </w:pPr>
            <w:r w:rsidRPr="005B0331">
              <w:t>1. Наименование объекта</w:t>
            </w:r>
          </w:p>
        </w:tc>
        <w:tc>
          <w:tcPr>
            <w:tcW w:w="6379" w:type="dxa"/>
            <w:tcBorders>
              <w:top w:val="single" w:sz="4" w:space="0" w:color="auto"/>
              <w:left w:val="single" w:sz="4" w:space="0" w:color="auto"/>
              <w:bottom w:val="single" w:sz="4" w:space="0" w:color="auto"/>
              <w:right w:val="single" w:sz="4" w:space="0" w:color="auto"/>
            </w:tcBorders>
          </w:tcPr>
          <w:p w:rsidR="00AE7AE3" w:rsidRPr="005B0331" w:rsidRDefault="00AE7AE3" w:rsidP="002F522A">
            <w:pPr>
              <w:tabs>
                <w:tab w:val="left" w:pos="601"/>
              </w:tabs>
              <w:spacing w:line="240" w:lineRule="exact"/>
            </w:pPr>
            <w:r w:rsidRPr="005B0331">
              <w:t xml:space="preserve">ПС </w:t>
            </w:r>
            <w:r>
              <w:t>110</w:t>
            </w:r>
            <w:r w:rsidRPr="005B0331">
              <w:t>/6</w:t>
            </w:r>
            <w:r>
              <w:t xml:space="preserve">,3/6,3 </w:t>
            </w:r>
            <w:proofErr w:type="spellStart"/>
            <w:r w:rsidRPr="005B0331">
              <w:t>кВ</w:t>
            </w:r>
            <w:proofErr w:type="spellEnd"/>
            <w:r w:rsidRPr="005B0331">
              <w:t xml:space="preserve"> </w:t>
            </w:r>
            <w:r>
              <w:t xml:space="preserve"> Машзавод</w:t>
            </w:r>
          </w:p>
        </w:tc>
      </w:tr>
      <w:tr w:rsidR="00AE7AE3" w:rsidRPr="005B0331" w:rsidTr="002F522A">
        <w:tc>
          <w:tcPr>
            <w:tcW w:w="3402" w:type="dxa"/>
            <w:tcBorders>
              <w:top w:val="single" w:sz="4" w:space="0" w:color="auto"/>
              <w:left w:val="single" w:sz="4" w:space="0" w:color="auto"/>
              <w:bottom w:val="single" w:sz="4" w:space="0" w:color="auto"/>
              <w:right w:val="single" w:sz="4" w:space="0" w:color="auto"/>
            </w:tcBorders>
          </w:tcPr>
          <w:p w:rsidR="00AE7AE3" w:rsidRPr="005B0331" w:rsidRDefault="00AE7AE3" w:rsidP="002F522A">
            <w:pPr>
              <w:spacing w:line="240" w:lineRule="exact"/>
              <w:ind w:left="34"/>
            </w:pPr>
            <w:r w:rsidRPr="005B0331">
              <w:t>2.  Местонахождения объекта</w:t>
            </w:r>
          </w:p>
        </w:tc>
        <w:tc>
          <w:tcPr>
            <w:tcW w:w="6379" w:type="dxa"/>
            <w:tcBorders>
              <w:top w:val="single" w:sz="4" w:space="0" w:color="auto"/>
              <w:left w:val="single" w:sz="4" w:space="0" w:color="auto"/>
              <w:bottom w:val="single" w:sz="4" w:space="0" w:color="auto"/>
              <w:right w:val="single" w:sz="4" w:space="0" w:color="auto"/>
            </w:tcBorders>
          </w:tcPr>
          <w:p w:rsidR="00AE7AE3" w:rsidRPr="005B0331" w:rsidRDefault="00AE7AE3" w:rsidP="002F522A">
            <w:r w:rsidRPr="005B0331">
              <w:t xml:space="preserve">г. Киселёвск, </w:t>
            </w:r>
            <w:r>
              <w:t xml:space="preserve">р-он Машзавода </w:t>
            </w:r>
            <w:proofErr w:type="gramStart"/>
            <w:r>
              <w:t>Проектная</w:t>
            </w:r>
            <w:proofErr w:type="gramEnd"/>
            <w:r>
              <w:t xml:space="preserve"> 1</w:t>
            </w:r>
          </w:p>
        </w:tc>
      </w:tr>
      <w:tr w:rsidR="00AE7AE3" w:rsidRPr="005B0331" w:rsidTr="002F522A">
        <w:tc>
          <w:tcPr>
            <w:tcW w:w="3402" w:type="dxa"/>
            <w:tcBorders>
              <w:top w:val="single" w:sz="4" w:space="0" w:color="auto"/>
              <w:left w:val="single" w:sz="4" w:space="0" w:color="auto"/>
              <w:bottom w:val="single" w:sz="4" w:space="0" w:color="auto"/>
              <w:right w:val="single" w:sz="4" w:space="0" w:color="auto"/>
            </w:tcBorders>
          </w:tcPr>
          <w:p w:rsidR="00AE7AE3" w:rsidRPr="005B0331" w:rsidRDefault="00AE7AE3" w:rsidP="002F522A">
            <w:pPr>
              <w:spacing w:line="240" w:lineRule="exact"/>
              <w:ind w:left="34"/>
            </w:pPr>
            <w:r>
              <w:t>3</w:t>
            </w:r>
            <w:r w:rsidRPr="005B0331">
              <w:t>. Количество и мощность с</w:t>
            </w:r>
            <w:r w:rsidRPr="005B0331">
              <w:t>и</w:t>
            </w:r>
            <w:r w:rsidRPr="005B0331">
              <w:t xml:space="preserve">ловых трансформаторов </w:t>
            </w:r>
          </w:p>
        </w:tc>
        <w:tc>
          <w:tcPr>
            <w:tcW w:w="6379" w:type="dxa"/>
            <w:tcBorders>
              <w:top w:val="single" w:sz="4" w:space="0" w:color="auto"/>
              <w:left w:val="single" w:sz="4" w:space="0" w:color="auto"/>
              <w:bottom w:val="single" w:sz="4" w:space="0" w:color="auto"/>
              <w:right w:val="single" w:sz="4" w:space="0" w:color="auto"/>
            </w:tcBorders>
          </w:tcPr>
          <w:p w:rsidR="00AE7AE3" w:rsidRPr="005B0331" w:rsidRDefault="00AE7AE3" w:rsidP="002F522A">
            <w:pPr>
              <w:tabs>
                <w:tab w:val="left" w:pos="601"/>
              </w:tabs>
              <w:spacing w:line="240" w:lineRule="exact"/>
            </w:pPr>
            <w:r>
              <w:t>1</w:t>
            </w:r>
            <w:r w:rsidRPr="005B0331">
              <w:t>х1</w:t>
            </w:r>
            <w:r>
              <w:t>6</w:t>
            </w:r>
            <w:r w:rsidRPr="005B0331">
              <w:t xml:space="preserve"> МВА</w:t>
            </w:r>
            <w:r>
              <w:t xml:space="preserve">; 1х25 МВА </w:t>
            </w:r>
            <w:r w:rsidRPr="005B0331">
              <w:t xml:space="preserve">напряжением </w:t>
            </w:r>
            <w:r>
              <w:t>110</w:t>
            </w:r>
            <w:r w:rsidRPr="005B0331">
              <w:t>/</w:t>
            </w:r>
            <w:r>
              <w:t xml:space="preserve">6,3/6,3 </w:t>
            </w:r>
            <w:proofErr w:type="spellStart"/>
            <w:r>
              <w:t>кВ</w:t>
            </w:r>
            <w:proofErr w:type="spellEnd"/>
          </w:p>
        </w:tc>
      </w:tr>
      <w:tr w:rsidR="00AE7AE3" w:rsidRPr="005B0331" w:rsidTr="002F522A">
        <w:tc>
          <w:tcPr>
            <w:tcW w:w="3402" w:type="dxa"/>
            <w:tcBorders>
              <w:top w:val="single" w:sz="4" w:space="0" w:color="auto"/>
              <w:left w:val="single" w:sz="4" w:space="0" w:color="auto"/>
              <w:bottom w:val="single" w:sz="4" w:space="0" w:color="auto"/>
              <w:right w:val="single" w:sz="4" w:space="0" w:color="auto"/>
            </w:tcBorders>
          </w:tcPr>
          <w:p w:rsidR="00AE7AE3" w:rsidRPr="005B0331" w:rsidRDefault="00AE7AE3" w:rsidP="002F522A">
            <w:pPr>
              <w:spacing w:line="240" w:lineRule="exact"/>
              <w:ind w:left="34"/>
            </w:pPr>
            <w:r>
              <w:t>4</w:t>
            </w:r>
            <w:r w:rsidRPr="005B0331">
              <w:t>. Особые условия строител</w:t>
            </w:r>
            <w:r w:rsidRPr="005B0331">
              <w:t>ь</w:t>
            </w:r>
            <w:r w:rsidRPr="005B0331">
              <w:t>ства</w:t>
            </w:r>
          </w:p>
        </w:tc>
        <w:tc>
          <w:tcPr>
            <w:tcW w:w="6379" w:type="dxa"/>
            <w:tcBorders>
              <w:top w:val="single" w:sz="4" w:space="0" w:color="auto"/>
              <w:left w:val="single" w:sz="4" w:space="0" w:color="auto"/>
              <w:bottom w:val="single" w:sz="4" w:space="0" w:color="auto"/>
              <w:right w:val="single" w:sz="4" w:space="0" w:color="auto"/>
            </w:tcBorders>
          </w:tcPr>
          <w:p w:rsidR="00AE7AE3" w:rsidRPr="005B0331" w:rsidRDefault="00AE7AE3" w:rsidP="002F522A">
            <w:pPr>
              <w:tabs>
                <w:tab w:val="left" w:pos="601"/>
              </w:tabs>
              <w:spacing w:line="240" w:lineRule="exact"/>
            </w:pPr>
            <w:r w:rsidRPr="005B0331">
              <w:t>Сейсмичность района 8</w:t>
            </w:r>
            <w:r>
              <w:t xml:space="preserve"> </w:t>
            </w:r>
            <w:r w:rsidRPr="005B0331">
              <w:t>баллов.</w:t>
            </w:r>
          </w:p>
        </w:tc>
      </w:tr>
    </w:tbl>
    <w:p w:rsidR="00AE7AE3" w:rsidRPr="00806F4C" w:rsidRDefault="00AE7AE3" w:rsidP="00AE7AE3">
      <w:pPr>
        <w:pStyle w:val="afff"/>
        <w:rPr>
          <w:highlight w:val="yellow"/>
        </w:rPr>
      </w:pPr>
    </w:p>
    <w:p w:rsidR="00AE7AE3" w:rsidRPr="003912DE" w:rsidRDefault="00AE7AE3" w:rsidP="00AE7AE3">
      <w:pPr>
        <w:pStyle w:val="afff"/>
        <w:numPr>
          <w:ilvl w:val="0"/>
          <w:numId w:val="23"/>
        </w:numPr>
        <w:rPr>
          <w:b/>
        </w:rPr>
      </w:pPr>
      <w:r w:rsidRPr="003912DE">
        <w:rPr>
          <w:b/>
        </w:rPr>
        <w:t>Поставка оборудования и материалов</w:t>
      </w:r>
    </w:p>
    <w:p w:rsidR="00AE7AE3" w:rsidRPr="00820638" w:rsidRDefault="00AE7AE3" w:rsidP="00AE7AE3">
      <w:pPr>
        <w:ind w:left="720"/>
      </w:pPr>
      <w:r w:rsidRPr="00820638">
        <w:t>(оборудование и материалы поставляются подрядчиком)</w:t>
      </w:r>
    </w:p>
    <w:p w:rsidR="00AE7AE3" w:rsidRPr="00820638" w:rsidRDefault="00AE7AE3" w:rsidP="00AE7AE3">
      <w:pPr>
        <w:ind w:firstLine="360"/>
      </w:pPr>
      <w:r w:rsidRPr="00820638">
        <w:t>5.1. Общие требования к условиям поставки</w:t>
      </w:r>
    </w:p>
    <w:p w:rsidR="00AE7AE3" w:rsidRDefault="00AE7AE3" w:rsidP="00AE7AE3">
      <w:pPr>
        <w:ind w:left="360"/>
      </w:pPr>
      <w:r w:rsidRPr="00820638">
        <w:t xml:space="preserve">5.1.1. </w:t>
      </w:r>
      <w:r>
        <w:t xml:space="preserve">Грузополучатель: </w:t>
      </w:r>
    </w:p>
    <w:p w:rsidR="00AE7AE3" w:rsidRDefault="00AE7AE3" w:rsidP="00AE7AE3">
      <w:pPr>
        <w:ind w:left="360"/>
      </w:pPr>
      <w:r>
        <w:t>Полное наименование Общество с ограниченной ответственностью «ОЭСК»</w:t>
      </w:r>
    </w:p>
    <w:p w:rsidR="00AE7AE3" w:rsidRDefault="00AE7AE3" w:rsidP="00AE7AE3">
      <w:pPr>
        <w:ind w:left="426"/>
      </w:pPr>
      <w:r w:rsidRPr="00F81D4E">
        <w:t xml:space="preserve">Сокращенное  наименование </w:t>
      </w:r>
      <w:r>
        <w:t>ООО «ОЭСК»</w:t>
      </w:r>
    </w:p>
    <w:p w:rsidR="00AE7AE3" w:rsidRPr="00F81D4E" w:rsidRDefault="00AE7AE3" w:rsidP="00AE7AE3">
      <w:pPr>
        <w:ind w:left="426"/>
      </w:pPr>
      <w:r w:rsidRPr="00F81D4E">
        <w:t>Почтовый  адрес:</w:t>
      </w:r>
    </w:p>
    <w:p w:rsidR="00AE7AE3" w:rsidRPr="00820638" w:rsidRDefault="00AE7AE3" w:rsidP="00AE7AE3">
      <w:pPr>
        <w:ind w:left="426"/>
      </w:pPr>
      <w:r>
        <w:t>653053</w:t>
      </w:r>
      <w:r w:rsidRPr="00054125">
        <w:t xml:space="preserve">, г. </w:t>
      </w:r>
      <w:r>
        <w:t>Прокопьевск</w:t>
      </w:r>
      <w:r w:rsidRPr="00054125">
        <w:t xml:space="preserve"> </w:t>
      </w:r>
      <w:r>
        <w:t>Кемеров</w:t>
      </w:r>
      <w:r w:rsidRPr="00054125">
        <w:t>ской обл.,</w:t>
      </w:r>
      <w:r>
        <w:t xml:space="preserve"> </w:t>
      </w:r>
      <w:r w:rsidRPr="00054125">
        <w:t xml:space="preserve">ул. </w:t>
      </w:r>
      <w:r>
        <w:t xml:space="preserve">Гайдара 43 пом. 1 </w:t>
      </w:r>
      <w:proofErr w:type="gramStart"/>
      <w:r>
        <w:t>П</w:t>
      </w:r>
      <w:proofErr w:type="gramEnd"/>
    </w:p>
    <w:p w:rsidR="00AE7AE3" w:rsidRPr="00820638" w:rsidRDefault="00AE7AE3" w:rsidP="00AE7AE3">
      <w:pPr>
        <w:ind w:hanging="720"/>
      </w:pPr>
      <w:r w:rsidRPr="00820638">
        <w:t xml:space="preserve">              </w:t>
      </w:r>
      <w:r>
        <w:t xml:space="preserve">  </w:t>
      </w:r>
      <w:r w:rsidRPr="00820638">
        <w:t>5.</w:t>
      </w:r>
      <w:r>
        <w:t>1</w:t>
      </w:r>
      <w:r w:rsidRPr="00820638">
        <w:t>. Общие технические требования к поставляемой продукции</w:t>
      </w:r>
    </w:p>
    <w:p w:rsidR="00AE7AE3" w:rsidRPr="00820638" w:rsidRDefault="00AE7AE3" w:rsidP="00AE7AE3">
      <w:pPr>
        <w:ind w:left="1080" w:hanging="720"/>
      </w:pPr>
      <w:r w:rsidRPr="00820638">
        <w:t>5.</w:t>
      </w:r>
      <w:r>
        <w:t>1</w:t>
      </w:r>
      <w:r w:rsidRPr="00820638">
        <w:t>.1. Продукция должна быть новой и ранее не использованной</w:t>
      </w:r>
    </w:p>
    <w:p w:rsidR="00AE7AE3" w:rsidRPr="00820638" w:rsidRDefault="00AE7AE3" w:rsidP="00AE7AE3">
      <w:pPr>
        <w:ind w:left="1080" w:hanging="720"/>
      </w:pPr>
      <w:r w:rsidRPr="00820638">
        <w:t>5.</w:t>
      </w:r>
      <w:r>
        <w:t>1</w:t>
      </w:r>
      <w:r w:rsidRPr="00820638">
        <w:t>.2. Требования к стандартизации продукции</w:t>
      </w:r>
    </w:p>
    <w:p w:rsidR="00AE7AE3" w:rsidRPr="00820638" w:rsidRDefault="00AE7AE3" w:rsidP="00AE7AE3">
      <w:pPr>
        <w:ind w:left="360"/>
      </w:pPr>
      <w:r w:rsidRPr="00820638">
        <w:lastRenderedPageBreak/>
        <w:t>Поставляемая продукция должна соответствовать стандартам, требованиям ГОСТов и ТУ;</w:t>
      </w:r>
    </w:p>
    <w:p w:rsidR="00AE7AE3" w:rsidRPr="00820638" w:rsidRDefault="00AE7AE3" w:rsidP="00AE7AE3">
      <w:pPr>
        <w:ind w:left="1080" w:hanging="720"/>
      </w:pPr>
      <w:r w:rsidRPr="00820638">
        <w:t>5.2.3. Требования к сертификации продукции</w:t>
      </w:r>
    </w:p>
    <w:p w:rsidR="00AE7AE3" w:rsidRPr="00820638" w:rsidRDefault="00AE7AE3" w:rsidP="00AE7AE3">
      <w:pPr>
        <w:ind w:left="360"/>
      </w:pPr>
      <w:r w:rsidRPr="00820638">
        <w:t>Поставляемая продукция должна иметь паспорта, руководства по эксплуатации и удостов</w:t>
      </w:r>
      <w:r w:rsidRPr="00820638">
        <w:t>е</w:t>
      </w:r>
      <w:r w:rsidRPr="00820638">
        <w:t>ряться сертификатами соответствия и сертификатами безопасности, свидетельствами о п</w:t>
      </w:r>
      <w:r w:rsidRPr="00820638">
        <w:t>о</w:t>
      </w:r>
      <w:r w:rsidRPr="00820638">
        <w:t>верке;</w:t>
      </w:r>
    </w:p>
    <w:p w:rsidR="00AE7AE3" w:rsidRPr="00820638" w:rsidRDefault="00AE7AE3" w:rsidP="00AE7AE3">
      <w:pPr>
        <w:numPr>
          <w:ilvl w:val="0"/>
          <w:numId w:val="24"/>
        </w:numPr>
        <w:spacing w:after="0"/>
        <w:rPr>
          <w:b/>
        </w:rPr>
      </w:pPr>
      <w:r w:rsidRPr="00820638">
        <w:rPr>
          <w:b/>
        </w:rPr>
        <w:t>Требование к подрядной организации</w:t>
      </w:r>
    </w:p>
    <w:p w:rsidR="00AE7AE3" w:rsidRDefault="00AE7AE3" w:rsidP="00AE7AE3">
      <w:pPr>
        <w:numPr>
          <w:ilvl w:val="1"/>
          <w:numId w:val="24"/>
        </w:numPr>
        <w:spacing w:after="0"/>
      </w:pPr>
      <w:r w:rsidRPr="00820638">
        <w:t>6.1   Наличие соответствующих допу</w:t>
      </w:r>
      <w:r>
        <w:t>сков СРО, лицензий и разрешений:</w:t>
      </w:r>
    </w:p>
    <w:p w:rsidR="00AE7AE3" w:rsidRPr="00820638" w:rsidRDefault="00AE7AE3" w:rsidP="00AE7AE3">
      <w:pPr>
        <w:numPr>
          <w:ilvl w:val="1"/>
          <w:numId w:val="24"/>
        </w:numPr>
        <w:spacing w:after="0"/>
      </w:pPr>
      <w:r w:rsidRPr="00820638">
        <w:t>6.2   Требование к персоналу:</w:t>
      </w:r>
    </w:p>
    <w:p w:rsidR="00AE7AE3" w:rsidRPr="00820638" w:rsidRDefault="00AE7AE3" w:rsidP="00AE7AE3">
      <w:pPr>
        <w:numPr>
          <w:ilvl w:val="0"/>
          <w:numId w:val="43"/>
        </w:numPr>
        <w:spacing w:after="0"/>
      </w:pPr>
      <w:r w:rsidRPr="00820638">
        <w:t>Наличие обученного и аттестованного персонала с опытом работы на энергетич</w:t>
      </w:r>
      <w:r w:rsidRPr="00820638">
        <w:t>е</w:t>
      </w:r>
      <w:r w:rsidRPr="00820638">
        <w:t xml:space="preserve">ских предприятиях </w:t>
      </w:r>
      <w:r>
        <w:t>Кемеровской области</w:t>
      </w:r>
      <w:r w:rsidRPr="00820638">
        <w:t>, ИТР, имеющих право:</w:t>
      </w:r>
    </w:p>
    <w:p w:rsidR="00AE7AE3" w:rsidRPr="00820638" w:rsidRDefault="00AE7AE3" w:rsidP="00AE7AE3">
      <w:pPr>
        <w:ind w:left="360"/>
      </w:pPr>
      <w:r w:rsidRPr="00820638">
        <w:t xml:space="preserve">      -  выдачи нарядов, распоряжений;</w:t>
      </w:r>
    </w:p>
    <w:p w:rsidR="00AE7AE3" w:rsidRPr="00820638" w:rsidRDefault="00AE7AE3" w:rsidP="00AE7AE3">
      <w:pPr>
        <w:ind w:left="360"/>
      </w:pPr>
      <w:r w:rsidRPr="00820638">
        <w:t xml:space="preserve">      -  быть </w:t>
      </w:r>
      <w:r>
        <w:t xml:space="preserve">ответственным </w:t>
      </w:r>
      <w:r w:rsidRPr="00820638">
        <w:t>руководителем работ;</w:t>
      </w:r>
    </w:p>
    <w:p w:rsidR="00AE7AE3" w:rsidRPr="00820638" w:rsidRDefault="00AE7AE3" w:rsidP="00AE7AE3">
      <w:pPr>
        <w:ind w:left="360"/>
      </w:pPr>
      <w:r w:rsidRPr="00820638">
        <w:t xml:space="preserve">      -  быть производителем работ.</w:t>
      </w:r>
    </w:p>
    <w:p w:rsidR="00AE7AE3" w:rsidRPr="00820638" w:rsidRDefault="00AE7AE3" w:rsidP="00AE7AE3">
      <w:pPr>
        <w:numPr>
          <w:ilvl w:val="0"/>
          <w:numId w:val="43"/>
        </w:numPr>
        <w:spacing w:after="0"/>
        <w:rPr>
          <w:i/>
        </w:rPr>
      </w:pPr>
      <w:r w:rsidRPr="00820638">
        <w:t>Наличие необходимого количества  персонала, имеющего право выполнения спец</w:t>
      </w:r>
      <w:r w:rsidRPr="00820638">
        <w:t>и</w:t>
      </w:r>
      <w:r w:rsidRPr="00820638">
        <w:t>альных работ:</w:t>
      </w:r>
    </w:p>
    <w:p w:rsidR="00AE7AE3" w:rsidRDefault="00AE7AE3" w:rsidP="00AE7AE3">
      <w:r w:rsidRPr="00820638">
        <w:t xml:space="preserve">            - электрогазосварочных; </w:t>
      </w:r>
    </w:p>
    <w:p w:rsidR="00AE7AE3" w:rsidRPr="00820638" w:rsidRDefault="00AE7AE3" w:rsidP="00AE7AE3">
      <w:r>
        <w:tab/>
        <w:t xml:space="preserve"> - бетонных;</w:t>
      </w:r>
    </w:p>
    <w:p w:rsidR="00AE7AE3" w:rsidRPr="00820638" w:rsidRDefault="00AE7AE3" w:rsidP="00AE7AE3">
      <w:pPr>
        <w:ind w:right="186"/>
      </w:pPr>
      <w:r w:rsidRPr="00820638">
        <w:t xml:space="preserve">            - </w:t>
      </w:r>
      <w:r>
        <w:t xml:space="preserve">при работах </w:t>
      </w:r>
      <w:r w:rsidRPr="00820638">
        <w:t>на высоте;</w:t>
      </w:r>
    </w:p>
    <w:p w:rsidR="00AE7AE3" w:rsidRPr="00820638" w:rsidRDefault="00AE7AE3" w:rsidP="00AE7AE3">
      <w:pPr>
        <w:ind w:right="186"/>
      </w:pPr>
      <w:r w:rsidRPr="00820638">
        <w:t xml:space="preserve">            - погрузо-разгрузочных работ (стропальщики);</w:t>
      </w:r>
    </w:p>
    <w:p w:rsidR="00AE7AE3" w:rsidRPr="00820638" w:rsidRDefault="00AE7AE3" w:rsidP="00AE7AE3">
      <w:pPr>
        <w:ind w:right="186"/>
      </w:pPr>
      <w:r w:rsidRPr="00820638">
        <w:t xml:space="preserve">            Применение   предварительно согласованных  с Заказчиком безопасных технологий производства работ.</w:t>
      </w:r>
    </w:p>
    <w:p w:rsidR="00AE7AE3" w:rsidRPr="00820638" w:rsidRDefault="00AE7AE3" w:rsidP="00AE7AE3">
      <w:pPr>
        <w:numPr>
          <w:ilvl w:val="0"/>
          <w:numId w:val="43"/>
        </w:numPr>
        <w:spacing w:after="0"/>
      </w:pPr>
      <w:r w:rsidRPr="00820638">
        <w:t>Применение предварительно согласованных  с Заказчиком проектов производства работ с перечнем мероприятий согласованных действий по охране труда совместно с Заказчиком.</w:t>
      </w:r>
    </w:p>
    <w:p w:rsidR="00AE7AE3" w:rsidRPr="00820638" w:rsidRDefault="00AE7AE3" w:rsidP="00AE7AE3">
      <w:pPr>
        <w:widowControl w:val="0"/>
        <w:numPr>
          <w:ilvl w:val="0"/>
          <w:numId w:val="43"/>
        </w:numPr>
        <w:shd w:val="clear" w:color="auto" w:fill="FFFFFF"/>
        <w:tabs>
          <w:tab w:val="left" w:pos="804"/>
        </w:tabs>
        <w:autoSpaceDE w:val="0"/>
        <w:autoSpaceDN w:val="0"/>
        <w:adjustRightInd w:val="0"/>
        <w:spacing w:after="0" w:line="262" w:lineRule="exact"/>
        <w:rPr>
          <w:color w:val="000000"/>
          <w:spacing w:val="-13"/>
        </w:rPr>
      </w:pPr>
      <w:r w:rsidRPr="00820638">
        <w:t xml:space="preserve">Периодический контроль соблюдения </w:t>
      </w:r>
      <w:r w:rsidRPr="00820638">
        <w:rPr>
          <w:spacing w:val="-2"/>
        </w:rPr>
        <w:t xml:space="preserve">персоналом </w:t>
      </w:r>
      <w:r w:rsidRPr="00820638">
        <w:t>Подрядчика</w:t>
      </w:r>
      <w:r w:rsidRPr="00820638">
        <w:rPr>
          <w:spacing w:val="-2"/>
        </w:rPr>
        <w:t xml:space="preserve"> требований изложе</w:t>
      </w:r>
      <w:r w:rsidRPr="00820638">
        <w:rPr>
          <w:spacing w:val="-2"/>
        </w:rPr>
        <w:t>н</w:t>
      </w:r>
      <w:r w:rsidRPr="00820638">
        <w:rPr>
          <w:spacing w:val="-2"/>
        </w:rPr>
        <w:t>ных</w:t>
      </w:r>
      <w:r>
        <w:rPr>
          <w:spacing w:val="-2"/>
        </w:rPr>
        <w:t xml:space="preserve"> в</w:t>
      </w:r>
      <w:r w:rsidRPr="00820638">
        <w:rPr>
          <w:spacing w:val="-2"/>
        </w:rPr>
        <w:t xml:space="preserve"> П</w:t>
      </w:r>
      <w:r>
        <w:rPr>
          <w:spacing w:val="-2"/>
        </w:rPr>
        <w:t>П</w:t>
      </w:r>
      <w:r w:rsidRPr="00820638">
        <w:rPr>
          <w:spacing w:val="-2"/>
        </w:rPr>
        <w:t>Р, наряде-допуске.</w:t>
      </w:r>
    </w:p>
    <w:p w:rsidR="00AE7AE3" w:rsidRPr="004B3EF5" w:rsidRDefault="00AE7AE3" w:rsidP="00AE7AE3">
      <w:pPr>
        <w:widowControl w:val="0"/>
        <w:numPr>
          <w:ilvl w:val="0"/>
          <w:numId w:val="43"/>
        </w:numPr>
        <w:shd w:val="clear" w:color="auto" w:fill="FFFFFF"/>
        <w:tabs>
          <w:tab w:val="left" w:pos="804"/>
        </w:tabs>
        <w:autoSpaceDE w:val="0"/>
        <w:autoSpaceDN w:val="0"/>
        <w:adjustRightInd w:val="0"/>
        <w:spacing w:after="0" w:line="262" w:lineRule="exact"/>
        <w:rPr>
          <w:bCs/>
        </w:rPr>
      </w:pPr>
      <w:r w:rsidRPr="00820638">
        <w:rPr>
          <w:spacing w:val="-2"/>
        </w:rPr>
        <w:t>Перевозку персонала, доставку оборудования и материалов до места выполнения р</w:t>
      </w:r>
      <w:r w:rsidRPr="00820638">
        <w:rPr>
          <w:spacing w:val="-2"/>
        </w:rPr>
        <w:t>а</w:t>
      </w:r>
      <w:r w:rsidRPr="00820638">
        <w:rPr>
          <w:spacing w:val="-2"/>
        </w:rPr>
        <w:t>бот собственным автотранспортом. Для выполнения особо сложных  работ применять собственную спецтехнику.</w:t>
      </w:r>
    </w:p>
    <w:p w:rsidR="00AE7AE3" w:rsidRPr="00820638" w:rsidRDefault="00AE7AE3" w:rsidP="00AE7AE3">
      <w:pPr>
        <w:widowControl w:val="0"/>
        <w:shd w:val="clear" w:color="auto" w:fill="FFFFFF"/>
        <w:tabs>
          <w:tab w:val="left" w:pos="804"/>
        </w:tabs>
        <w:autoSpaceDE w:val="0"/>
        <w:autoSpaceDN w:val="0"/>
        <w:adjustRightInd w:val="0"/>
        <w:spacing w:line="262" w:lineRule="exact"/>
        <w:rPr>
          <w:bCs/>
        </w:rPr>
      </w:pPr>
    </w:p>
    <w:p w:rsidR="00AE7AE3" w:rsidRPr="0029463B" w:rsidRDefault="00AE7AE3" w:rsidP="00AE7AE3">
      <w:pPr>
        <w:tabs>
          <w:tab w:val="left" w:pos="0"/>
        </w:tabs>
        <w:suppressAutoHyphens/>
        <w:ind w:right="113"/>
      </w:pPr>
      <w:r w:rsidRPr="00820638">
        <w:t xml:space="preserve">      </w:t>
      </w:r>
      <w:r w:rsidRPr="0029463B">
        <w:t xml:space="preserve">До даты окончания подачи заявок на участие в запросе предложений Претендент должен обязательно посетить объект, с регистрацией в журнале инструктажей сторонних организаций. Так же по результатам посещения объекта </w:t>
      </w:r>
      <w:r>
        <w:t>модернизации и технического перевооружения</w:t>
      </w:r>
      <w:r w:rsidRPr="0029463B">
        <w:t xml:space="preserve">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p w:rsidR="00AE7AE3" w:rsidRDefault="00AE7AE3" w:rsidP="00AE7AE3"/>
    <w:p w:rsidR="00AE7AE3" w:rsidRPr="00820638" w:rsidRDefault="00AE7AE3" w:rsidP="00AE7AE3">
      <w:pPr>
        <w:ind w:firstLine="426"/>
        <w:rPr>
          <w:b/>
        </w:rPr>
      </w:pPr>
      <w:r w:rsidRPr="00820638">
        <w:rPr>
          <w:b/>
        </w:rPr>
        <w:t>7. Правила контроля и приемки выполненных работ</w:t>
      </w:r>
    </w:p>
    <w:p w:rsidR="00AE7AE3" w:rsidRPr="005616B1" w:rsidRDefault="00AE7AE3" w:rsidP="00AE7AE3">
      <w:pPr>
        <w:ind w:left="426"/>
      </w:pPr>
      <w:r>
        <w:t>7</w:t>
      </w:r>
      <w:r w:rsidRPr="005616B1">
        <w:t>.1</w:t>
      </w:r>
      <w:r>
        <w:t>.</w:t>
      </w:r>
      <w:r w:rsidRPr="005616B1">
        <w:t xml:space="preserve">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w:t>
      </w:r>
      <w:r w:rsidRPr="005616B1">
        <w:t>б</w:t>
      </w:r>
      <w:r w:rsidRPr="005616B1">
        <w:t>ственности, а также оградить Заказчика от возможных исков, заявлений, требований и о</w:t>
      </w:r>
      <w:r w:rsidRPr="005616B1">
        <w:t>б</w:t>
      </w:r>
      <w:r w:rsidRPr="005616B1">
        <w:t>ращений третьих лиц, связанных  с таким нарушением.</w:t>
      </w:r>
    </w:p>
    <w:p w:rsidR="00AE7AE3" w:rsidRPr="005616B1" w:rsidRDefault="00AE7AE3" w:rsidP="00AE7AE3">
      <w:pPr>
        <w:ind w:left="426"/>
      </w:pPr>
      <w:r>
        <w:t>7</w:t>
      </w:r>
      <w:r w:rsidRPr="005616B1">
        <w:t>.2</w:t>
      </w:r>
      <w:r>
        <w:t>.</w:t>
      </w:r>
      <w:r w:rsidRPr="005616B1">
        <w:t xml:space="preserve"> Поставить на </w:t>
      </w:r>
      <w:proofErr w:type="spellStart"/>
      <w:r w:rsidRPr="005616B1">
        <w:t>приобъектный</w:t>
      </w:r>
      <w:proofErr w:type="spellEnd"/>
      <w:r w:rsidRPr="005616B1">
        <w:t xml:space="preserve"> склад материалы, а также осуществить их приемку, ра</w:t>
      </w:r>
      <w:r w:rsidRPr="005616B1">
        <w:t>з</w:t>
      </w:r>
      <w:r w:rsidRPr="005616B1">
        <w:t>грузку и хранение.</w:t>
      </w:r>
    </w:p>
    <w:p w:rsidR="00AE7AE3" w:rsidRPr="005616B1" w:rsidRDefault="00AE7AE3" w:rsidP="00AE7AE3">
      <w:pPr>
        <w:ind w:left="426"/>
      </w:pPr>
      <w:r>
        <w:t>7</w:t>
      </w:r>
      <w:r w:rsidRPr="005616B1">
        <w:t>.3</w:t>
      </w:r>
      <w:r>
        <w:t>.</w:t>
      </w:r>
      <w:r w:rsidRPr="005616B1">
        <w:t xml:space="preserve"> Обеспечить выполнение на </w:t>
      </w:r>
      <w:r>
        <w:t>ремонтной</w:t>
      </w:r>
      <w:r w:rsidRPr="005616B1">
        <w:t xml:space="preserve"> площадке необходимых мероприятий по техн</w:t>
      </w:r>
      <w:r w:rsidRPr="005616B1">
        <w:t>и</w:t>
      </w:r>
      <w:r w:rsidRPr="005616B1">
        <w:t>ке безопасности, охране окружающей среды, зеленых насаждений и земли   во время пр</w:t>
      </w:r>
      <w:r w:rsidRPr="005616B1">
        <w:t>о</w:t>
      </w:r>
      <w:r w:rsidRPr="005616B1">
        <w:t>ведения работ.</w:t>
      </w:r>
    </w:p>
    <w:p w:rsidR="00AE7AE3" w:rsidRPr="008B6F79" w:rsidRDefault="00AE7AE3" w:rsidP="00AE7AE3">
      <w:pPr>
        <w:tabs>
          <w:tab w:val="left" w:pos="860"/>
        </w:tabs>
        <w:spacing w:line="274" w:lineRule="exact"/>
        <w:ind w:left="426"/>
      </w:pPr>
      <w:r>
        <w:t>7</w:t>
      </w:r>
      <w:r w:rsidRPr="005616B1">
        <w:t xml:space="preserve">.4. </w:t>
      </w:r>
      <w:r w:rsidRPr="008B6F79">
        <w:t>По окончанию выполнения работ Исполнитель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w:t>
      </w:r>
      <w:r w:rsidRPr="008B6F79">
        <w:t>о</w:t>
      </w:r>
      <w:r w:rsidRPr="008B6F79">
        <w:t xml:space="preserve">гласно </w:t>
      </w:r>
      <w:r>
        <w:t>требованиям норм.</w:t>
      </w:r>
    </w:p>
    <w:p w:rsidR="00AE7AE3" w:rsidRPr="005616B1" w:rsidRDefault="00AE7AE3" w:rsidP="00AE7AE3">
      <w:pPr>
        <w:ind w:left="426"/>
      </w:pPr>
      <w:r>
        <w:lastRenderedPageBreak/>
        <w:t>7</w:t>
      </w:r>
      <w:r w:rsidRPr="005616B1">
        <w:t>.</w:t>
      </w:r>
      <w:r>
        <w:t>5</w:t>
      </w:r>
      <w:r w:rsidRPr="005616B1">
        <w:t>.  Строительно-монтажные работы оформляются:</w:t>
      </w:r>
    </w:p>
    <w:p w:rsidR="00AE7AE3" w:rsidRDefault="00AE7AE3" w:rsidP="00AE7AE3">
      <w:pPr>
        <w:numPr>
          <w:ilvl w:val="0"/>
          <w:numId w:val="26"/>
        </w:numPr>
        <w:shd w:val="clear" w:color="auto" w:fill="FFFFFF"/>
        <w:spacing w:after="0"/>
        <w:ind w:left="426" w:right="-1" w:firstLine="0"/>
        <w:rPr>
          <w:rStyle w:val="affff"/>
          <w:rFonts w:eastAsia="MS Mincho"/>
        </w:rPr>
      </w:pPr>
      <w:r>
        <w:rPr>
          <w:rStyle w:val="affff"/>
          <w:rFonts w:eastAsia="MS Mincho"/>
        </w:rPr>
        <w:t>п</w:t>
      </w:r>
      <w:r w:rsidRPr="00C42BCA">
        <w:rPr>
          <w:rStyle w:val="affff"/>
          <w:rFonts w:eastAsia="MS Mincho"/>
        </w:rPr>
        <w:t>одписанием полномочными представителями Сторон Актов о приемке выполненных работ (форма КС – 2) и Справки о стоимости выполненных работ и затрат (форма КС – 3) по всем видам и объемам работ, указанных в проектно-сметной документации и  офор</w:t>
      </w:r>
      <w:r w:rsidRPr="00C42BCA">
        <w:rPr>
          <w:rStyle w:val="affff"/>
          <w:rFonts w:eastAsia="MS Mincho"/>
        </w:rPr>
        <w:t>м</w:t>
      </w:r>
      <w:r w:rsidRPr="00C42BCA">
        <w:rPr>
          <w:rStyle w:val="affff"/>
          <w:rFonts w:eastAsia="MS Mincho"/>
        </w:rPr>
        <w:t>ленными  в соответствии с  требованиями Постановления Госкомстата РФ от 11.11.1999 г. № 100</w:t>
      </w:r>
      <w:r>
        <w:rPr>
          <w:rStyle w:val="affff"/>
          <w:rFonts w:eastAsia="MS Mincho"/>
        </w:rPr>
        <w:t>;</w:t>
      </w:r>
    </w:p>
    <w:p w:rsidR="00AE7AE3" w:rsidRPr="005616B1" w:rsidRDefault="00AE7AE3" w:rsidP="00AE7AE3">
      <w:pPr>
        <w:ind w:left="426"/>
      </w:pPr>
      <w:r>
        <w:t xml:space="preserve">7.6. </w:t>
      </w:r>
      <w:r w:rsidRPr="005616B1">
        <w:t xml:space="preserve"> Подрядчик передает по акту сдачи-приемки исполнительную документацию. </w:t>
      </w:r>
    </w:p>
    <w:p w:rsidR="00AE7AE3" w:rsidRPr="005616B1" w:rsidRDefault="00AE7AE3" w:rsidP="00AE7AE3">
      <w:pPr>
        <w:ind w:left="426"/>
      </w:pPr>
      <w:r w:rsidRPr="005616B1">
        <w:t>Неотъемлемой частью исполнительной документации являются:</w:t>
      </w:r>
    </w:p>
    <w:p w:rsidR="00AE7AE3" w:rsidRDefault="00AE7AE3" w:rsidP="00AE7AE3">
      <w:pPr>
        <w:numPr>
          <w:ilvl w:val="0"/>
          <w:numId w:val="26"/>
        </w:numPr>
        <w:shd w:val="clear" w:color="auto" w:fill="FFFFFF"/>
        <w:spacing w:after="0"/>
        <w:ind w:left="426" w:right="-1" w:firstLine="0"/>
        <w:rPr>
          <w:rStyle w:val="affff"/>
          <w:rFonts w:eastAsia="MS Mincho"/>
        </w:rPr>
      </w:pPr>
      <w:r>
        <w:rPr>
          <w:rStyle w:val="affff"/>
          <w:rFonts w:eastAsia="MS Mincho"/>
        </w:rPr>
        <w:t>и</w:t>
      </w:r>
      <w:r w:rsidRPr="00C42BCA">
        <w:rPr>
          <w:rStyle w:val="affff"/>
          <w:rFonts w:eastAsia="MS Mincho"/>
        </w:rPr>
        <w:t>сполнительная съемка объекта</w:t>
      </w:r>
      <w:r>
        <w:rPr>
          <w:rStyle w:val="affff"/>
          <w:rFonts w:eastAsia="MS Mincho"/>
        </w:rPr>
        <w:t>.</w:t>
      </w:r>
      <w:r w:rsidRPr="00C42BCA">
        <w:rPr>
          <w:rStyle w:val="affff"/>
          <w:rFonts w:eastAsia="MS Mincho"/>
        </w:rPr>
        <w:t xml:space="preserve"> </w:t>
      </w:r>
    </w:p>
    <w:p w:rsidR="00AE7AE3" w:rsidRPr="00C42BCA" w:rsidRDefault="00AE7AE3" w:rsidP="00AE7AE3">
      <w:pPr>
        <w:shd w:val="clear" w:color="auto" w:fill="FFFFFF"/>
        <w:ind w:left="426" w:right="-1"/>
        <w:rPr>
          <w:rStyle w:val="affff"/>
          <w:rFonts w:eastAsia="MS Mincho"/>
        </w:rPr>
      </w:pPr>
    </w:p>
    <w:p w:rsidR="00AE7AE3" w:rsidRPr="00820638" w:rsidRDefault="00AE7AE3" w:rsidP="00AE7AE3">
      <w:pPr>
        <w:ind w:left="360"/>
      </w:pPr>
      <w:r w:rsidRPr="00820638">
        <w:rPr>
          <w:b/>
        </w:rPr>
        <w:t>8. Гарантии подрядной организации</w:t>
      </w:r>
    </w:p>
    <w:p w:rsidR="00AE7AE3" w:rsidRPr="00820638" w:rsidRDefault="00AE7AE3" w:rsidP="00AE7AE3">
      <w:pPr>
        <w:ind w:left="360"/>
      </w:pPr>
      <w:r w:rsidRPr="00820638">
        <w:t>Гарантийный срок на выполненные работы составляет 36 месяцев.</w:t>
      </w:r>
    </w:p>
    <w:p w:rsidR="00AE7AE3" w:rsidRDefault="00AE7AE3" w:rsidP="00AE7AE3">
      <w:pPr>
        <w:ind w:left="360"/>
        <w:rPr>
          <w:b/>
        </w:rPr>
      </w:pPr>
    </w:p>
    <w:p w:rsidR="00AE7AE3" w:rsidRPr="00820638" w:rsidRDefault="00AE7AE3" w:rsidP="00AE7AE3">
      <w:pPr>
        <w:ind w:left="360"/>
        <w:rPr>
          <w:b/>
        </w:rPr>
      </w:pPr>
      <w:r w:rsidRPr="00820638">
        <w:rPr>
          <w:b/>
        </w:rPr>
        <w:t>9. Другие требования</w:t>
      </w:r>
    </w:p>
    <w:p w:rsidR="00AE7AE3" w:rsidRDefault="00AE7AE3" w:rsidP="00AE7AE3">
      <w:pPr>
        <w:ind w:left="360"/>
      </w:pPr>
      <w:r w:rsidRPr="00820638">
        <w:t>9.1 Работы произво</w:t>
      </w:r>
      <w:r>
        <w:t xml:space="preserve">дятся в условиях действующей ПС, вблизи оборудования находящегося под высоким напряжением. Перед началом производства работ - определить их порядок. </w:t>
      </w:r>
    </w:p>
    <w:p w:rsidR="00AE7AE3" w:rsidRPr="00041B31" w:rsidRDefault="00AE7AE3" w:rsidP="00AE7AE3">
      <w:pPr>
        <w:tabs>
          <w:tab w:val="num" w:pos="284"/>
        </w:tabs>
        <w:ind w:left="284"/>
      </w:pPr>
      <w:r>
        <w:rPr>
          <w:bCs/>
        </w:rPr>
        <w:t>9.2</w:t>
      </w:r>
      <w:proofErr w:type="gramStart"/>
      <w:r>
        <w:rPr>
          <w:bCs/>
        </w:rPr>
        <w:t xml:space="preserve"> П</w:t>
      </w:r>
      <w:proofErr w:type="gramEnd"/>
      <w:r>
        <w:rPr>
          <w:bCs/>
        </w:rPr>
        <w:t>ри выполнении проекта, согласовать с Заказчиком параметры и производителя осно</w:t>
      </w:r>
      <w:r>
        <w:rPr>
          <w:bCs/>
        </w:rPr>
        <w:t>в</w:t>
      </w:r>
      <w:r>
        <w:rPr>
          <w:bCs/>
        </w:rPr>
        <w:t>ного электротехнического оборудования</w:t>
      </w:r>
      <w:r w:rsidRPr="00EA5282">
        <w:rPr>
          <w:bCs/>
        </w:rPr>
        <w:t>.</w:t>
      </w:r>
    </w:p>
    <w:p w:rsidR="00AE7AE3" w:rsidRDefault="00AE7AE3" w:rsidP="00AE7AE3">
      <w:pPr>
        <w:ind w:left="360"/>
      </w:pPr>
      <w:r w:rsidRPr="00820638">
        <w:t>9.</w:t>
      </w:r>
      <w:r>
        <w:t>3</w:t>
      </w:r>
      <w:r w:rsidRPr="00820638">
        <w:t xml:space="preserve"> </w:t>
      </w:r>
      <w:r w:rsidRPr="00F027FD">
        <w:t xml:space="preserve">Подрядчик предоставляет сметную документацию (расчет стоимости </w:t>
      </w:r>
      <w:r>
        <w:t>договорной цены) в соответствии с действующими нормативными документами на момент проведения работ.</w:t>
      </w:r>
    </w:p>
    <w:p w:rsidR="00AE7AE3" w:rsidRDefault="00AE7AE3" w:rsidP="00AE7AE3">
      <w:pPr>
        <w:ind w:left="360"/>
      </w:pPr>
      <w:r>
        <w:t>9.4</w:t>
      </w:r>
      <w:r w:rsidRPr="00820638">
        <w:t xml:space="preserve">  До начала работ разработать и согласовать с заказчиком се</w:t>
      </w:r>
      <w:r>
        <w:t>тевой график производства работ и проект производства рабо</w:t>
      </w:r>
      <w:proofErr w:type="gramStart"/>
      <w:r>
        <w:t>т(</w:t>
      </w:r>
      <w:proofErr w:type="gramEnd"/>
      <w:r>
        <w:t>ППР).</w:t>
      </w:r>
    </w:p>
    <w:p w:rsidR="00AE7AE3" w:rsidRPr="009279A1" w:rsidRDefault="00AE7AE3" w:rsidP="00AE7AE3">
      <w:pPr>
        <w:tabs>
          <w:tab w:val="left" w:pos="-540"/>
        </w:tabs>
        <w:suppressAutoHyphens/>
        <w:ind w:left="426"/>
      </w:pPr>
      <w:r>
        <w:t>9</w:t>
      </w:r>
      <w:r w:rsidRPr="009279A1">
        <w:t>.</w:t>
      </w:r>
      <w:r>
        <w:t>5</w:t>
      </w:r>
      <w:r w:rsidRPr="009279A1">
        <w:t>. По окончании работ Подрядчик обязуется передать в обязательном порядке Заказчику следующую исполнительную документацию:</w:t>
      </w:r>
    </w:p>
    <w:p w:rsidR="00AE7AE3" w:rsidRDefault="00AE7AE3" w:rsidP="00AE7AE3">
      <w:pPr>
        <w:tabs>
          <w:tab w:val="left" w:pos="-540"/>
        </w:tabs>
        <w:suppressAutoHyphens/>
        <w:ind w:left="426" w:firstLine="709"/>
        <w:rPr>
          <w:spacing w:val="-10"/>
        </w:rPr>
      </w:pPr>
      <w:r w:rsidRPr="009279A1">
        <w:rPr>
          <w:spacing w:val="-10"/>
        </w:rPr>
        <w:t>-</w:t>
      </w:r>
      <w:r w:rsidRPr="009279A1">
        <w:rPr>
          <w:spacing w:val="-10"/>
        </w:rPr>
        <w:tab/>
        <w:t xml:space="preserve">Акты освидетельствования скрытых работ; </w:t>
      </w:r>
      <w:r>
        <w:rPr>
          <w:spacing w:val="-10"/>
        </w:rPr>
        <w:t>фото сопровождение этапов работ;</w:t>
      </w:r>
    </w:p>
    <w:p w:rsidR="00AE7AE3" w:rsidRPr="009279A1" w:rsidRDefault="00AE7AE3" w:rsidP="00AE7AE3">
      <w:pPr>
        <w:tabs>
          <w:tab w:val="left" w:pos="-540"/>
        </w:tabs>
        <w:suppressAutoHyphens/>
        <w:ind w:left="426" w:firstLine="709"/>
        <w:rPr>
          <w:spacing w:val="-10"/>
        </w:rPr>
      </w:pPr>
      <w:r>
        <w:rPr>
          <w:spacing w:val="-10"/>
        </w:rPr>
        <w:t xml:space="preserve">-   Акты и протоколы испытаний оборудования; </w:t>
      </w:r>
    </w:p>
    <w:p w:rsidR="00AE7AE3" w:rsidRPr="009279A1" w:rsidRDefault="00AE7AE3" w:rsidP="00AE7AE3">
      <w:pPr>
        <w:tabs>
          <w:tab w:val="left" w:pos="-540"/>
        </w:tabs>
        <w:suppressAutoHyphens/>
        <w:ind w:left="426" w:firstLine="709"/>
        <w:rPr>
          <w:spacing w:val="-10"/>
        </w:rPr>
      </w:pPr>
      <w:r w:rsidRPr="009279A1">
        <w:rPr>
          <w:spacing w:val="-10"/>
        </w:rPr>
        <w:t xml:space="preserve">- </w:t>
      </w:r>
      <w:r w:rsidRPr="009279A1">
        <w:rPr>
          <w:spacing w:val="-10"/>
        </w:rPr>
        <w:tab/>
        <w:t xml:space="preserve">Исполнительные схемы;  </w:t>
      </w:r>
    </w:p>
    <w:p w:rsidR="00AE7AE3" w:rsidRPr="009279A1" w:rsidRDefault="00AE7AE3" w:rsidP="00AE7AE3">
      <w:pPr>
        <w:suppressAutoHyphens/>
        <w:ind w:left="426" w:firstLine="708"/>
        <w:rPr>
          <w:spacing w:val="-10"/>
        </w:rPr>
      </w:pPr>
      <w:r w:rsidRPr="009279A1">
        <w:rPr>
          <w:spacing w:val="-10"/>
        </w:rPr>
        <w:t xml:space="preserve">- </w:t>
      </w:r>
      <w:r w:rsidRPr="009279A1">
        <w:rPr>
          <w:spacing w:val="-10"/>
        </w:rPr>
        <w:tab/>
        <w:t>Общий журнал работ; журнал бетонных работ, журнал сварочных работ</w:t>
      </w:r>
    </w:p>
    <w:p w:rsidR="00AE7AE3" w:rsidRPr="009279A1" w:rsidRDefault="00AE7AE3" w:rsidP="00AE7AE3">
      <w:pPr>
        <w:suppressAutoHyphens/>
        <w:ind w:left="426" w:firstLine="708"/>
        <w:rPr>
          <w:spacing w:val="-10"/>
        </w:rPr>
      </w:pPr>
      <w:r w:rsidRPr="009279A1">
        <w:rPr>
          <w:spacing w:val="-10"/>
        </w:rPr>
        <w:t>-</w:t>
      </w:r>
      <w:r w:rsidRPr="009279A1">
        <w:rPr>
          <w:spacing w:val="-10"/>
        </w:rPr>
        <w:tab/>
      </w:r>
      <w:r w:rsidRPr="009279A1">
        <w:t xml:space="preserve">Документы, удостоверяющие соответствие применённых материалов </w:t>
      </w:r>
      <w:r>
        <w:t xml:space="preserve">и оборудования </w:t>
      </w:r>
      <w:r w:rsidRPr="009279A1">
        <w:t>требованиям технических регламентов (сертификаты, паспорта, декларации соответствия качества)</w:t>
      </w:r>
    </w:p>
    <w:p w:rsidR="00AE7AE3" w:rsidRDefault="00AE7AE3" w:rsidP="00AE7AE3">
      <w:pPr>
        <w:ind w:left="360"/>
        <w:rPr>
          <w:b/>
        </w:rPr>
      </w:pPr>
    </w:p>
    <w:p w:rsidR="00AE7AE3" w:rsidRDefault="00AE7AE3" w:rsidP="00AE7AE3">
      <w:pPr>
        <w:autoSpaceDE w:val="0"/>
        <w:autoSpaceDN w:val="0"/>
        <w:adjustRightInd w:val="0"/>
      </w:pPr>
    </w:p>
    <w:p w:rsidR="00AE7AE3" w:rsidRPr="006529ED" w:rsidRDefault="00AE7AE3" w:rsidP="00AE7AE3">
      <w:pPr>
        <w:autoSpaceDE w:val="0"/>
        <w:autoSpaceDN w:val="0"/>
        <w:adjustRightInd w:val="0"/>
        <w:rPr>
          <w:b/>
        </w:rPr>
      </w:pPr>
      <w:r w:rsidRPr="006529ED">
        <w:rPr>
          <w:b/>
        </w:rPr>
        <w:t>Главный инженер ООО «ОЭСК»</w:t>
      </w:r>
      <w:r w:rsidRPr="006529ED">
        <w:rPr>
          <w:b/>
        </w:rPr>
        <w:tab/>
      </w:r>
      <w:r w:rsidRPr="006529ED">
        <w:rPr>
          <w:b/>
        </w:rPr>
        <w:tab/>
      </w:r>
      <w:r w:rsidRPr="006529ED">
        <w:rPr>
          <w:b/>
        </w:rPr>
        <w:tab/>
      </w:r>
      <w:r w:rsidRPr="006529ED">
        <w:rPr>
          <w:b/>
        </w:rPr>
        <w:tab/>
      </w:r>
      <w:r w:rsidRPr="006529ED">
        <w:rPr>
          <w:b/>
        </w:rPr>
        <w:tab/>
      </w:r>
      <w:r>
        <w:rPr>
          <w:b/>
        </w:rPr>
        <w:t xml:space="preserve">В.В.  </w:t>
      </w:r>
      <w:proofErr w:type="spellStart"/>
      <w:r>
        <w:rPr>
          <w:b/>
        </w:rPr>
        <w:t>Беззубцев</w:t>
      </w:r>
      <w:proofErr w:type="spellEnd"/>
    </w:p>
    <w:p w:rsidR="00576AA3" w:rsidRDefault="00576AA3" w:rsidP="00F15B75">
      <w:pPr>
        <w:spacing w:after="0"/>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22A" w:rsidRDefault="002F522A">
      <w:r>
        <w:separator/>
      </w:r>
    </w:p>
  </w:endnote>
  <w:endnote w:type="continuationSeparator" w:id="0">
    <w:p w:rsidR="002F522A" w:rsidRDefault="002F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22A" w:rsidRDefault="002F522A">
      <w:r>
        <w:separator/>
      </w:r>
    </w:p>
  </w:footnote>
  <w:footnote w:type="continuationSeparator" w:id="0">
    <w:p w:rsidR="002F522A" w:rsidRDefault="002F5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22A" w:rsidRPr="00A80EBF" w:rsidRDefault="002F522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D0ED2">
      <w:rPr>
        <w:sz w:val="20"/>
      </w:rPr>
      <w:t>44</w:t>
    </w:r>
    <w:r w:rsidRPr="00A80EBF">
      <w:rPr>
        <w:sz w:val="20"/>
      </w:rPr>
      <w:fldChar w:fldCharType="end"/>
    </w:r>
  </w:p>
  <w:p w:rsidR="002F522A" w:rsidRDefault="002F522A"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22A" w:rsidRDefault="002F522A">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2F522A" w:rsidRDefault="002F522A">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22A" w:rsidRPr="00A80EBF" w:rsidRDefault="002F522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D0ED2">
      <w:rPr>
        <w:sz w:val="20"/>
      </w:rPr>
      <w:t>52</w:t>
    </w:r>
    <w:r w:rsidRPr="00A80EBF">
      <w:rPr>
        <w:sz w:val="20"/>
      </w:rPr>
      <w:fldChar w:fldCharType="end"/>
    </w:r>
  </w:p>
  <w:p w:rsidR="002F522A" w:rsidRDefault="002F522A"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22A" w:rsidRPr="00110B92" w:rsidRDefault="002F522A"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5D0ED2">
      <w:rPr>
        <w:sz w:val="20"/>
      </w:rPr>
      <w:t>66</w:t>
    </w:r>
    <w:r w:rsidRPr="00110B92">
      <w:rPr>
        <w:sz w:val="20"/>
      </w:rPr>
      <w:fldChar w:fldCharType="end"/>
    </w:r>
  </w:p>
  <w:p w:rsidR="002F522A" w:rsidRDefault="002F522A">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4F7C54"/>
    <w:multiLevelType w:val="hybridMultilevel"/>
    <w:tmpl w:val="BBA2F07A"/>
    <w:lvl w:ilvl="0" w:tplc="25CC7246">
      <w:start w:val="1"/>
      <w:numFmt w:val="bullet"/>
      <w:lvlText w:val=""/>
      <w:lvlJc w:val="left"/>
      <w:pPr>
        <w:tabs>
          <w:tab w:val="num" w:pos="720"/>
        </w:tabs>
        <w:ind w:left="72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1E51D3"/>
    <w:multiLevelType w:val="hybridMultilevel"/>
    <w:tmpl w:val="AC9EA4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2">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4">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9">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0">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lvlOverride w:ilvl="0">
      <w:startOverride w:val="1"/>
    </w:lvlOverride>
  </w:num>
  <w:num w:numId="4">
    <w:abstractNumId w:val="17"/>
  </w:num>
  <w:num w:numId="5">
    <w:abstractNumId w:val="37"/>
  </w:num>
  <w:num w:numId="6">
    <w:abstractNumId w:val="9"/>
  </w:num>
  <w:num w:numId="7">
    <w:abstractNumId w:val="6"/>
  </w:num>
  <w:num w:numId="8">
    <w:abstractNumId w:val="10"/>
  </w:num>
  <w:num w:numId="9">
    <w:abstractNumId w:val="28"/>
  </w:num>
  <w:num w:numId="10">
    <w:abstractNumId w:val="29"/>
  </w:num>
  <w:num w:numId="11">
    <w:abstractNumId w:val="23"/>
  </w:num>
  <w:num w:numId="12">
    <w:abstractNumId w:val="7"/>
  </w:num>
  <w:num w:numId="13">
    <w:abstractNumId w:val="41"/>
  </w:num>
  <w:num w:numId="14">
    <w:abstractNumId w:val="35"/>
  </w:num>
  <w:num w:numId="15">
    <w:abstractNumId w:val="40"/>
  </w:num>
  <w:num w:numId="16">
    <w:abstractNumId w:val="15"/>
  </w:num>
  <w:num w:numId="17">
    <w:abstractNumId w:val="39"/>
  </w:num>
  <w:num w:numId="18">
    <w:abstractNumId w:val="38"/>
  </w:num>
  <w:num w:numId="19">
    <w:abstractNumId w:val="18"/>
  </w:num>
  <w:num w:numId="20">
    <w:abstractNumId w:val="11"/>
  </w:num>
  <w:num w:numId="21">
    <w:abstractNumId w:val="12"/>
  </w:num>
  <w:num w:numId="22">
    <w:abstractNumId w:val="20"/>
  </w:num>
  <w:num w:numId="23">
    <w:abstractNumId w:val="36"/>
  </w:num>
  <w:num w:numId="24">
    <w:abstractNumId w:val="33"/>
  </w:num>
  <w:num w:numId="25">
    <w:abstractNumId w:val="42"/>
  </w:num>
  <w:num w:numId="26">
    <w:abstractNumId w:val="26"/>
  </w:num>
  <w:num w:numId="27">
    <w:abstractNumId w:val="22"/>
  </w:num>
  <w:num w:numId="28">
    <w:abstractNumId w:val="3"/>
  </w:num>
  <w:num w:numId="29">
    <w:abstractNumId w:val="0"/>
  </w:num>
  <w:num w:numId="30">
    <w:abstractNumId w:val="13"/>
  </w:num>
  <w:num w:numId="31">
    <w:abstractNumId w:val="4"/>
  </w:num>
  <w:num w:numId="32">
    <w:abstractNumId w:val="21"/>
  </w:num>
  <w:num w:numId="33">
    <w:abstractNumId w:val="2"/>
  </w:num>
  <w:num w:numId="34">
    <w:abstractNumId w:val="27"/>
  </w:num>
  <w:num w:numId="35">
    <w:abstractNumId w:val="5"/>
  </w:num>
  <w:num w:numId="36">
    <w:abstractNumId w:val="31"/>
  </w:num>
  <w:num w:numId="37">
    <w:abstractNumId w:val="32"/>
  </w:num>
  <w:num w:numId="38">
    <w:abstractNumId w:val="34"/>
  </w:num>
  <w:num w:numId="39">
    <w:abstractNumId w:val="14"/>
  </w:num>
  <w:num w:numId="40">
    <w:abstractNumId w:val="19"/>
  </w:num>
  <w:num w:numId="41">
    <w:abstractNumId w:val="1"/>
  </w:num>
  <w:num w:numId="42">
    <w:abstractNumId w:val="24"/>
  </w:num>
  <w:num w:numId="43">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2F8"/>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B58"/>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680"/>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2F522A"/>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0ED2"/>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659A5"/>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A1E"/>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161A"/>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6448"/>
    <w:rsid w:val="009F7662"/>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AE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73D4"/>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1694"/>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B6E"/>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6B7"/>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06F"/>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6AB1"/>
    <w:rsid w:val="00E07A2B"/>
    <w:rsid w:val="00E10277"/>
    <w:rsid w:val="00E11139"/>
    <w:rsid w:val="00E11B95"/>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411F"/>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5CBC"/>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66E52"/>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913"/>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54460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04423-2171-4EFB-AD76-6BE60FDA8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73</Pages>
  <Words>21332</Words>
  <Characters>158930</Characters>
  <Application>Microsoft Office Word</Application>
  <DocSecurity>0</DocSecurity>
  <Lines>1324</Lines>
  <Paragraphs>359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179903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34</cp:revision>
  <cp:lastPrinted>2020-04-15T03:09:00Z</cp:lastPrinted>
  <dcterms:created xsi:type="dcterms:W3CDTF">2019-07-11T08:24:00Z</dcterms:created>
  <dcterms:modified xsi:type="dcterms:W3CDTF">2022-06-27T02:15:00Z</dcterms:modified>
</cp:coreProperties>
</file>