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B0" w:rsidRPr="0036206E" w:rsidRDefault="003155FC" w:rsidP="00495EB0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3B62BB">
        <w:rPr>
          <w:b/>
          <w:sz w:val="22"/>
          <w:szCs w:val="22"/>
        </w:rPr>
        <w:t>Д</w:t>
      </w:r>
      <w:r w:rsidR="003F0C4E">
        <w:rPr>
          <w:b/>
          <w:sz w:val="22"/>
          <w:szCs w:val="22"/>
        </w:rPr>
        <w:t>ОГОВОР</w:t>
      </w:r>
      <w:r w:rsidR="00495EB0" w:rsidRPr="0036206E">
        <w:rPr>
          <w:b/>
          <w:sz w:val="22"/>
          <w:szCs w:val="22"/>
        </w:rPr>
        <w:t xml:space="preserve"> </w:t>
      </w:r>
      <w:r w:rsidR="00311CEE" w:rsidRPr="0036206E">
        <w:rPr>
          <w:b/>
          <w:sz w:val="22"/>
          <w:szCs w:val="22"/>
        </w:rPr>
        <w:t>ПОСТАВКИ №</w:t>
      </w:r>
      <w:r w:rsidR="00495EB0" w:rsidRPr="0036206E">
        <w:rPr>
          <w:b/>
          <w:sz w:val="22"/>
          <w:szCs w:val="22"/>
        </w:rPr>
        <w:t xml:space="preserve"> </w:t>
      </w:r>
      <w:r w:rsidR="00654DF9">
        <w:rPr>
          <w:b/>
          <w:sz w:val="22"/>
          <w:szCs w:val="22"/>
        </w:rPr>
        <w:t>1</w:t>
      </w:r>
      <w:r w:rsidR="00260A31">
        <w:rPr>
          <w:b/>
          <w:sz w:val="22"/>
          <w:szCs w:val="22"/>
        </w:rPr>
        <w:t>06</w:t>
      </w:r>
      <w:r w:rsidR="00654DF9">
        <w:rPr>
          <w:b/>
          <w:sz w:val="22"/>
          <w:szCs w:val="22"/>
        </w:rPr>
        <w:t>/</w:t>
      </w:r>
      <w:r w:rsidR="00260A31">
        <w:rPr>
          <w:b/>
          <w:sz w:val="22"/>
          <w:szCs w:val="22"/>
        </w:rPr>
        <w:t>20</w:t>
      </w:r>
      <w:r w:rsidR="00654DF9">
        <w:rPr>
          <w:b/>
          <w:sz w:val="22"/>
          <w:szCs w:val="22"/>
        </w:rPr>
        <w:t>21</w:t>
      </w:r>
    </w:p>
    <w:p w:rsidR="00495EB0" w:rsidRDefault="00495EB0" w:rsidP="00495EB0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95EB0" w:rsidRDefault="00495EB0" w:rsidP="00495EB0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95EB0" w:rsidRPr="0036206E" w:rsidRDefault="00495EB0" w:rsidP="00495EB0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95EB0" w:rsidRPr="0036206E" w:rsidRDefault="00495EB0" w:rsidP="00495EB0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                              </w:t>
      </w:r>
      <w:r w:rsidR="00311CEE" w:rsidRPr="0036206E">
        <w:rPr>
          <w:sz w:val="22"/>
          <w:szCs w:val="22"/>
        </w:rPr>
        <w:t xml:space="preserve">  «</w:t>
      </w:r>
      <w:r w:rsidR="00806388">
        <w:rPr>
          <w:sz w:val="22"/>
          <w:szCs w:val="22"/>
        </w:rPr>
        <w:t>1</w:t>
      </w:r>
      <w:r w:rsidR="00023FFD">
        <w:rPr>
          <w:sz w:val="22"/>
          <w:szCs w:val="22"/>
        </w:rPr>
        <w:t>8</w:t>
      </w:r>
      <w:r w:rsidRPr="0036206E">
        <w:rPr>
          <w:sz w:val="22"/>
          <w:szCs w:val="22"/>
        </w:rPr>
        <w:t xml:space="preserve">» </w:t>
      </w:r>
      <w:r w:rsidR="00023FFD">
        <w:rPr>
          <w:sz w:val="22"/>
          <w:szCs w:val="22"/>
        </w:rPr>
        <w:t>ноября</w:t>
      </w:r>
      <w:r w:rsidRPr="0036206E">
        <w:rPr>
          <w:sz w:val="22"/>
          <w:szCs w:val="22"/>
        </w:rPr>
        <w:t xml:space="preserve"> 20</w:t>
      </w:r>
      <w:r w:rsidR="00023FFD">
        <w:rPr>
          <w:sz w:val="22"/>
          <w:szCs w:val="22"/>
        </w:rPr>
        <w:t>21</w:t>
      </w:r>
      <w:r w:rsidRPr="0036206E">
        <w:rPr>
          <w:sz w:val="22"/>
          <w:szCs w:val="22"/>
        </w:rPr>
        <w:t>г.</w:t>
      </w:r>
    </w:p>
    <w:p w:rsidR="00495EB0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36206E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FC6DCF" w:rsidRDefault="00495EB0" w:rsidP="003F0C4E">
      <w:pPr>
        <w:pStyle w:val="210"/>
        <w:spacing w:line="240" w:lineRule="auto"/>
        <w:ind w:left="0" w:firstLine="708"/>
        <w:jc w:val="both"/>
        <w:rPr>
          <w:rFonts w:ascii="Times New Roman" w:hAnsi="Times New Roman"/>
          <w:b w:val="0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</w:t>
      </w:r>
      <w:r w:rsidR="00FA08AE" w:rsidRPr="0036206E">
        <w:rPr>
          <w:rFonts w:ascii="Times New Roman" w:hAnsi="Times New Roman"/>
          <w:b w:val="0"/>
          <w:sz w:val="22"/>
        </w:rPr>
        <w:t>»,</w:t>
      </w:r>
      <w:r w:rsidR="00FA08AE" w:rsidRPr="0036206E">
        <w:rPr>
          <w:rFonts w:ascii="Times New Roman" w:hAnsi="Times New Roman"/>
          <w:sz w:val="22"/>
        </w:rPr>
        <w:t xml:space="preserve"> именуемая</w:t>
      </w:r>
      <w:r w:rsidRPr="00FC6DCF">
        <w:rPr>
          <w:rFonts w:ascii="Times New Roman" w:hAnsi="Times New Roman"/>
          <w:b w:val="0"/>
          <w:sz w:val="22"/>
        </w:rPr>
        <w:t xml:space="preserve"> в дальнейшем «Покупатель», в лице </w:t>
      </w:r>
      <w:r w:rsidR="00FA08AE" w:rsidRPr="00FC6DCF">
        <w:rPr>
          <w:rFonts w:ascii="Times New Roman" w:hAnsi="Times New Roman"/>
          <w:b w:val="0"/>
          <w:sz w:val="22"/>
        </w:rPr>
        <w:t>Генерального директора Фомичева Александра Анатольевича, действующего</w:t>
      </w:r>
      <w:r w:rsidRPr="00FC6DCF">
        <w:rPr>
          <w:rFonts w:ascii="Times New Roman" w:hAnsi="Times New Roman"/>
          <w:b w:val="0"/>
          <w:sz w:val="22"/>
        </w:rPr>
        <w:t xml:space="preserve"> на основании Устава, с одной стороны, </w:t>
      </w:r>
      <w:r w:rsidR="00FA08AE" w:rsidRPr="00FC6DCF">
        <w:rPr>
          <w:rFonts w:ascii="Times New Roman" w:hAnsi="Times New Roman"/>
          <w:b w:val="0"/>
          <w:sz w:val="22"/>
        </w:rPr>
        <w:t>и ООО</w:t>
      </w:r>
      <w:r w:rsidR="00FA08AE" w:rsidRPr="00FA08AE">
        <w:rPr>
          <w:rFonts w:ascii="Times New Roman" w:hAnsi="Times New Roman"/>
          <w:b w:val="0"/>
          <w:sz w:val="22"/>
        </w:rPr>
        <w:t xml:space="preserve"> «Восток-Сервис-Кузбасс»,</w:t>
      </w:r>
      <w:r w:rsidR="00FA08AE">
        <w:rPr>
          <w:rFonts w:ascii="Times New Roman" w:hAnsi="Times New Roman"/>
          <w:b w:val="0"/>
          <w:sz w:val="22"/>
        </w:rPr>
        <w:t xml:space="preserve"> </w:t>
      </w:r>
      <w:r w:rsidRPr="00FC6DCF">
        <w:rPr>
          <w:rFonts w:ascii="Times New Roman" w:hAnsi="Times New Roman"/>
          <w:b w:val="0"/>
          <w:sz w:val="22"/>
        </w:rPr>
        <w:t xml:space="preserve">именуемое в дальнейшем «Поставщик» в лице </w:t>
      </w:r>
      <w:r w:rsidR="00FA08AE" w:rsidRPr="00FA08AE">
        <w:rPr>
          <w:rFonts w:ascii="Times New Roman" w:hAnsi="Times New Roman"/>
          <w:b w:val="0"/>
          <w:sz w:val="22"/>
        </w:rPr>
        <w:t xml:space="preserve">директора филиала в </w:t>
      </w:r>
      <w:r w:rsidR="00742F66" w:rsidRPr="00FA08AE">
        <w:rPr>
          <w:rFonts w:ascii="Times New Roman" w:hAnsi="Times New Roman"/>
          <w:b w:val="0"/>
          <w:sz w:val="22"/>
        </w:rPr>
        <w:t>г. Новокузнецке</w:t>
      </w:r>
      <w:r w:rsidR="00FA08AE" w:rsidRPr="00FA08AE">
        <w:rPr>
          <w:rFonts w:ascii="Times New Roman" w:hAnsi="Times New Roman"/>
          <w:b w:val="0"/>
          <w:sz w:val="22"/>
        </w:rPr>
        <w:t xml:space="preserve"> </w:t>
      </w:r>
      <w:r w:rsidR="00FA08AE">
        <w:rPr>
          <w:rFonts w:ascii="Times New Roman" w:hAnsi="Times New Roman"/>
          <w:b w:val="0"/>
          <w:sz w:val="22"/>
        </w:rPr>
        <w:t>Бусыгина</w:t>
      </w:r>
      <w:r w:rsidR="00FA08AE" w:rsidRPr="00FA08AE">
        <w:rPr>
          <w:rFonts w:ascii="Times New Roman" w:hAnsi="Times New Roman"/>
          <w:b w:val="0"/>
          <w:sz w:val="22"/>
        </w:rPr>
        <w:t xml:space="preserve"> М.Ю. </w:t>
      </w:r>
      <w:r w:rsidRPr="00FC6DCF">
        <w:rPr>
          <w:rFonts w:ascii="Times New Roman" w:hAnsi="Times New Roman"/>
          <w:b w:val="0"/>
          <w:sz w:val="22"/>
        </w:rPr>
        <w:t xml:space="preserve"> действующего на основании </w:t>
      </w:r>
      <w:r w:rsidR="00FA08AE" w:rsidRPr="00FA08AE">
        <w:rPr>
          <w:rFonts w:ascii="Times New Roman" w:hAnsi="Times New Roman"/>
          <w:b w:val="0"/>
          <w:sz w:val="22"/>
        </w:rPr>
        <w:t xml:space="preserve">доверенности от 03.06.2020 </w:t>
      </w:r>
      <w:r w:rsidR="00086C65" w:rsidRPr="00FA08AE">
        <w:rPr>
          <w:rFonts w:ascii="Times New Roman" w:hAnsi="Times New Roman"/>
          <w:b w:val="0"/>
          <w:sz w:val="22"/>
        </w:rPr>
        <w:t>г</w:t>
      </w:r>
      <w:r w:rsidR="00086C65">
        <w:rPr>
          <w:rFonts w:ascii="Times New Roman" w:hAnsi="Times New Roman"/>
          <w:b w:val="0"/>
          <w:sz w:val="22"/>
        </w:rPr>
        <w:t>, с другой стороны</w:t>
      </w:r>
      <w:r w:rsidRPr="00FC6DCF">
        <w:rPr>
          <w:rFonts w:ascii="Times New Roman" w:hAnsi="Times New Roman"/>
          <w:b w:val="0"/>
          <w:sz w:val="22"/>
        </w:rPr>
        <w:t>, заключили настоящий договор о нижеследующем.</w:t>
      </w:r>
    </w:p>
    <w:p w:rsidR="00495EB0" w:rsidRPr="0036206E" w:rsidRDefault="00495EB0" w:rsidP="00495EB0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495EB0" w:rsidRPr="0036206E" w:rsidRDefault="00495EB0" w:rsidP="00495EB0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Предмет договора</w:t>
      </w:r>
    </w:p>
    <w:p w:rsidR="00495EB0" w:rsidRPr="0036206E" w:rsidRDefault="00495EB0" w:rsidP="00495EB0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спецодежду, а Покупатель – принять и оплатить спецодежду согласно </w:t>
      </w:r>
      <w:r>
        <w:rPr>
          <w:sz w:val="22"/>
          <w:szCs w:val="22"/>
        </w:rPr>
        <w:t>техническому заданию</w:t>
      </w:r>
      <w:r w:rsidRPr="0036206E">
        <w:rPr>
          <w:sz w:val="22"/>
          <w:szCs w:val="22"/>
        </w:rPr>
        <w:t xml:space="preserve"> к договору </w:t>
      </w:r>
      <w:r w:rsidRPr="0036206E">
        <w:rPr>
          <w:b/>
          <w:sz w:val="22"/>
          <w:szCs w:val="22"/>
        </w:rPr>
        <w:t>№</w:t>
      </w:r>
      <w:r w:rsidR="00CF28E5">
        <w:rPr>
          <w:b/>
          <w:sz w:val="22"/>
          <w:szCs w:val="22"/>
        </w:rPr>
        <w:t>1</w:t>
      </w:r>
      <w:r w:rsidR="00260A31">
        <w:rPr>
          <w:b/>
          <w:sz w:val="22"/>
          <w:szCs w:val="22"/>
        </w:rPr>
        <w:t>06</w:t>
      </w:r>
      <w:r w:rsidR="00CF28E5">
        <w:rPr>
          <w:b/>
          <w:sz w:val="22"/>
          <w:szCs w:val="22"/>
        </w:rPr>
        <w:t>/</w:t>
      </w:r>
      <w:r w:rsidR="00260A31">
        <w:rPr>
          <w:b/>
          <w:sz w:val="22"/>
          <w:szCs w:val="22"/>
        </w:rPr>
        <w:t>20</w:t>
      </w:r>
      <w:r w:rsidR="00CF28E5">
        <w:rPr>
          <w:b/>
          <w:sz w:val="22"/>
          <w:szCs w:val="22"/>
        </w:rPr>
        <w:t xml:space="preserve">21 </w:t>
      </w:r>
      <w:r w:rsidRPr="0036206E">
        <w:rPr>
          <w:b/>
          <w:sz w:val="22"/>
          <w:szCs w:val="22"/>
        </w:rPr>
        <w:t>от «</w:t>
      </w:r>
      <w:r w:rsidR="00806388">
        <w:rPr>
          <w:b/>
          <w:sz w:val="22"/>
          <w:szCs w:val="22"/>
        </w:rPr>
        <w:t>1</w:t>
      </w:r>
      <w:r w:rsidR="00CF28E5">
        <w:rPr>
          <w:b/>
          <w:sz w:val="22"/>
          <w:szCs w:val="22"/>
        </w:rPr>
        <w:t>8</w:t>
      </w:r>
      <w:r w:rsidRPr="0036206E">
        <w:rPr>
          <w:b/>
          <w:sz w:val="22"/>
          <w:szCs w:val="22"/>
        </w:rPr>
        <w:t>»</w:t>
      </w:r>
      <w:r w:rsidR="00CF28E5">
        <w:rPr>
          <w:b/>
          <w:sz w:val="22"/>
          <w:szCs w:val="22"/>
        </w:rPr>
        <w:t xml:space="preserve"> ноября </w:t>
      </w:r>
      <w:r w:rsidRPr="0036206E">
        <w:rPr>
          <w:b/>
          <w:sz w:val="22"/>
          <w:szCs w:val="22"/>
        </w:rPr>
        <w:t>20</w:t>
      </w:r>
      <w:r w:rsidR="00CF28E5">
        <w:rPr>
          <w:b/>
          <w:sz w:val="22"/>
          <w:szCs w:val="22"/>
        </w:rPr>
        <w:t>21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>, котор</w:t>
      </w:r>
      <w:r>
        <w:rPr>
          <w:sz w:val="22"/>
          <w:szCs w:val="22"/>
        </w:rPr>
        <w:t>ое</w:t>
      </w:r>
      <w:r w:rsidRPr="0036206E">
        <w:rPr>
          <w:sz w:val="22"/>
          <w:szCs w:val="22"/>
        </w:rPr>
        <w:t xml:space="preserve"> явля</w:t>
      </w:r>
      <w:r>
        <w:rPr>
          <w:sz w:val="22"/>
          <w:szCs w:val="22"/>
        </w:rPr>
        <w:t>е</w:t>
      </w:r>
      <w:r w:rsidRPr="0036206E">
        <w:rPr>
          <w:sz w:val="22"/>
          <w:szCs w:val="22"/>
        </w:rPr>
        <w:t>тся неотъемлемой частью настоящего договора</w:t>
      </w:r>
      <w:r>
        <w:rPr>
          <w:sz w:val="22"/>
          <w:szCs w:val="22"/>
        </w:rPr>
        <w:t xml:space="preserve"> (Приложение № </w:t>
      </w:r>
      <w:r w:rsidR="00742958">
        <w:rPr>
          <w:sz w:val="22"/>
          <w:szCs w:val="22"/>
        </w:rPr>
        <w:t>1</w:t>
      </w:r>
      <w:r>
        <w:rPr>
          <w:sz w:val="22"/>
          <w:szCs w:val="22"/>
        </w:rPr>
        <w:t>)</w:t>
      </w:r>
      <w:r w:rsidRPr="0036206E">
        <w:rPr>
          <w:sz w:val="22"/>
          <w:szCs w:val="22"/>
        </w:rPr>
        <w:t>.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</w:t>
      </w:r>
      <w:bookmarkStart w:id="1" w:name="_GoBack"/>
      <w:bookmarkEnd w:id="1"/>
      <w:r w:rsidRPr="0036206E">
        <w:rPr>
          <w:sz w:val="22"/>
          <w:szCs w:val="22"/>
        </w:rPr>
        <w:t>необходимые данные.</w:t>
      </w:r>
    </w:p>
    <w:p w:rsidR="00495EB0" w:rsidRPr="0036206E" w:rsidRDefault="00495EB0" w:rsidP="00495EB0">
      <w:pPr>
        <w:widowControl w:val="0"/>
        <w:spacing w:after="0"/>
        <w:rPr>
          <w:sz w:val="22"/>
          <w:szCs w:val="22"/>
        </w:rPr>
      </w:pPr>
    </w:p>
    <w:bookmarkEnd w:id="0"/>
    <w:p w:rsidR="00495EB0" w:rsidRPr="0036206E" w:rsidRDefault="00495EB0" w:rsidP="00495EB0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688 653 руб. 00 коп.</w:t>
      </w:r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шестьсот восемьдесят восемь тысяч шестьсот пятьдесят три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рубля 00 копеек </w:t>
      </w:r>
      <w:r w:rsidRPr="0036206E">
        <w:rPr>
          <w:b/>
          <w:sz w:val="22"/>
          <w:szCs w:val="22"/>
        </w:rPr>
        <w:t xml:space="preserve">с </w:t>
      </w:r>
      <w:r>
        <w:rPr>
          <w:b/>
          <w:sz w:val="22"/>
          <w:szCs w:val="22"/>
        </w:rPr>
        <w:t xml:space="preserve">учетом </w:t>
      </w:r>
      <w:r w:rsidRPr="0036206E">
        <w:rPr>
          <w:b/>
          <w:sz w:val="22"/>
          <w:szCs w:val="22"/>
        </w:rPr>
        <w:t>НДС</w:t>
      </w:r>
      <w:r>
        <w:rPr>
          <w:b/>
          <w:sz w:val="22"/>
          <w:szCs w:val="22"/>
        </w:rPr>
        <w:t xml:space="preserve"> 20%</w:t>
      </w:r>
      <w:r w:rsidRPr="0036206E">
        <w:rPr>
          <w:sz w:val="22"/>
          <w:szCs w:val="22"/>
        </w:rPr>
        <w:t>.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Покупатель производит оплату продукции безналичным платежом, согласно срокам и условиям, оговоренным в </w:t>
      </w:r>
      <w:r>
        <w:rPr>
          <w:sz w:val="22"/>
          <w:szCs w:val="22"/>
        </w:rPr>
        <w:t>техническом задании</w:t>
      </w:r>
      <w:r w:rsidRPr="0036206E">
        <w:rPr>
          <w:sz w:val="22"/>
          <w:szCs w:val="22"/>
        </w:rPr>
        <w:t xml:space="preserve"> (</w:t>
      </w:r>
      <w:r w:rsidR="008348CF">
        <w:rPr>
          <w:sz w:val="22"/>
          <w:szCs w:val="22"/>
        </w:rPr>
        <w:t>П</w:t>
      </w:r>
      <w:r w:rsidR="008348CF" w:rsidRPr="0036206E">
        <w:rPr>
          <w:sz w:val="22"/>
          <w:szCs w:val="22"/>
        </w:rPr>
        <w:t>риложени</w:t>
      </w:r>
      <w:r w:rsidR="008348CF">
        <w:rPr>
          <w:sz w:val="22"/>
          <w:szCs w:val="22"/>
        </w:rPr>
        <w:t>и</w:t>
      </w:r>
      <w:r>
        <w:rPr>
          <w:sz w:val="22"/>
          <w:szCs w:val="22"/>
        </w:rPr>
        <w:t xml:space="preserve"> №</w:t>
      </w:r>
      <w:r w:rsidR="003736A5">
        <w:rPr>
          <w:sz w:val="22"/>
          <w:szCs w:val="22"/>
        </w:rPr>
        <w:t>1</w:t>
      </w:r>
      <w:r w:rsidRPr="0036206E">
        <w:rPr>
          <w:sz w:val="22"/>
          <w:szCs w:val="22"/>
        </w:rPr>
        <w:t xml:space="preserve">) и выставляемых счетах на оплату. </w:t>
      </w:r>
    </w:p>
    <w:p w:rsidR="00495EB0" w:rsidRPr="0036206E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36206E" w:rsidRDefault="00495EB0" w:rsidP="00495EB0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Передача продукции Покупателю осуществляется на основании и в сроки, указанн</w:t>
      </w:r>
      <w:r>
        <w:rPr>
          <w:sz w:val="22"/>
          <w:szCs w:val="22"/>
        </w:rPr>
        <w:t>ые</w:t>
      </w:r>
      <w:r w:rsidRPr="0036206E">
        <w:rPr>
          <w:sz w:val="22"/>
          <w:szCs w:val="22"/>
        </w:rPr>
        <w:t xml:space="preserve"> в </w:t>
      </w:r>
      <w:r>
        <w:rPr>
          <w:sz w:val="22"/>
          <w:szCs w:val="22"/>
        </w:rPr>
        <w:t>техническом задании</w:t>
      </w:r>
      <w:r w:rsidRPr="0036206E">
        <w:rPr>
          <w:sz w:val="22"/>
          <w:szCs w:val="22"/>
        </w:rPr>
        <w:t xml:space="preserve"> 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Покупателем по количеству,  качеству  и  ассортименту.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495EB0" w:rsidRPr="0036206E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36206E" w:rsidRDefault="00495EB0" w:rsidP="00495EB0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Продукция должна быть выпущена не более 6 месяцев назад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12 месяцев.</w:t>
      </w:r>
    </w:p>
    <w:p w:rsidR="00495EB0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495EB0" w:rsidRPr="0036206E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36206E" w:rsidRDefault="00495EB0" w:rsidP="00495EB0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оплаты товара, Покупатель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495EB0" w:rsidRPr="0036206E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36206E" w:rsidRDefault="00495EB0" w:rsidP="00495EB0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495EB0" w:rsidRPr="0036206E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495EB0" w:rsidRDefault="00495EB0" w:rsidP="00495EB0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495EB0" w:rsidRPr="0036206E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Default="00495EB0" w:rsidP="00495EB0">
      <w:pPr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 xml:space="preserve">.1 Каждая из </w:t>
      </w:r>
      <w:r w:rsidR="00842CE3" w:rsidRPr="00174CE2">
        <w:rPr>
          <w:sz w:val="22"/>
          <w:szCs w:val="22"/>
        </w:rPr>
        <w:t>сторон заверяет</w:t>
      </w:r>
      <w:r w:rsidRPr="00174CE2">
        <w:rPr>
          <w:sz w:val="22"/>
          <w:szCs w:val="22"/>
        </w:rPr>
        <w:t>, что на момент заключения настоящего договора: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образом </w:t>
      </w:r>
      <w:r w:rsidR="00842CE3" w:rsidRPr="00174CE2">
        <w:rPr>
          <w:sz w:val="22"/>
          <w:szCs w:val="22"/>
        </w:rPr>
        <w:t>созданным и</w:t>
      </w:r>
      <w:r w:rsidRPr="00174CE2">
        <w:rPr>
          <w:sz w:val="22"/>
          <w:szCs w:val="22"/>
        </w:rPr>
        <w:t xml:space="preserve"> действующим в соответствии с законодательством страны ее места нахождения, и обладает необходимой правоспособностью для </w:t>
      </w:r>
      <w:r w:rsidR="00842CE3" w:rsidRPr="00174CE2">
        <w:rPr>
          <w:sz w:val="22"/>
          <w:szCs w:val="22"/>
        </w:rPr>
        <w:t>заключения и</w:t>
      </w:r>
      <w:r w:rsidRPr="00174CE2">
        <w:rPr>
          <w:sz w:val="22"/>
          <w:szCs w:val="22"/>
        </w:rPr>
        <w:t xml:space="preserve"> </w:t>
      </w:r>
      <w:r w:rsidR="00842CE3" w:rsidRPr="00174CE2">
        <w:rPr>
          <w:sz w:val="22"/>
          <w:szCs w:val="22"/>
        </w:rPr>
        <w:t>исполнения Договора</w:t>
      </w:r>
      <w:r w:rsidRPr="00174CE2">
        <w:rPr>
          <w:sz w:val="22"/>
          <w:szCs w:val="22"/>
        </w:rPr>
        <w:t>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174CE2">
        <w:rPr>
          <w:sz w:val="22"/>
          <w:szCs w:val="22"/>
        </w:rPr>
        <w:t>–л</w:t>
      </w:r>
      <w:proofErr w:type="gramEnd"/>
      <w:r w:rsidRPr="00174CE2">
        <w:rPr>
          <w:sz w:val="22"/>
          <w:szCs w:val="22"/>
        </w:rPr>
        <w:t>ибо требования в связи с таким нарушением;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495EB0" w:rsidRPr="00174CE2" w:rsidRDefault="00495EB0" w:rsidP="00495EB0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495EB0" w:rsidRPr="00931394" w:rsidRDefault="00495EB0" w:rsidP="00495EB0">
      <w:pPr>
        <w:pStyle w:val="a5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495EB0" w:rsidRPr="00174CE2" w:rsidRDefault="00495EB0" w:rsidP="00495EB0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495EB0" w:rsidRPr="00174CE2" w:rsidRDefault="00495EB0" w:rsidP="00495EB0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Покупателем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495EB0" w:rsidRPr="00174CE2" w:rsidRDefault="00495EB0" w:rsidP="00495EB0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Покупателем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495EB0" w:rsidRPr="00174CE2" w:rsidRDefault="00495EB0" w:rsidP="00495EB0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495EB0" w:rsidRPr="00174CE2" w:rsidRDefault="00495EB0" w:rsidP="00495EB0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Покупателю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="00495EB0" w:rsidRPr="00174CE2" w:rsidRDefault="00495EB0" w:rsidP="00495EB0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495EB0" w:rsidRPr="00174CE2" w:rsidRDefault="00495EB0" w:rsidP="00495EB0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Покупателя</w:t>
      </w:r>
      <w:r w:rsidRPr="00174CE2">
        <w:rPr>
          <w:sz w:val="22"/>
          <w:szCs w:val="22"/>
        </w:rPr>
        <w:t>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495EB0" w:rsidRPr="00931394" w:rsidRDefault="00495EB0" w:rsidP="00495EB0">
      <w:pPr>
        <w:pStyle w:val="a5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Если какое-либо из вышеуказанного в пунктах заверений оказалось изначально недействительным или стало </w:t>
      </w:r>
      <w:r w:rsidR="006E6AF1" w:rsidRPr="00931394">
        <w:rPr>
          <w:rFonts w:ascii="Times New Roman" w:eastAsia="Times New Roman" w:hAnsi="Times New Roman"/>
          <w:lang w:eastAsia="ru-RU"/>
        </w:rPr>
        <w:t>недействительным в</w:t>
      </w:r>
      <w:r w:rsidRPr="00931394">
        <w:rPr>
          <w:rFonts w:ascii="Times New Roman" w:eastAsia="Times New Roman" w:hAnsi="Times New Roman"/>
          <w:lang w:eastAsia="ru-RU"/>
        </w:rPr>
        <w:t xml:space="preserve"> течение </w:t>
      </w:r>
      <w:r w:rsidR="006E6AF1" w:rsidRPr="00931394">
        <w:rPr>
          <w:rFonts w:ascii="Times New Roman" w:eastAsia="Times New Roman" w:hAnsi="Times New Roman"/>
          <w:lang w:eastAsia="ru-RU"/>
        </w:rPr>
        <w:t>срока действия</w:t>
      </w:r>
      <w:r w:rsidRPr="00931394">
        <w:rPr>
          <w:rFonts w:ascii="Times New Roman" w:eastAsia="Times New Roman" w:hAnsi="Times New Roman"/>
          <w:lang w:eastAsia="ru-RU"/>
        </w:rPr>
        <w:t xml:space="preserve"> настоящего Договора, то другая сторона («Не нарушившая сторона</w:t>
      </w:r>
      <w:r w:rsidR="006E6AF1" w:rsidRPr="00931394">
        <w:rPr>
          <w:rFonts w:ascii="Times New Roman" w:eastAsia="Times New Roman" w:hAnsi="Times New Roman"/>
          <w:lang w:eastAsia="ru-RU"/>
        </w:rPr>
        <w:t>») имеет</w:t>
      </w:r>
      <w:r w:rsidRPr="00931394">
        <w:rPr>
          <w:rFonts w:ascii="Times New Roman" w:eastAsia="Times New Roman" w:hAnsi="Times New Roman"/>
          <w:lang w:eastAsia="ru-RU"/>
        </w:rPr>
        <w:t xml:space="preserve"> право </w:t>
      </w:r>
      <w:r w:rsidR="006E6AF1" w:rsidRPr="00931394">
        <w:rPr>
          <w:rFonts w:ascii="Times New Roman" w:eastAsia="Times New Roman" w:hAnsi="Times New Roman"/>
          <w:lang w:eastAsia="ru-RU"/>
        </w:rPr>
        <w:t>расторгнуть Договор</w:t>
      </w:r>
      <w:r w:rsidRPr="00931394">
        <w:rPr>
          <w:rFonts w:ascii="Times New Roman" w:eastAsia="Times New Roman" w:hAnsi="Times New Roman"/>
          <w:lang w:eastAsia="ru-RU"/>
        </w:rPr>
        <w:t xml:space="preserve"> в </w:t>
      </w:r>
      <w:r w:rsidR="006E6AF1" w:rsidRPr="00931394">
        <w:rPr>
          <w:rFonts w:ascii="Times New Roman" w:eastAsia="Times New Roman" w:hAnsi="Times New Roman"/>
          <w:lang w:eastAsia="ru-RU"/>
        </w:rPr>
        <w:t>одностороннем внесудебном</w:t>
      </w:r>
      <w:r w:rsidRPr="00931394">
        <w:rPr>
          <w:rFonts w:ascii="Times New Roman" w:eastAsia="Times New Roman" w:hAnsi="Times New Roman"/>
          <w:lang w:eastAsia="ru-RU"/>
        </w:rPr>
        <w:t xml:space="preserve">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495EB0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174CE2" w:rsidRDefault="00495EB0" w:rsidP="00495EB0">
      <w:pPr>
        <w:pStyle w:val="a5"/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495EB0" w:rsidRPr="00174CE2" w:rsidRDefault="00495EB0" w:rsidP="00495EB0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495EB0" w:rsidRPr="00174CE2" w:rsidRDefault="00495EB0" w:rsidP="00495EB0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495EB0" w:rsidRDefault="00495EB0" w:rsidP="00495EB0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495EB0" w:rsidRPr="00174CE2" w:rsidRDefault="00495EB0" w:rsidP="00280A8D">
      <w:pPr>
        <w:pStyle w:val="a5"/>
        <w:widowControl w:val="0"/>
        <w:ind w:left="0" w:firstLine="0"/>
        <w:rPr>
          <w:rFonts w:ascii="Times New Roman" w:eastAsia="Times New Roman" w:hAnsi="Times New Roman"/>
          <w:lang w:eastAsia="ru-RU"/>
        </w:rPr>
      </w:pPr>
    </w:p>
    <w:p w:rsidR="00495EB0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174CE2" w:rsidRDefault="00495EB0" w:rsidP="00495EB0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lastRenderedPageBreak/>
        <w:t>Срок действия договора</w:t>
      </w:r>
    </w:p>
    <w:p w:rsidR="00495EB0" w:rsidRPr="00174CE2" w:rsidRDefault="00495EB0" w:rsidP="00495EB0">
      <w:pPr>
        <w:pStyle w:val="a5"/>
        <w:widowControl w:val="0"/>
        <w:numPr>
          <w:ilvl w:val="1"/>
          <w:numId w:val="6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lang w:eastAsia="ru-RU"/>
        </w:rPr>
        <w:t>26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ноября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>
        <w:rPr>
          <w:rFonts w:ascii="Times New Roman" w:eastAsia="Times New Roman" w:hAnsi="Times New Roman"/>
          <w:lang w:eastAsia="ru-RU"/>
        </w:rPr>
        <w:t>1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495EB0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174CE2" w:rsidRDefault="00495EB0" w:rsidP="00495EB0">
      <w:pPr>
        <w:widowControl w:val="0"/>
        <w:spacing w:after="0"/>
        <w:rPr>
          <w:sz w:val="22"/>
          <w:szCs w:val="22"/>
        </w:rPr>
      </w:pPr>
    </w:p>
    <w:p w:rsidR="00495EB0" w:rsidRPr="00174CE2" w:rsidRDefault="00495EB0" w:rsidP="00495EB0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495EB0" w:rsidRPr="00174CE2" w:rsidRDefault="00495EB0" w:rsidP="00495EB0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495EB0" w:rsidRPr="00174CE2" w:rsidRDefault="00495EB0" w:rsidP="00495EB0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495EB0" w:rsidRPr="00174CE2" w:rsidRDefault="00495EB0" w:rsidP="00495EB0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495EB0" w:rsidRPr="00B01286" w:rsidRDefault="00495EB0" w:rsidP="00495EB0">
      <w:pPr>
        <w:widowControl w:val="0"/>
        <w:spacing w:after="0"/>
        <w:rPr>
          <w:b/>
          <w:sz w:val="22"/>
          <w:szCs w:val="22"/>
        </w:rPr>
      </w:pPr>
    </w:p>
    <w:p w:rsidR="00495EB0" w:rsidRPr="00B01286" w:rsidRDefault="00495EB0" w:rsidP="00495EB0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495EB0" w:rsidRPr="00174CE2" w:rsidTr="00C150EC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495EB0" w:rsidRPr="00174CE2" w:rsidRDefault="00495EB0" w:rsidP="00C150E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495EB0" w:rsidRPr="00174CE2" w:rsidRDefault="00495EB0" w:rsidP="00C150E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495EB0" w:rsidRPr="00174CE2" w:rsidTr="00C150EC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ООО «Восток-Сервис-Кузбасс»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ИНН 4205311117 КПП 421743001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Юридический адрес: 650010 Россия, г. Кемерово,                                                        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ул. Совхозная, 127 В, офис 307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Почтовый/факт адрес: 650010 Россия, г. Кемерово,                                               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ул. Совхозная, 127 В, офис 307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Банк. </w:t>
            </w:r>
            <w:proofErr w:type="spellStart"/>
            <w:r w:rsidRPr="00443783">
              <w:rPr>
                <w:sz w:val="22"/>
                <w:szCs w:val="22"/>
              </w:rPr>
              <w:t>рекв</w:t>
            </w:r>
            <w:proofErr w:type="spellEnd"/>
            <w:r w:rsidRPr="00443783">
              <w:rPr>
                <w:sz w:val="22"/>
                <w:szCs w:val="22"/>
              </w:rPr>
              <w:t xml:space="preserve">.:  </w:t>
            </w:r>
          </w:p>
          <w:p w:rsidR="00443783" w:rsidRPr="00443783" w:rsidRDefault="00443783" w:rsidP="0031565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Расчетный счет в валюте РФ </w:t>
            </w:r>
            <w:r w:rsidR="00315657" w:rsidRPr="00443783">
              <w:rPr>
                <w:sz w:val="22"/>
                <w:szCs w:val="22"/>
              </w:rPr>
              <w:t>№ 40702810423060002104</w:t>
            </w:r>
            <w:r w:rsidRPr="00443783">
              <w:rPr>
                <w:sz w:val="22"/>
                <w:szCs w:val="22"/>
              </w:rPr>
              <w:t xml:space="preserve">  </w:t>
            </w:r>
          </w:p>
          <w:p w:rsidR="00443783" w:rsidRPr="00443783" w:rsidRDefault="00315657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в ФИЛИАЛ</w:t>
            </w:r>
            <w:r w:rsidR="00443783" w:rsidRPr="00443783">
              <w:rPr>
                <w:sz w:val="22"/>
                <w:szCs w:val="22"/>
              </w:rPr>
              <w:t xml:space="preserve"> "НОВОСИБИРСКИЙ" АО "АЛЬФА-БАНК" 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БИК 045004774 </w:t>
            </w:r>
          </w:p>
          <w:p w:rsidR="00443783" w:rsidRPr="00443783" w:rsidRDefault="00443783" w:rsidP="0031565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Корр. </w:t>
            </w:r>
            <w:r w:rsidR="00315657" w:rsidRPr="00443783">
              <w:rPr>
                <w:sz w:val="22"/>
                <w:szCs w:val="22"/>
              </w:rPr>
              <w:t>счет: 30101810600000000774 в СИБИРСКОЕ</w:t>
            </w:r>
            <w:r w:rsidRPr="00443783">
              <w:rPr>
                <w:sz w:val="22"/>
                <w:szCs w:val="22"/>
              </w:rPr>
              <w:t xml:space="preserve"> ГУ БАНКА РОССИИ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Грузоотправитель: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Филиал ООО «Восток-Сервис-Кузбасс» в городе Новокузнецке</w:t>
            </w:r>
          </w:p>
          <w:p w:rsidR="00443783" w:rsidRPr="00443783" w:rsidRDefault="00315657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КПП 421743001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Контактный </w:t>
            </w:r>
            <w:r w:rsidR="00315657" w:rsidRPr="00443783">
              <w:rPr>
                <w:sz w:val="22"/>
                <w:szCs w:val="22"/>
              </w:rPr>
              <w:t>телефон: (</w:t>
            </w:r>
            <w:r w:rsidRPr="00443783">
              <w:rPr>
                <w:sz w:val="22"/>
                <w:szCs w:val="22"/>
              </w:rPr>
              <w:t>3843) 910-810.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Адрес местонахождения: 654000,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Кемеровская обл., г. Новокузнецк, </w:t>
            </w:r>
          </w:p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 xml:space="preserve">ул. </w:t>
            </w:r>
            <w:proofErr w:type="spellStart"/>
            <w:r w:rsidR="00315657" w:rsidRPr="00443783">
              <w:rPr>
                <w:sz w:val="22"/>
                <w:szCs w:val="22"/>
              </w:rPr>
              <w:t>Рудокопровая</w:t>
            </w:r>
            <w:proofErr w:type="spellEnd"/>
            <w:r w:rsidR="00315657" w:rsidRPr="00443783">
              <w:rPr>
                <w:sz w:val="22"/>
                <w:szCs w:val="22"/>
              </w:rPr>
              <w:t xml:space="preserve"> 42</w:t>
            </w:r>
            <w:r w:rsidRPr="00443783">
              <w:rPr>
                <w:sz w:val="22"/>
                <w:szCs w:val="22"/>
              </w:rPr>
              <w:t>, корпус 2</w:t>
            </w:r>
          </w:p>
          <w:p w:rsidR="00495EB0" w:rsidRPr="00443783" w:rsidRDefault="00443783" w:rsidP="00443783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443783">
              <w:rPr>
                <w:sz w:val="22"/>
                <w:szCs w:val="22"/>
                <w:lang w:val="en-US"/>
              </w:rPr>
              <w:t>E-mail: nk@kemerovo.vostok.ru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95EB0" w:rsidRPr="00174CE2" w:rsidRDefault="00495EB0" w:rsidP="00C150EC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Кемеровская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р/</w:t>
            </w:r>
            <w:r w:rsidR="00B83103" w:rsidRPr="00174CE2">
              <w:rPr>
                <w:sz w:val="22"/>
                <w:szCs w:val="22"/>
              </w:rPr>
              <w:t>с: 40702810509590000018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495EB0" w:rsidRPr="00174CE2" w:rsidTr="00C150EC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443783" w:rsidRPr="00443783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ООО «Восток-Сервис-Кузбасс»</w:t>
            </w:r>
          </w:p>
          <w:p w:rsidR="00495EB0" w:rsidRPr="00174CE2" w:rsidRDefault="00443783" w:rsidP="00443783">
            <w:pPr>
              <w:widowControl w:val="0"/>
              <w:spacing w:after="0"/>
              <w:rPr>
                <w:sz w:val="22"/>
                <w:szCs w:val="22"/>
              </w:rPr>
            </w:pPr>
            <w:r w:rsidRPr="00443783">
              <w:rPr>
                <w:sz w:val="22"/>
                <w:szCs w:val="22"/>
              </w:rPr>
              <w:t>Директор Филиала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 </w:t>
            </w:r>
            <w:r w:rsidR="00443783" w:rsidRPr="00443783">
              <w:rPr>
                <w:sz w:val="22"/>
                <w:szCs w:val="22"/>
              </w:rPr>
              <w:t xml:space="preserve">Бусыгин </w:t>
            </w:r>
            <w:r w:rsidR="006C68BD" w:rsidRPr="00443783">
              <w:rPr>
                <w:sz w:val="22"/>
                <w:szCs w:val="22"/>
              </w:rPr>
              <w:t>М. Ю.</w:t>
            </w:r>
            <w:r w:rsidRPr="00174CE2">
              <w:rPr>
                <w:sz w:val="22"/>
                <w:szCs w:val="22"/>
              </w:rPr>
              <w:t xml:space="preserve">/                                                                                            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2136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_______________ Фомичев А.А.                                                                                            </w:t>
            </w:r>
          </w:p>
          <w:p w:rsidR="00495EB0" w:rsidRPr="00174CE2" w:rsidRDefault="00495EB0" w:rsidP="00C150EC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495EB0" w:rsidRDefault="00495EB0" w:rsidP="00495EB0">
      <w:pPr>
        <w:tabs>
          <w:tab w:val="left" w:pos="6900"/>
        </w:tabs>
        <w:rPr>
          <w:sz w:val="22"/>
          <w:szCs w:val="22"/>
          <w:lang w:eastAsia="ar-SA"/>
        </w:rPr>
      </w:pPr>
    </w:p>
    <w:p w:rsidR="00495EB0" w:rsidRPr="00ED4F96" w:rsidRDefault="00495EB0" w:rsidP="00495EB0">
      <w:pPr>
        <w:tabs>
          <w:tab w:val="left" w:pos="6900"/>
        </w:tabs>
        <w:rPr>
          <w:sz w:val="22"/>
          <w:szCs w:val="22"/>
        </w:rPr>
      </w:pPr>
    </w:p>
    <w:p w:rsidR="00495EB0" w:rsidRDefault="00495EB0" w:rsidP="00495EB0">
      <w:pPr>
        <w:tabs>
          <w:tab w:val="left" w:pos="708"/>
        </w:tabs>
        <w:spacing w:after="0"/>
        <w:jc w:val="right"/>
      </w:pPr>
    </w:p>
    <w:p w:rsidR="00495EB0" w:rsidRDefault="00495EB0" w:rsidP="00495EB0">
      <w:pPr>
        <w:tabs>
          <w:tab w:val="left" w:pos="708"/>
        </w:tabs>
        <w:spacing w:after="0"/>
        <w:jc w:val="right"/>
      </w:pPr>
    </w:p>
    <w:p w:rsidR="00495EB0" w:rsidRDefault="00495EB0" w:rsidP="00495EB0">
      <w:pPr>
        <w:tabs>
          <w:tab w:val="left" w:pos="708"/>
        </w:tabs>
        <w:spacing w:after="0"/>
        <w:jc w:val="right"/>
      </w:pPr>
    </w:p>
    <w:p w:rsidR="00495EB0" w:rsidRDefault="00495EB0" w:rsidP="00495EB0">
      <w:pPr>
        <w:tabs>
          <w:tab w:val="left" w:pos="708"/>
        </w:tabs>
        <w:spacing w:after="0"/>
        <w:jc w:val="right"/>
      </w:pPr>
    </w:p>
    <w:p w:rsidR="00495EB0" w:rsidRDefault="00495EB0" w:rsidP="00495EB0">
      <w:pPr>
        <w:tabs>
          <w:tab w:val="left" w:pos="708"/>
        </w:tabs>
        <w:spacing w:after="0"/>
        <w:jc w:val="right"/>
      </w:pPr>
    </w:p>
    <w:p w:rsidR="00495EB0" w:rsidRDefault="008A1A79" w:rsidP="00495EB0">
      <w:pPr>
        <w:ind w:left="5664" w:firstLine="708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495EB0">
        <w:rPr>
          <w:sz w:val="22"/>
          <w:szCs w:val="22"/>
        </w:rPr>
        <w:t>риложение №</w:t>
      </w:r>
      <w:r w:rsidR="00F5608C">
        <w:rPr>
          <w:sz w:val="22"/>
          <w:szCs w:val="22"/>
        </w:rPr>
        <w:t>1</w:t>
      </w:r>
    </w:p>
    <w:p w:rsidR="00495EB0" w:rsidRDefault="00495EB0" w:rsidP="00495EB0">
      <w:pPr>
        <w:ind w:left="6372"/>
        <w:jc w:val="left"/>
        <w:rPr>
          <w:sz w:val="22"/>
          <w:szCs w:val="22"/>
        </w:rPr>
      </w:pPr>
      <w:r w:rsidRPr="003F172A">
        <w:rPr>
          <w:sz w:val="22"/>
          <w:szCs w:val="22"/>
        </w:rPr>
        <w:t>К договору поставки №</w:t>
      </w:r>
      <w:r w:rsidR="00806388">
        <w:rPr>
          <w:sz w:val="22"/>
          <w:szCs w:val="22"/>
        </w:rPr>
        <w:t>106</w:t>
      </w:r>
      <w:r w:rsidR="00F5608C">
        <w:rPr>
          <w:sz w:val="22"/>
          <w:szCs w:val="22"/>
        </w:rPr>
        <w:t>/</w:t>
      </w:r>
      <w:r w:rsidR="00806388">
        <w:rPr>
          <w:sz w:val="22"/>
          <w:szCs w:val="22"/>
        </w:rPr>
        <w:t>20</w:t>
      </w:r>
      <w:r w:rsidR="00F5608C">
        <w:rPr>
          <w:sz w:val="22"/>
          <w:szCs w:val="22"/>
        </w:rPr>
        <w:t>21</w:t>
      </w:r>
    </w:p>
    <w:p w:rsidR="00495EB0" w:rsidRPr="003F172A" w:rsidRDefault="00495EB0" w:rsidP="00495EB0">
      <w:pPr>
        <w:ind w:left="6372"/>
        <w:jc w:val="left"/>
        <w:rPr>
          <w:sz w:val="22"/>
          <w:szCs w:val="22"/>
        </w:rPr>
      </w:pPr>
      <w:r w:rsidRPr="003F172A">
        <w:rPr>
          <w:sz w:val="22"/>
          <w:szCs w:val="22"/>
        </w:rPr>
        <w:t>От «</w:t>
      </w:r>
      <w:r w:rsidR="00806388">
        <w:rPr>
          <w:sz w:val="22"/>
          <w:szCs w:val="22"/>
        </w:rPr>
        <w:t>1</w:t>
      </w:r>
      <w:r w:rsidR="00F5608C">
        <w:rPr>
          <w:sz w:val="22"/>
          <w:szCs w:val="22"/>
        </w:rPr>
        <w:t>8</w:t>
      </w:r>
      <w:r w:rsidRPr="003F172A">
        <w:rPr>
          <w:sz w:val="22"/>
          <w:szCs w:val="22"/>
        </w:rPr>
        <w:t xml:space="preserve">» </w:t>
      </w:r>
      <w:r w:rsidR="00097FCF">
        <w:rPr>
          <w:sz w:val="22"/>
          <w:szCs w:val="22"/>
        </w:rPr>
        <w:t xml:space="preserve">ноября </w:t>
      </w:r>
      <w:r w:rsidR="00097FCF" w:rsidRPr="003F172A">
        <w:rPr>
          <w:sz w:val="22"/>
          <w:szCs w:val="22"/>
        </w:rPr>
        <w:t>2021</w:t>
      </w:r>
      <w:r w:rsidRPr="003F172A">
        <w:rPr>
          <w:sz w:val="22"/>
          <w:szCs w:val="22"/>
        </w:rPr>
        <w:t xml:space="preserve"> г</w:t>
      </w:r>
      <w:r w:rsidRPr="003F172A">
        <w:rPr>
          <w:sz w:val="22"/>
          <w:szCs w:val="22"/>
        </w:rPr>
        <w:tab/>
      </w:r>
    </w:p>
    <w:p w:rsidR="00495EB0" w:rsidRPr="003F172A" w:rsidRDefault="00495EB0" w:rsidP="00495EB0">
      <w:pPr>
        <w:jc w:val="right"/>
        <w:rPr>
          <w:sz w:val="22"/>
          <w:szCs w:val="22"/>
        </w:rPr>
      </w:pPr>
    </w:p>
    <w:p w:rsidR="00495EB0" w:rsidRPr="003F172A" w:rsidRDefault="00495EB0" w:rsidP="00495EB0">
      <w:pPr>
        <w:jc w:val="right"/>
        <w:rPr>
          <w:sz w:val="22"/>
          <w:szCs w:val="22"/>
        </w:rPr>
      </w:pPr>
    </w:p>
    <w:tbl>
      <w:tblPr>
        <w:tblW w:w="8930" w:type="dxa"/>
        <w:tblInd w:w="250" w:type="dxa"/>
        <w:tblLook w:val="01E0" w:firstRow="1" w:lastRow="1" w:firstColumn="1" w:lastColumn="1" w:noHBand="0" w:noVBand="0"/>
      </w:tblPr>
      <w:tblGrid>
        <w:gridCol w:w="5103"/>
        <w:gridCol w:w="3827"/>
      </w:tblGrid>
      <w:tr w:rsidR="00495EB0" w:rsidRPr="003F172A" w:rsidTr="00B666F3">
        <w:tc>
          <w:tcPr>
            <w:tcW w:w="5103" w:type="dxa"/>
          </w:tcPr>
          <w:p w:rsidR="00B666F3" w:rsidRDefault="00495EB0" w:rsidP="00C150EC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3F172A">
              <w:rPr>
                <w:b/>
                <w:sz w:val="22"/>
                <w:szCs w:val="22"/>
              </w:rPr>
              <w:t>Поставщик</w:t>
            </w:r>
            <w:r w:rsidR="00B666F3">
              <w:rPr>
                <w:b/>
                <w:sz w:val="22"/>
                <w:szCs w:val="22"/>
              </w:rPr>
              <w:t xml:space="preserve"> ___________</w:t>
            </w:r>
          </w:p>
          <w:p w:rsidR="00495EB0" w:rsidRPr="00B666F3" w:rsidRDefault="00B666F3" w:rsidP="00C150EC">
            <w:pPr>
              <w:tabs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666F3">
              <w:rPr>
                <w:sz w:val="22"/>
                <w:szCs w:val="22"/>
              </w:rPr>
              <w:t>Директор филиала</w:t>
            </w:r>
          </w:p>
          <w:p w:rsidR="00495EB0" w:rsidRPr="003F172A" w:rsidRDefault="00097FCF" w:rsidP="00C150EC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«Восто</w:t>
            </w:r>
            <w:proofErr w:type="gramStart"/>
            <w:r>
              <w:rPr>
                <w:sz w:val="22"/>
                <w:szCs w:val="22"/>
              </w:rPr>
              <w:t>к-</w:t>
            </w:r>
            <w:proofErr w:type="gramEnd"/>
            <w:r>
              <w:rPr>
                <w:sz w:val="22"/>
                <w:szCs w:val="22"/>
              </w:rPr>
              <w:t xml:space="preserve"> Сервис-Кузбасс»</w:t>
            </w:r>
            <w:r w:rsidR="00495EB0" w:rsidRPr="003F172A">
              <w:rPr>
                <w:sz w:val="22"/>
                <w:szCs w:val="22"/>
              </w:rPr>
              <w:t xml:space="preserve">                        </w:t>
            </w:r>
          </w:p>
          <w:p w:rsidR="00B666F3" w:rsidRDefault="00B666F3" w:rsidP="00C150EC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/ </w:t>
            </w:r>
            <w:r w:rsidRPr="00443783">
              <w:rPr>
                <w:sz w:val="22"/>
                <w:szCs w:val="22"/>
              </w:rPr>
              <w:t>Бусыгин М. Ю.</w:t>
            </w:r>
            <w:r w:rsidRPr="00174CE2">
              <w:rPr>
                <w:sz w:val="22"/>
                <w:szCs w:val="22"/>
              </w:rPr>
              <w:t>/</w:t>
            </w:r>
          </w:p>
          <w:p w:rsidR="00495EB0" w:rsidRPr="003F172A" w:rsidRDefault="00495EB0" w:rsidP="00806388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  <w:r w:rsidRPr="003F172A">
              <w:rPr>
                <w:sz w:val="22"/>
                <w:szCs w:val="22"/>
              </w:rPr>
              <w:t>«</w:t>
            </w:r>
            <w:r w:rsidR="00826FDF">
              <w:rPr>
                <w:sz w:val="22"/>
                <w:szCs w:val="22"/>
              </w:rPr>
              <w:t>1</w:t>
            </w:r>
            <w:r w:rsidR="00806388">
              <w:rPr>
                <w:sz w:val="22"/>
                <w:szCs w:val="22"/>
              </w:rPr>
              <w:t>8</w:t>
            </w:r>
            <w:r w:rsidRPr="003F172A">
              <w:rPr>
                <w:sz w:val="22"/>
                <w:szCs w:val="22"/>
              </w:rPr>
              <w:t>»</w:t>
            </w:r>
            <w:r w:rsidR="00826FDF">
              <w:rPr>
                <w:sz w:val="22"/>
                <w:szCs w:val="22"/>
              </w:rPr>
              <w:t xml:space="preserve"> </w:t>
            </w:r>
            <w:r w:rsidR="000D259A">
              <w:rPr>
                <w:sz w:val="22"/>
                <w:szCs w:val="22"/>
              </w:rPr>
              <w:t xml:space="preserve">ноября </w:t>
            </w:r>
            <w:r w:rsidR="000D259A" w:rsidRPr="003F172A">
              <w:rPr>
                <w:sz w:val="22"/>
                <w:szCs w:val="22"/>
              </w:rPr>
              <w:t>2021</w:t>
            </w:r>
            <w:r w:rsidRPr="003F172A">
              <w:rPr>
                <w:sz w:val="22"/>
                <w:szCs w:val="22"/>
              </w:rPr>
              <w:t>г.</w:t>
            </w:r>
          </w:p>
        </w:tc>
        <w:tc>
          <w:tcPr>
            <w:tcW w:w="3827" w:type="dxa"/>
          </w:tcPr>
          <w:p w:rsidR="00495EB0" w:rsidRPr="003F172A" w:rsidRDefault="00495EB0" w:rsidP="00C150EC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3F172A">
              <w:rPr>
                <w:b/>
                <w:sz w:val="22"/>
                <w:szCs w:val="22"/>
              </w:rPr>
              <w:t>Покупатель</w:t>
            </w:r>
            <w:r w:rsidR="00B666F3">
              <w:rPr>
                <w:b/>
                <w:sz w:val="22"/>
                <w:szCs w:val="22"/>
              </w:rPr>
              <w:t>______________</w:t>
            </w:r>
          </w:p>
          <w:p w:rsidR="00495EB0" w:rsidRPr="003F172A" w:rsidRDefault="00495EB0" w:rsidP="00C150EC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3F172A">
              <w:rPr>
                <w:sz w:val="22"/>
                <w:szCs w:val="22"/>
              </w:rPr>
              <w:t>Генеральный директор</w:t>
            </w:r>
          </w:p>
          <w:p w:rsidR="00495EB0" w:rsidRPr="003F172A" w:rsidRDefault="00495EB0" w:rsidP="00C150EC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3F172A">
              <w:rPr>
                <w:sz w:val="22"/>
                <w:szCs w:val="22"/>
              </w:rPr>
              <w:t>ООО «ОЭСК»</w:t>
            </w:r>
          </w:p>
          <w:p w:rsidR="00495EB0" w:rsidRPr="003F172A" w:rsidRDefault="00816A22" w:rsidP="000D259A">
            <w:pPr>
              <w:tabs>
                <w:tab w:val="left" w:pos="0"/>
                <w:tab w:val="left" w:pos="201"/>
              </w:tabs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95EB0" w:rsidRPr="003F172A">
              <w:rPr>
                <w:sz w:val="22"/>
                <w:szCs w:val="22"/>
              </w:rPr>
              <w:t>А.А. Фомичев</w:t>
            </w:r>
          </w:p>
          <w:p w:rsidR="00495EB0" w:rsidRPr="003F172A" w:rsidRDefault="00495EB0" w:rsidP="00806388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3F172A">
              <w:rPr>
                <w:sz w:val="22"/>
                <w:szCs w:val="22"/>
              </w:rPr>
              <w:t>«</w:t>
            </w:r>
            <w:r w:rsidR="000D259A">
              <w:rPr>
                <w:sz w:val="22"/>
                <w:szCs w:val="22"/>
              </w:rPr>
              <w:t>1</w:t>
            </w:r>
            <w:r w:rsidR="00806388">
              <w:rPr>
                <w:sz w:val="22"/>
                <w:szCs w:val="22"/>
              </w:rPr>
              <w:t>8</w:t>
            </w:r>
            <w:r w:rsidR="000D259A" w:rsidRPr="003F172A">
              <w:rPr>
                <w:sz w:val="22"/>
                <w:szCs w:val="22"/>
              </w:rPr>
              <w:t>»</w:t>
            </w:r>
            <w:r w:rsidR="000D259A">
              <w:rPr>
                <w:sz w:val="22"/>
                <w:szCs w:val="22"/>
              </w:rPr>
              <w:t xml:space="preserve"> ноября </w:t>
            </w:r>
            <w:r w:rsidR="000D259A" w:rsidRPr="003F172A">
              <w:rPr>
                <w:sz w:val="22"/>
                <w:szCs w:val="22"/>
              </w:rPr>
              <w:t>2021</w:t>
            </w:r>
            <w:r w:rsidRPr="003F172A">
              <w:rPr>
                <w:sz w:val="22"/>
                <w:szCs w:val="22"/>
              </w:rPr>
              <w:t xml:space="preserve"> г.</w:t>
            </w:r>
          </w:p>
        </w:tc>
      </w:tr>
    </w:tbl>
    <w:p w:rsidR="00495EB0" w:rsidRPr="003F172A" w:rsidRDefault="00495EB0" w:rsidP="00495EB0">
      <w:pPr>
        <w:pStyle w:val="a3"/>
        <w:spacing w:line="288" w:lineRule="auto"/>
        <w:rPr>
          <w:rFonts w:ascii="Times New Roman" w:hAnsi="Times New Roman"/>
          <w:b w:val="0"/>
          <w:sz w:val="22"/>
          <w:szCs w:val="22"/>
        </w:rPr>
      </w:pPr>
    </w:p>
    <w:p w:rsidR="00495EB0" w:rsidRPr="003F172A" w:rsidRDefault="00CD72A0" w:rsidP="00495EB0">
      <w:pPr>
        <w:pStyle w:val="a3"/>
        <w:spacing w:before="0" w:after="0"/>
        <w:rPr>
          <w:rFonts w:ascii="Times New Roman" w:hAnsi="Times New Roman"/>
          <w:sz w:val="22"/>
          <w:szCs w:val="22"/>
        </w:rPr>
      </w:pPr>
      <w:r w:rsidRPr="003F172A">
        <w:rPr>
          <w:rFonts w:ascii="Times New Roman" w:hAnsi="Times New Roman"/>
          <w:sz w:val="22"/>
          <w:szCs w:val="22"/>
        </w:rPr>
        <w:t>ТЕХНИЧЕСКОЕ ЗАДАНИЕ</w:t>
      </w:r>
    </w:p>
    <w:p w:rsidR="00495EB0" w:rsidRPr="003F172A" w:rsidRDefault="00495EB0" w:rsidP="00495EB0">
      <w:pPr>
        <w:pStyle w:val="a3"/>
        <w:spacing w:before="0" w:after="0"/>
        <w:rPr>
          <w:rFonts w:ascii="Times New Roman" w:hAnsi="Times New Roman"/>
          <w:sz w:val="22"/>
          <w:szCs w:val="22"/>
        </w:rPr>
      </w:pPr>
      <w:r w:rsidRPr="003F172A">
        <w:rPr>
          <w:rFonts w:ascii="Times New Roman" w:hAnsi="Times New Roman"/>
          <w:sz w:val="22"/>
          <w:szCs w:val="22"/>
        </w:rPr>
        <w:t xml:space="preserve"> на </w:t>
      </w:r>
      <w:r w:rsidR="00CD72A0" w:rsidRPr="003F172A">
        <w:rPr>
          <w:rFonts w:ascii="Times New Roman" w:hAnsi="Times New Roman"/>
          <w:sz w:val="22"/>
          <w:szCs w:val="22"/>
        </w:rPr>
        <w:t>поставку спецодежды</w:t>
      </w:r>
      <w:r w:rsidRPr="003F172A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F172A">
        <w:rPr>
          <w:rFonts w:ascii="Times New Roman" w:hAnsi="Times New Roman"/>
          <w:sz w:val="22"/>
          <w:szCs w:val="22"/>
        </w:rPr>
        <w:t>спецобуви</w:t>
      </w:r>
      <w:proofErr w:type="spellEnd"/>
      <w:r w:rsidRPr="003F172A">
        <w:rPr>
          <w:rFonts w:ascii="Times New Roman" w:hAnsi="Times New Roman"/>
          <w:sz w:val="22"/>
          <w:szCs w:val="22"/>
        </w:rPr>
        <w:t xml:space="preserve"> и средств  индивидуальной защиты </w:t>
      </w:r>
    </w:p>
    <w:p w:rsidR="00495EB0" w:rsidRPr="003F172A" w:rsidRDefault="00495EB0" w:rsidP="00495EB0">
      <w:pPr>
        <w:pStyle w:val="a3"/>
        <w:spacing w:before="0" w:after="0"/>
        <w:rPr>
          <w:rFonts w:ascii="Times New Roman" w:hAnsi="Times New Roman"/>
          <w:sz w:val="22"/>
          <w:szCs w:val="22"/>
        </w:rPr>
      </w:pPr>
      <w:r w:rsidRPr="003F172A">
        <w:rPr>
          <w:rFonts w:ascii="Times New Roman" w:hAnsi="Times New Roman"/>
          <w:sz w:val="22"/>
          <w:szCs w:val="22"/>
        </w:rPr>
        <w:t xml:space="preserve">для персонала </w:t>
      </w:r>
      <w:r w:rsidR="00F51013" w:rsidRPr="003F172A">
        <w:rPr>
          <w:rFonts w:ascii="Times New Roman" w:hAnsi="Times New Roman"/>
          <w:sz w:val="22"/>
          <w:szCs w:val="22"/>
        </w:rPr>
        <w:t>ООО «</w:t>
      </w:r>
      <w:r w:rsidRPr="003F172A">
        <w:rPr>
          <w:rFonts w:ascii="Times New Roman" w:hAnsi="Times New Roman"/>
          <w:sz w:val="22"/>
          <w:szCs w:val="22"/>
        </w:rPr>
        <w:t>ОЭСК».</w:t>
      </w:r>
    </w:p>
    <w:p w:rsidR="00495EB0" w:rsidRPr="003F172A" w:rsidRDefault="00495EB0" w:rsidP="00495EB0">
      <w:pPr>
        <w:shd w:val="clear" w:color="auto" w:fill="FFFFFF"/>
        <w:spacing w:after="0"/>
        <w:rPr>
          <w:sz w:val="22"/>
          <w:szCs w:val="22"/>
        </w:rPr>
      </w:pPr>
    </w:p>
    <w:p w:rsidR="00495EB0" w:rsidRPr="003F172A" w:rsidRDefault="00495EB0" w:rsidP="00495EB0">
      <w:pPr>
        <w:shd w:val="clear" w:color="auto" w:fill="FFFFFF"/>
        <w:spacing w:after="0"/>
        <w:ind w:firstLine="567"/>
        <w:rPr>
          <w:sz w:val="22"/>
          <w:szCs w:val="22"/>
        </w:rPr>
      </w:pPr>
      <w:r w:rsidRPr="003F172A">
        <w:rPr>
          <w:sz w:val="22"/>
          <w:szCs w:val="22"/>
        </w:rPr>
        <w:t xml:space="preserve">Вид работ - поставка спецодежды, </w:t>
      </w:r>
      <w:proofErr w:type="spellStart"/>
      <w:r w:rsidRPr="003F172A">
        <w:rPr>
          <w:sz w:val="22"/>
          <w:szCs w:val="22"/>
        </w:rPr>
        <w:t>спецобуви</w:t>
      </w:r>
      <w:proofErr w:type="spellEnd"/>
      <w:r w:rsidRPr="003F172A">
        <w:rPr>
          <w:sz w:val="22"/>
          <w:szCs w:val="22"/>
        </w:rPr>
        <w:t xml:space="preserve"> и </w:t>
      </w:r>
      <w:r w:rsidR="00CD72A0" w:rsidRPr="003F172A">
        <w:rPr>
          <w:sz w:val="22"/>
          <w:szCs w:val="22"/>
        </w:rPr>
        <w:t>средств индивидуальной</w:t>
      </w:r>
      <w:r w:rsidRPr="003F172A">
        <w:rPr>
          <w:sz w:val="22"/>
          <w:szCs w:val="22"/>
        </w:rPr>
        <w:t xml:space="preserve"> защиты для персонала (далее - Товар). Начало выполнения работ - после заключения договора. </w:t>
      </w:r>
      <w:r w:rsidRPr="003F172A">
        <w:rPr>
          <w:color w:val="000000"/>
          <w:spacing w:val="-1"/>
          <w:sz w:val="22"/>
          <w:szCs w:val="22"/>
        </w:rPr>
        <w:t>Весь поставляемый Товар должен быть новым, то есть не бывшим в употреблении.</w:t>
      </w:r>
      <w:r w:rsidRPr="003F172A">
        <w:rPr>
          <w:sz w:val="22"/>
          <w:szCs w:val="22"/>
        </w:rPr>
        <w:t xml:space="preserve"> </w:t>
      </w:r>
    </w:p>
    <w:p w:rsidR="00495EB0" w:rsidRPr="003F172A" w:rsidRDefault="00495EB0" w:rsidP="00495EB0">
      <w:pPr>
        <w:shd w:val="clear" w:color="auto" w:fill="FFFFFF"/>
        <w:spacing w:after="0"/>
        <w:ind w:firstLine="567"/>
        <w:rPr>
          <w:sz w:val="22"/>
          <w:szCs w:val="22"/>
        </w:rPr>
      </w:pPr>
      <w:r w:rsidRPr="003F172A">
        <w:rPr>
          <w:color w:val="000000"/>
          <w:spacing w:val="-1"/>
          <w:sz w:val="22"/>
          <w:szCs w:val="22"/>
        </w:rPr>
        <w:t xml:space="preserve">Поставщик должен обеспечить поставку товара по адресу: Кемеровская область, </w:t>
      </w:r>
    </w:p>
    <w:p w:rsidR="00495EB0" w:rsidRDefault="00495EB0" w:rsidP="00495EB0">
      <w:pPr>
        <w:shd w:val="clear" w:color="auto" w:fill="FFFFFF"/>
        <w:spacing w:after="0"/>
        <w:rPr>
          <w:iCs/>
          <w:color w:val="000000"/>
          <w:spacing w:val="5"/>
          <w:sz w:val="22"/>
          <w:szCs w:val="22"/>
        </w:rPr>
      </w:pPr>
      <w:r w:rsidRPr="003F172A">
        <w:rPr>
          <w:color w:val="000000"/>
          <w:spacing w:val="-1"/>
          <w:sz w:val="22"/>
          <w:szCs w:val="22"/>
        </w:rPr>
        <w:t>г. Прокопьевск</w:t>
      </w:r>
      <w:r w:rsidRPr="003F172A">
        <w:rPr>
          <w:color w:val="000000"/>
          <w:spacing w:val="5"/>
          <w:sz w:val="22"/>
          <w:szCs w:val="22"/>
        </w:rPr>
        <w:t xml:space="preserve">, ул. Гайдара, 43, помещение 1п, </w:t>
      </w:r>
      <w:r w:rsidRPr="003F172A">
        <w:rPr>
          <w:iCs/>
          <w:color w:val="000000"/>
          <w:spacing w:val="5"/>
          <w:sz w:val="22"/>
          <w:szCs w:val="22"/>
        </w:rPr>
        <w:t>стоимость доставки включена в стоимость товара.</w:t>
      </w:r>
    </w:p>
    <w:p w:rsidR="00495EB0" w:rsidRDefault="00495EB0" w:rsidP="00495EB0">
      <w:pPr>
        <w:shd w:val="clear" w:color="auto" w:fill="FFFFFF"/>
        <w:spacing w:after="0"/>
        <w:rPr>
          <w:iCs/>
          <w:color w:val="000000"/>
          <w:spacing w:val="5"/>
          <w:sz w:val="22"/>
          <w:szCs w:val="22"/>
        </w:rPr>
      </w:pPr>
      <w:r w:rsidRPr="00521D78">
        <w:rPr>
          <w:b/>
          <w:iCs/>
          <w:color w:val="000000"/>
          <w:spacing w:val="5"/>
          <w:sz w:val="22"/>
          <w:szCs w:val="22"/>
        </w:rPr>
        <w:t>Срок поставки:</w:t>
      </w:r>
      <w:r>
        <w:rPr>
          <w:iCs/>
          <w:color w:val="000000"/>
          <w:spacing w:val="5"/>
          <w:sz w:val="22"/>
          <w:szCs w:val="22"/>
        </w:rPr>
        <w:t xml:space="preserve"> до 26 ноября 2021 года</w:t>
      </w:r>
    </w:p>
    <w:p w:rsidR="00495EB0" w:rsidRPr="003F172A" w:rsidRDefault="00495EB0" w:rsidP="00495EB0">
      <w:pPr>
        <w:shd w:val="clear" w:color="auto" w:fill="FFFFFF"/>
        <w:spacing w:after="0"/>
        <w:rPr>
          <w:color w:val="000000"/>
          <w:spacing w:val="-1"/>
          <w:sz w:val="22"/>
          <w:szCs w:val="22"/>
        </w:rPr>
      </w:pPr>
      <w:r w:rsidRPr="003F172A">
        <w:rPr>
          <w:i/>
          <w:iCs/>
          <w:color w:val="000000"/>
          <w:spacing w:val="5"/>
          <w:sz w:val="22"/>
          <w:szCs w:val="22"/>
        </w:rPr>
        <w:t xml:space="preserve"> </w:t>
      </w:r>
      <w:r w:rsidRPr="003F172A">
        <w:rPr>
          <w:sz w:val="22"/>
          <w:szCs w:val="22"/>
        </w:rPr>
        <w:t xml:space="preserve">Товар </w:t>
      </w:r>
      <w:r w:rsidRPr="003F172A">
        <w:rPr>
          <w:color w:val="000000"/>
          <w:spacing w:val="-1"/>
          <w:sz w:val="22"/>
          <w:szCs w:val="22"/>
        </w:rPr>
        <w:t xml:space="preserve">поставляется в упаковке, обеспечивающей его сохранность при транспортировке. Упаковка не должна </w:t>
      </w:r>
      <w:r w:rsidR="00CD72A0" w:rsidRPr="003F172A">
        <w:rPr>
          <w:color w:val="000000"/>
          <w:spacing w:val="-1"/>
          <w:sz w:val="22"/>
          <w:szCs w:val="22"/>
        </w:rPr>
        <w:t>содержать вскрытий</w:t>
      </w:r>
      <w:r w:rsidRPr="003F172A">
        <w:rPr>
          <w:color w:val="000000"/>
          <w:spacing w:val="-1"/>
          <w:sz w:val="22"/>
          <w:szCs w:val="22"/>
        </w:rPr>
        <w:t>, вмятин, порезов.</w:t>
      </w:r>
    </w:p>
    <w:p w:rsidR="00495EB0" w:rsidRPr="003F172A" w:rsidRDefault="00495EB0" w:rsidP="00495EB0">
      <w:pPr>
        <w:shd w:val="clear" w:color="auto" w:fill="FFFFFF"/>
        <w:spacing w:after="0"/>
        <w:ind w:firstLine="567"/>
        <w:rPr>
          <w:color w:val="000000"/>
          <w:spacing w:val="-1"/>
          <w:sz w:val="22"/>
          <w:szCs w:val="22"/>
        </w:rPr>
      </w:pPr>
      <w:r w:rsidRPr="003F172A">
        <w:rPr>
          <w:color w:val="000000"/>
          <w:spacing w:val="-1"/>
          <w:sz w:val="22"/>
          <w:szCs w:val="22"/>
        </w:rPr>
        <w:t xml:space="preserve">Все характеристики поставляемого Товара должны соответствовать или </w:t>
      </w:r>
      <w:r w:rsidRPr="003F172A">
        <w:rPr>
          <w:color w:val="000000"/>
          <w:spacing w:val="3"/>
          <w:sz w:val="22"/>
          <w:szCs w:val="22"/>
        </w:rPr>
        <w:t xml:space="preserve">превосходить минимальные технические характеристики, указанные в Техническом </w:t>
      </w:r>
      <w:r w:rsidRPr="003F172A">
        <w:rPr>
          <w:color w:val="000000"/>
          <w:spacing w:val="-3"/>
          <w:sz w:val="22"/>
          <w:szCs w:val="22"/>
        </w:rPr>
        <w:t>задании.</w:t>
      </w:r>
    </w:p>
    <w:p w:rsidR="00495EB0" w:rsidRPr="003F172A" w:rsidRDefault="00495EB0" w:rsidP="00495EB0">
      <w:pPr>
        <w:shd w:val="clear" w:color="auto" w:fill="FFFFFF"/>
        <w:spacing w:after="0"/>
        <w:ind w:firstLine="567"/>
        <w:rPr>
          <w:color w:val="000000"/>
          <w:spacing w:val="-1"/>
          <w:sz w:val="22"/>
          <w:szCs w:val="22"/>
        </w:rPr>
      </w:pPr>
      <w:r w:rsidRPr="003F172A">
        <w:rPr>
          <w:sz w:val="22"/>
          <w:szCs w:val="22"/>
        </w:rPr>
        <w:t>Поставляемый Товар, тара, упаковка и маркировка должны соответствовать действующим ГОСТам, ТУ и СанПиНам,</w:t>
      </w:r>
      <w:r w:rsidRPr="003F172A">
        <w:rPr>
          <w:color w:val="000000"/>
          <w:spacing w:val="-1"/>
          <w:sz w:val="22"/>
          <w:szCs w:val="22"/>
        </w:rPr>
        <w:t xml:space="preserve"> гигиеническим требованиям РФ,</w:t>
      </w:r>
      <w:r w:rsidRPr="003F172A">
        <w:rPr>
          <w:sz w:val="22"/>
          <w:szCs w:val="22"/>
        </w:rPr>
        <w:t xml:space="preserve"> иметь сертификаты соответствия </w:t>
      </w:r>
      <w:r w:rsidRPr="003F172A">
        <w:rPr>
          <w:rFonts w:ascii="Arial" w:hAnsi="Arial" w:cs="Arial"/>
          <w:color w:val="212529"/>
          <w:sz w:val="22"/>
          <w:szCs w:val="22"/>
          <w:shd w:val="clear" w:color="auto" w:fill="FFFFFF"/>
        </w:rPr>
        <w:t> </w:t>
      </w:r>
      <w:r w:rsidRPr="003F172A">
        <w:rPr>
          <w:color w:val="212529"/>
          <w:sz w:val="22"/>
          <w:szCs w:val="22"/>
          <w:shd w:val="clear" w:color="auto" w:fill="FFFFFF"/>
        </w:rPr>
        <w:t xml:space="preserve"> требованиям технических регламентов</w:t>
      </w:r>
      <w:r w:rsidRPr="003F172A">
        <w:rPr>
          <w:sz w:val="22"/>
          <w:szCs w:val="22"/>
        </w:rPr>
        <w:t xml:space="preserve">, внесенные в реестры </w:t>
      </w:r>
      <w:r w:rsidRPr="003F172A">
        <w:rPr>
          <w:bCs/>
          <w:color w:val="2D2D2D"/>
          <w:spacing w:val="2"/>
          <w:sz w:val="22"/>
          <w:szCs w:val="22"/>
          <w:shd w:val="clear" w:color="auto" w:fill="FFFFFF"/>
        </w:rPr>
        <w:t xml:space="preserve">ФГИС </w:t>
      </w:r>
      <w:proofErr w:type="spellStart"/>
      <w:r w:rsidRPr="003F172A">
        <w:rPr>
          <w:bCs/>
          <w:color w:val="2D2D2D"/>
          <w:spacing w:val="2"/>
          <w:sz w:val="22"/>
          <w:szCs w:val="22"/>
          <w:shd w:val="clear" w:color="auto" w:fill="FFFFFF"/>
        </w:rPr>
        <w:t>Росаккредитации</w:t>
      </w:r>
      <w:proofErr w:type="spellEnd"/>
      <w:r w:rsidRPr="003F172A">
        <w:rPr>
          <w:sz w:val="22"/>
          <w:szCs w:val="22"/>
        </w:rPr>
        <w:t xml:space="preserve">,  и заключения о подтверждении производства промышленной продукции на территории Российской Федерации.* </w:t>
      </w:r>
    </w:p>
    <w:p w:rsidR="00495EB0" w:rsidRPr="003F172A" w:rsidRDefault="00495EB0" w:rsidP="00495EB0">
      <w:pPr>
        <w:shd w:val="clear" w:color="auto" w:fill="FFFFFF"/>
        <w:spacing w:after="0"/>
        <w:ind w:firstLine="567"/>
        <w:rPr>
          <w:sz w:val="22"/>
          <w:szCs w:val="22"/>
        </w:rPr>
      </w:pPr>
      <w:r w:rsidRPr="003F172A">
        <w:rPr>
          <w:color w:val="000000"/>
          <w:spacing w:val="3"/>
          <w:sz w:val="22"/>
          <w:szCs w:val="22"/>
        </w:rPr>
        <w:t xml:space="preserve">Гарантийные обязательства Поставщика должны распространяться на весь </w:t>
      </w:r>
      <w:r w:rsidRPr="003F172A">
        <w:rPr>
          <w:color w:val="000000"/>
          <w:spacing w:val="-2"/>
          <w:sz w:val="22"/>
          <w:szCs w:val="22"/>
        </w:rPr>
        <w:t>поставляемый Товар.</w:t>
      </w:r>
      <w:r w:rsidRPr="003F172A">
        <w:rPr>
          <w:sz w:val="22"/>
          <w:szCs w:val="22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95EB0" w:rsidRPr="003F172A" w:rsidRDefault="00495EB0" w:rsidP="00495EB0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3F172A">
        <w:rPr>
          <w:rStyle w:val="FontStyle13"/>
          <w:sz w:val="22"/>
          <w:szCs w:val="22"/>
        </w:rPr>
        <w:t>Цена договора составляет</w:t>
      </w:r>
      <w:r w:rsidR="007E2F30" w:rsidRPr="007E2F30">
        <w:t xml:space="preserve"> </w:t>
      </w:r>
      <w:r w:rsidR="007E2F30" w:rsidRPr="008E20A4">
        <w:rPr>
          <w:rStyle w:val="FontStyle13"/>
          <w:b/>
          <w:bCs/>
          <w:sz w:val="22"/>
          <w:szCs w:val="22"/>
        </w:rPr>
        <w:t>688 653,00</w:t>
      </w:r>
      <w:r w:rsidRPr="003F172A">
        <w:rPr>
          <w:rStyle w:val="FontStyle13"/>
          <w:sz w:val="22"/>
          <w:szCs w:val="22"/>
        </w:rPr>
        <w:t xml:space="preserve"> </w:t>
      </w:r>
      <w:r w:rsidRPr="003F172A">
        <w:rPr>
          <w:b/>
          <w:sz w:val="22"/>
          <w:szCs w:val="22"/>
        </w:rPr>
        <w:t>(</w:t>
      </w:r>
      <w:r w:rsidR="007E2F30" w:rsidRPr="007E2F30">
        <w:rPr>
          <w:b/>
          <w:sz w:val="22"/>
          <w:szCs w:val="22"/>
        </w:rPr>
        <w:t>шестьсот восемьдесят восемь тысяч шестьсот пятьдесят три рубля ноль копеек</w:t>
      </w:r>
      <w:r w:rsidRPr="003F172A">
        <w:rPr>
          <w:b/>
          <w:sz w:val="22"/>
          <w:szCs w:val="22"/>
        </w:rPr>
        <w:t xml:space="preserve">) </w:t>
      </w:r>
      <w:r w:rsidRPr="004D6208">
        <w:rPr>
          <w:bCs/>
          <w:sz w:val="22"/>
          <w:szCs w:val="22"/>
        </w:rPr>
        <w:t xml:space="preserve">рубля </w:t>
      </w:r>
      <w:r w:rsidR="007E2F30" w:rsidRPr="004D6208">
        <w:rPr>
          <w:bCs/>
          <w:sz w:val="22"/>
          <w:szCs w:val="22"/>
        </w:rPr>
        <w:t>0</w:t>
      </w:r>
      <w:r w:rsidRPr="004D6208">
        <w:rPr>
          <w:bCs/>
          <w:sz w:val="22"/>
          <w:szCs w:val="22"/>
        </w:rPr>
        <w:t>0 копеек с учетом</w:t>
      </w:r>
      <w:r w:rsidRPr="003F172A">
        <w:rPr>
          <w:sz w:val="22"/>
          <w:szCs w:val="22"/>
        </w:rPr>
        <w:t xml:space="preserve"> НДС</w:t>
      </w:r>
    </w:p>
    <w:p w:rsidR="00495EB0" w:rsidRPr="003F172A" w:rsidRDefault="00495EB0" w:rsidP="00495EB0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3F172A">
        <w:rPr>
          <w:rStyle w:val="FontStyle13"/>
          <w:sz w:val="22"/>
          <w:szCs w:val="22"/>
        </w:rPr>
        <w:t xml:space="preserve">Условия оплаты: </w:t>
      </w:r>
    </w:p>
    <w:p w:rsidR="00495EB0" w:rsidRPr="003F172A" w:rsidRDefault="00495EB0" w:rsidP="00495EB0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3F172A">
        <w:rPr>
          <w:rStyle w:val="FontStyle13"/>
          <w:sz w:val="22"/>
          <w:szCs w:val="22"/>
        </w:rPr>
        <w:t>Внесение платы за поставку спецодежды производится следующим образом:</w:t>
      </w:r>
    </w:p>
    <w:p w:rsidR="00495EB0" w:rsidRPr="003F172A" w:rsidRDefault="00495EB0" w:rsidP="00495EB0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3F172A">
        <w:rPr>
          <w:rStyle w:val="FontStyle13"/>
          <w:sz w:val="22"/>
          <w:szCs w:val="22"/>
        </w:rPr>
        <w:t>- 50% от суммы договора в течении 15 рабочих дней после подписания договора;</w:t>
      </w:r>
    </w:p>
    <w:p w:rsidR="00495EB0" w:rsidRDefault="00495EB0" w:rsidP="00495EB0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3F172A">
        <w:rPr>
          <w:rStyle w:val="FontStyle13"/>
          <w:sz w:val="22"/>
          <w:szCs w:val="22"/>
        </w:rPr>
        <w:t>- 50% от суммы договора в течении 15 рабочих дней, после осуществления поставки полного объема товара на склад покупателя.</w:t>
      </w:r>
    </w:p>
    <w:p w:rsidR="0056764A" w:rsidRPr="003F172A" w:rsidRDefault="0056764A" w:rsidP="00495EB0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5569"/>
        <w:gridCol w:w="824"/>
        <w:gridCol w:w="649"/>
        <w:gridCol w:w="1124"/>
        <w:gridCol w:w="1121"/>
      </w:tblGrid>
      <w:tr w:rsidR="0056764A" w:rsidRPr="0056764A" w:rsidTr="00930B06">
        <w:trPr>
          <w:trHeight w:val="6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4A" w:rsidRPr="0056764A" w:rsidRDefault="0056764A" w:rsidP="0056764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  <w:p w:rsidR="0056764A" w:rsidRPr="0056764A" w:rsidRDefault="0056764A" w:rsidP="0056764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№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Наименование и характеристики товара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Ед. </w:t>
            </w:r>
            <w:proofErr w:type="spellStart"/>
            <w:r w:rsidRPr="0056764A">
              <w:rPr>
                <w:sz w:val="20"/>
                <w:szCs w:val="20"/>
              </w:rPr>
              <w:t>измер</w:t>
            </w:r>
            <w:proofErr w:type="spellEnd"/>
            <w:r w:rsidRPr="0056764A">
              <w:rPr>
                <w:sz w:val="20"/>
                <w:szCs w:val="20"/>
              </w:rPr>
              <w:t>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Кол-во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Цена за ед. изм.</w:t>
            </w:r>
          </w:p>
          <w:p w:rsidR="0056764A" w:rsidRPr="0056764A" w:rsidRDefault="0056764A" w:rsidP="0056764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 </w:t>
            </w:r>
            <w:r w:rsidR="0022203F" w:rsidRPr="0056764A">
              <w:rPr>
                <w:sz w:val="20"/>
                <w:szCs w:val="20"/>
              </w:rPr>
              <w:t>НДС, руб.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Сумма с НДС,</w:t>
            </w:r>
          </w:p>
          <w:p w:rsidR="0056764A" w:rsidRPr="0056764A" w:rsidRDefault="0056764A" w:rsidP="0056764A">
            <w:pPr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руб.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Сапоги термостойкие утепленные "ЭЛЕКТРА Е22" МБС натуральный мех, цвет черный, композит 200Дж ПУ/Нитрил (41)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6 293,00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12 586,00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Сапоги термостойкие утепленные "ЭЛЕКТРА Е22" МБС натуральный мех, цвет черный, композит 200Дж ПУ/Нитрил (43)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6 293,00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31 465,00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термостойкие утепленные "ЭЛЕКТРА Е22" МБС </w:t>
            </w:r>
            <w:r w:rsidRPr="0056764A">
              <w:rPr>
                <w:sz w:val="20"/>
                <w:szCs w:val="20"/>
              </w:rPr>
              <w:lastRenderedPageBreak/>
              <w:t>натуральный мех, цвет черный, композит 200Дж ПУ/Нитрил (45)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lastRenderedPageBreak/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6 293,00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25 172,00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Ботинки </w:t>
            </w:r>
            <w:proofErr w:type="spellStart"/>
            <w:r w:rsidRPr="0056764A">
              <w:rPr>
                <w:sz w:val="20"/>
                <w:szCs w:val="20"/>
              </w:rPr>
              <w:t>выс</w:t>
            </w:r>
            <w:proofErr w:type="spellEnd"/>
            <w:r w:rsidRPr="0056764A">
              <w:rPr>
                <w:sz w:val="20"/>
                <w:szCs w:val="20"/>
              </w:rPr>
              <w:t>. "ЭЛЕКТРА Е15" МБС утеплитель натуральный мех цвет черный композит 200Дж ПУ/Нитрил (36)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Ботинки </w:t>
            </w:r>
            <w:proofErr w:type="spellStart"/>
            <w:r w:rsidRPr="0056764A">
              <w:rPr>
                <w:sz w:val="20"/>
                <w:szCs w:val="20"/>
              </w:rPr>
              <w:t>выс</w:t>
            </w:r>
            <w:proofErr w:type="spellEnd"/>
            <w:r w:rsidRPr="0056764A">
              <w:rPr>
                <w:sz w:val="20"/>
                <w:szCs w:val="20"/>
              </w:rPr>
              <w:t>. "ЭЛЕКТРА Е15" МБС утеплитель натуральный мех цвет черный композит 200Дж ПУ/Нитрил (38)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6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Ботинки </w:t>
            </w:r>
            <w:proofErr w:type="spellStart"/>
            <w:r w:rsidRPr="0056764A">
              <w:rPr>
                <w:sz w:val="20"/>
                <w:szCs w:val="20"/>
              </w:rPr>
              <w:t>выс</w:t>
            </w:r>
            <w:proofErr w:type="spellEnd"/>
            <w:r w:rsidRPr="0056764A">
              <w:rPr>
                <w:sz w:val="20"/>
                <w:szCs w:val="20"/>
              </w:rPr>
              <w:t>. "ЭЛЕКТРА Е15" МБС утеплитель натуральный мех цвет черный композит 200Дж ПУ/Нитрил (39)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7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Ботинки </w:t>
            </w:r>
            <w:proofErr w:type="spellStart"/>
            <w:r w:rsidRPr="0056764A">
              <w:rPr>
                <w:sz w:val="20"/>
                <w:szCs w:val="20"/>
              </w:rPr>
              <w:t>выс</w:t>
            </w:r>
            <w:proofErr w:type="spellEnd"/>
            <w:r w:rsidRPr="0056764A">
              <w:rPr>
                <w:sz w:val="20"/>
                <w:szCs w:val="20"/>
              </w:rPr>
              <w:t>. "ЭЛЕКТРА Е15" МБС утеплитель натуральный мех цвет черный композит 200Дж ПУ/Нитрил (40)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8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Ботинки </w:t>
            </w:r>
            <w:proofErr w:type="spellStart"/>
            <w:r w:rsidRPr="0056764A">
              <w:rPr>
                <w:sz w:val="20"/>
                <w:szCs w:val="20"/>
              </w:rPr>
              <w:t>выс</w:t>
            </w:r>
            <w:proofErr w:type="spellEnd"/>
            <w:r w:rsidRPr="0056764A">
              <w:rPr>
                <w:sz w:val="20"/>
                <w:szCs w:val="20"/>
              </w:rPr>
              <w:t>. "ЭЛЕКТРА Е15" МБС утеплитель натуральный мех цвет черный композит 200Дж ПУ/Нитрил (42)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Ботинки </w:t>
            </w:r>
            <w:proofErr w:type="spellStart"/>
            <w:r w:rsidRPr="0056764A">
              <w:rPr>
                <w:sz w:val="20"/>
                <w:szCs w:val="20"/>
              </w:rPr>
              <w:t>выс</w:t>
            </w:r>
            <w:proofErr w:type="spellEnd"/>
            <w:r w:rsidRPr="0056764A">
              <w:rPr>
                <w:sz w:val="20"/>
                <w:szCs w:val="20"/>
              </w:rPr>
              <w:t>. "ЭЛЕКТРА Е15" МБС утеплитель натуральный мех цвет черный композит 200Дж ПУ/Нитрил (43)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5 355,00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утеплённые "ФОРВЕЛД 2КПН», натуральная кожа, 2-х </w:t>
            </w:r>
            <w:proofErr w:type="spellStart"/>
            <w:r w:rsidRPr="0056764A">
              <w:rPr>
                <w:sz w:val="20"/>
                <w:szCs w:val="20"/>
              </w:rPr>
              <w:t>слойная</w:t>
            </w:r>
            <w:proofErr w:type="spellEnd"/>
            <w:r w:rsidRPr="0056764A">
              <w:rPr>
                <w:sz w:val="20"/>
                <w:szCs w:val="20"/>
              </w:rPr>
              <w:t xml:space="preserve"> подошва полиуретан/нитрил, утеплитель натуральный мех, МБС, подносок композит 200Дж. </w:t>
            </w:r>
            <w:proofErr w:type="gramStart"/>
            <w:r w:rsidRPr="0056764A">
              <w:rPr>
                <w:sz w:val="20"/>
                <w:szCs w:val="20"/>
              </w:rPr>
              <w:t xml:space="preserve">( </w:t>
            </w:r>
            <w:proofErr w:type="gramEnd"/>
            <w:r w:rsidRPr="0056764A">
              <w:rPr>
                <w:sz w:val="20"/>
                <w:szCs w:val="20"/>
              </w:rPr>
              <w:t>38)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11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утеплённые "ФОРВЕЛД 2КПН», натуральная кожа, 2-х </w:t>
            </w:r>
            <w:proofErr w:type="spellStart"/>
            <w:r w:rsidRPr="0056764A">
              <w:rPr>
                <w:sz w:val="20"/>
                <w:szCs w:val="20"/>
              </w:rPr>
              <w:t>слойная</w:t>
            </w:r>
            <w:proofErr w:type="spellEnd"/>
            <w:r w:rsidRPr="0056764A">
              <w:rPr>
                <w:sz w:val="20"/>
                <w:szCs w:val="20"/>
              </w:rPr>
              <w:t xml:space="preserve"> подошва полиуретан/нитрил, утеплитель натуральный мех, МБС, подносок композит 200Дж. (39)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12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утеплённые "ФОРВЕЛД 2КПН», натуральная кожа, 2-х </w:t>
            </w:r>
            <w:proofErr w:type="spellStart"/>
            <w:r w:rsidRPr="0056764A">
              <w:rPr>
                <w:sz w:val="20"/>
                <w:szCs w:val="20"/>
              </w:rPr>
              <w:t>слойная</w:t>
            </w:r>
            <w:proofErr w:type="spellEnd"/>
            <w:r w:rsidRPr="0056764A">
              <w:rPr>
                <w:sz w:val="20"/>
                <w:szCs w:val="20"/>
              </w:rPr>
              <w:t xml:space="preserve"> подошва полиуретан/нитрил, утеплитель натуральный мех, МБС, подносок композит 200Дж. (41)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13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утеплённые "ФОРВЕЛД 2КПН», натуральная кожа, 2-х </w:t>
            </w:r>
            <w:proofErr w:type="spellStart"/>
            <w:r w:rsidRPr="0056764A">
              <w:rPr>
                <w:sz w:val="20"/>
                <w:szCs w:val="20"/>
              </w:rPr>
              <w:t>слойная</w:t>
            </w:r>
            <w:proofErr w:type="spellEnd"/>
            <w:r w:rsidRPr="0056764A">
              <w:rPr>
                <w:sz w:val="20"/>
                <w:szCs w:val="20"/>
              </w:rPr>
              <w:t xml:space="preserve"> подошва полиуретан/нитрил, утеплитель натуральный мех, МБС, подносок композит 200Дж. (42)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15 642,00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14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утеплённые "ФОРВЕЛД 2КПН», натуральная кожа, 2-х </w:t>
            </w:r>
            <w:proofErr w:type="spellStart"/>
            <w:r w:rsidRPr="0056764A">
              <w:rPr>
                <w:sz w:val="20"/>
                <w:szCs w:val="20"/>
              </w:rPr>
              <w:t>слойная</w:t>
            </w:r>
            <w:proofErr w:type="spellEnd"/>
            <w:r w:rsidRPr="0056764A">
              <w:rPr>
                <w:sz w:val="20"/>
                <w:szCs w:val="20"/>
              </w:rPr>
              <w:t xml:space="preserve"> подошва полиуретан/нитрил, утеплитель натуральный мех, МБС, подносок композит 200Дж. (43)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15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утеплённые "ФОРВЕЛД 2КПН», натуральная кожа, 2-х </w:t>
            </w:r>
            <w:proofErr w:type="spellStart"/>
            <w:r w:rsidRPr="0056764A">
              <w:rPr>
                <w:sz w:val="20"/>
                <w:szCs w:val="20"/>
              </w:rPr>
              <w:t>слойная</w:t>
            </w:r>
            <w:proofErr w:type="spellEnd"/>
            <w:r w:rsidRPr="0056764A">
              <w:rPr>
                <w:sz w:val="20"/>
                <w:szCs w:val="20"/>
              </w:rPr>
              <w:t xml:space="preserve"> подошва полиуретан/нитрил, утеплитель натуральный мех, МБС, подносок композит 200Дж. (44)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10 428,00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16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утеплённые "ФОРВЕЛД 2КПН», натуральная кожа, 2-х </w:t>
            </w:r>
            <w:proofErr w:type="spellStart"/>
            <w:r w:rsidRPr="0056764A">
              <w:rPr>
                <w:sz w:val="20"/>
                <w:szCs w:val="20"/>
              </w:rPr>
              <w:t>слойная</w:t>
            </w:r>
            <w:proofErr w:type="spellEnd"/>
            <w:r w:rsidRPr="0056764A">
              <w:rPr>
                <w:sz w:val="20"/>
                <w:szCs w:val="20"/>
              </w:rPr>
              <w:t xml:space="preserve"> подошва полиуретан/нитрил, утеплитель натуральный мех, МБС, подносок композит 200Дж. (46)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5 214,00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17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Костюм ЭЛЕКТРА З-10 БИО НОВЕЛ утеплённый женский, куртка+ п/</w:t>
            </w:r>
            <w:proofErr w:type="spellStart"/>
            <w:r w:rsidRPr="0056764A">
              <w:rPr>
                <w:sz w:val="20"/>
                <w:szCs w:val="20"/>
              </w:rPr>
              <w:t>комб</w:t>
            </w:r>
            <w:proofErr w:type="spellEnd"/>
            <w:r w:rsidRPr="0056764A">
              <w:rPr>
                <w:sz w:val="20"/>
                <w:szCs w:val="20"/>
              </w:rPr>
              <w:t xml:space="preserve">., СВТ, Э57,2, </w:t>
            </w:r>
            <w:proofErr w:type="spellStart"/>
            <w:r w:rsidRPr="0056764A">
              <w:rPr>
                <w:sz w:val="20"/>
                <w:szCs w:val="20"/>
              </w:rPr>
              <w:t>цв</w:t>
            </w:r>
            <w:proofErr w:type="spellEnd"/>
            <w:r w:rsidRPr="0056764A">
              <w:rPr>
                <w:sz w:val="20"/>
                <w:szCs w:val="20"/>
              </w:rPr>
              <w:t xml:space="preserve">. тёмно-синий с красной кокеткой, </w:t>
            </w:r>
            <w:proofErr w:type="spellStart"/>
            <w:r w:rsidRPr="0056764A">
              <w:rPr>
                <w:sz w:val="20"/>
                <w:szCs w:val="20"/>
              </w:rPr>
              <w:t>тк</w:t>
            </w:r>
            <w:proofErr w:type="spellEnd"/>
            <w:r w:rsidRPr="0056764A">
              <w:rPr>
                <w:sz w:val="20"/>
                <w:szCs w:val="20"/>
              </w:rPr>
              <w:t xml:space="preserve">. </w:t>
            </w:r>
            <w:proofErr w:type="spellStart"/>
            <w:r w:rsidRPr="0056764A">
              <w:rPr>
                <w:sz w:val="20"/>
                <w:szCs w:val="20"/>
              </w:rPr>
              <w:t>Биотерм</w:t>
            </w:r>
            <w:proofErr w:type="spellEnd"/>
            <w:r w:rsidRPr="0056764A">
              <w:rPr>
                <w:sz w:val="20"/>
                <w:szCs w:val="20"/>
              </w:rPr>
              <w:t>, огнестойкая отделка. (104-108/158-164)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18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Костюм ЭЛЕКТРА З-10 </w:t>
            </w:r>
            <w:proofErr w:type="spellStart"/>
            <w:r w:rsidRPr="0056764A">
              <w:rPr>
                <w:sz w:val="20"/>
                <w:szCs w:val="20"/>
              </w:rPr>
              <w:t>БиО</w:t>
            </w:r>
            <w:proofErr w:type="spellEnd"/>
            <w:r w:rsidRPr="0056764A">
              <w:rPr>
                <w:sz w:val="20"/>
                <w:szCs w:val="20"/>
              </w:rPr>
              <w:t xml:space="preserve"> Новел СО утепленный Э57,2 кал/см2, куртка и полукомбинезон, цвет васильковый с красным, </w:t>
            </w:r>
            <w:proofErr w:type="spellStart"/>
            <w:r w:rsidRPr="0056764A">
              <w:rPr>
                <w:sz w:val="20"/>
                <w:szCs w:val="20"/>
              </w:rPr>
              <w:t>тк</w:t>
            </w:r>
            <w:proofErr w:type="spellEnd"/>
            <w:r w:rsidRPr="0056764A">
              <w:rPr>
                <w:sz w:val="20"/>
                <w:szCs w:val="20"/>
              </w:rPr>
              <w:t xml:space="preserve">. </w:t>
            </w:r>
            <w:proofErr w:type="spellStart"/>
            <w:r w:rsidRPr="0056764A">
              <w:rPr>
                <w:sz w:val="20"/>
                <w:szCs w:val="20"/>
              </w:rPr>
              <w:t>Биотерм</w:t>
            </w:r>
            <w:proofErr w:type="spellEnd"/>
            <w:r w:rsidRPr="0056764A">
              <w:rPr>
                <w:sz w:val="20"/>
                <w:szCs w:val="20"/>
              </w:rPr>
              <w:t xml:space="preserve"> 290г/м2 (88-92/170-176)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42 562,00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19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Костюм ЭЛЕКТРА З-10 </w:t>
            </w:r>
            <w:proofErr w:type="spellStart"/>
            <w:r w:rsidRPr="0056764A">
              <w:rPr>
                <w:sz w:val="20"/>
                <w:szCs w:val="20"/>
              </w:rPr>
              <w:t>БиО</w:t>
            </w:r>
            <w:proofErr w:type="spellEnd"/>
            <w:r w:rsidRPr="0056764A">
              <w:rPr>
                <w:sz w:val="20"/>
                <w:szCs w:val="20"/>
              </w:rPr>
              <w:t xml:space="preserve"> Новел СО утепленный Э57,2 кал/см2, куртка и полукомбинезон, цвет васильковый с красным, </w:t>
            </w:r>
            <w:proofErr w:type="spellStart"/>
            <w:r w:rsidRPr="0056764A">
              <w:rPr>
                <w:sz w:val="20"/>
                <w:szCs w:val="20"/>
              </w:rPr>
              <w:t>тк</w:t>
            </w:r>
            <w:proofErr w:type="spellEnd"/>
            <w:r w:rsidRPr="0056764A">
              <w:rPr>
                <w:sz w:val="20"/>
                <w:szCs w:val="20"/>
              </w:rPr>
              <w:t xml:space="preserve">. </w:t>
            </w:r>
            <w:proofErr w:type="spellStart"/>
            <w:r w:rsidRPr="0056764A">
              <w:rPr>
                <w:sz w:val="20"/>
                <w:szCs w:val="20"/>
              </w:rPr>
              <w:t>Биотерм</w:t>
            </w:r>
            <w:proofErr w:type="spellEnd"/>
            <w:r w:rsidRPr="0056764A">
              <w:rPr>
                <w:sz w:val="20"/>
                <w:szCs w:val="20"/>
              </w:rPr>
              <w:t xml:space="preserve"> 290г/м2 (96-100/170-176)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85 124,00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20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Костюм ЭЛЕКТРА З-10 </w:t>
            </w:r>
            <w:proofErr w:type="spellStart"/>
            <w:r w:rsidRPr="0056764A">
              <w:rPr>
                <w:sz w:val="20"/>
                <w:szCs w:val="20"/>
              </w:rPr>
              <w:t>БиО</w:t>
            </w:r>
            <w:proofErr w:type="spellEnd"/>
            <w:r w:rsidRPr="0056764A">
              <w:rPr>
                <w:sz w:val="20"/>
                <w:szCs w:val="20"/>
              </w:rPr>
              <w:t xml:space="preserve"> Новел СО утепленный Э57,2 кал/см2, куртка и полукомбинезон, цвет васильковый с красным, </w:t>
            </w:r>
            <w:proofErr w:type="spellStart"/>
            <w:r w:rsidRPr="0056764A">
              <w:rPr>
                <w:sz w:val="20"/>
                <w:szCs w:val="20"/>
              </w:rPr>
              <w:t>тк</w:t>
            </w:r>
            <w:proofErr w:type="spellEnd"/>
            <w:r w:rsidRPr="0056764A">
              <w:rPr>
                <w:sz w:val="20"/>
                <w:szCs w:val="20"/>
              </w:rPr>
              <w:t xml:space="preserve">. </w:t>
            </w:r>
            <w:proofErr w:type="spellStart"/>
            <w:r w:rsidRPr="0056764A">
              <w:rPr>
                <w:sz w:val="20"/>
                <w:szCs w:val="20"/>
              </w:rPr>
              <w:t>Биотерм</w:t>
            </w:r>
            <w:proofErr w:type="spellEnd"/>
            <w:r w:rsidRPr="0056764A">
              <w:rPr>
                <w:sz w:val="20"/>
                <w:szCs w:val="20"/>
              </w:rPr>
              <w:t xml:space="preserve"> 290г/м2 (96-100/182-188)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Костюм ЭЛЕКТРА З-10 </w:t>
            </w:r>
            <w:proofErr w:type="spellStart"/>
            <w:r w:rsidRPr="0056764A">
              <w:rPr>
                <w:sz w:val="20"/>
                <w:szCs w:val="20"/>
              </w:rPr>
              <w:t>БиО</w:t>
            </w:r>
            <w:proofErr w:type="spellEnd"/>
            <w:r w:rsidRPr="0056764A">
              <w:rPr>
                <w:sz w:val="20"/>
                <w:szCs w:val="20"/>
              </w:rPr>
              <w:t xml:space="preserve"> Новел СО утепленный Э57,2 кал/см2, куртка и полукомбинезон, цвет васильковый с красным, </w:t>
            </w:r>
            <w:proofErr w:type="spellStart"/>
            <w:r w:rsidRPr="0056764A">
              <w:rPr>
                <w:sz w:val="20"/>
                <w:szCs w:val="20"/>
              </w:rPr>
              <w:t>тк</w:t>
            </w:r>
            <w:proofErr w:type="spellEnd"/>
            <w:r w:rsidRPr="0056764A">
              <w:rPr>
                <w:sz w:val="20"/>
                <w:szCs w:val="20"/>
              </w:rPr>
              <w:t xml:space="preserve">. </w:t>
            </w:r>
            <w:proofErr w:type="spellStart"/>
            <w:r w:rsidRPr="0056764A">
              <w:rPr>
                <w:sz w:val="20"/>
                <w:szCs w:val="20"/>
              </w:rPr>
              <w:t>Биотерм</w:t>
            </w:r>
            <w:proofErr w:type="spellEnd"/>
            <w:r w:rsidRPr="0056764A">
              <w:rPr>
                <w:sz w:val="20"/>
                <w:szCs w:val="20"/>
              </w:rPr>
              <w:t xml:space="preserve"> 290г/м2 (104-108/182-188)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42 562,00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22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Костюм ЭЛЕКТРА З-10 </w:t>
            </w:r>
            <w:proofErr w:type="spellStart"/>
            <w:r w:rsidRPr="0056764A">
              <w:rPr>
                <w:sz w:val="20"/>
                <w:szCs w:val="20"/>
              </w:rPr>
              <w:t>БиО</w:t>
            </w:r>
            <w:proofErr w:type="spellEnd"/>
            <w:r w:rsidRPr="0056764A">
              <w:rPr>
                <w:sz w:val="20"/>
                <w:szCs w:val="20"/>
              </w:rPr>
              <w:t xml:space="preserve"> Новел СО утепленный Э57,2 кал/см2, куртка и полукомбинезон, цвет васильковый с красным, </w:t>
            </w:r>
            <w:proofErr w:type="spellStart"/>
            <w:r w:rsidRPr="0056764A">
              <w:rPr>
                <w:sz w:val="20"/>
                <w:szCs w:val="20"/>
              </w:rPr>
              <w:t>тк</w:t>
            </w:r>
            <w:proofErr w:type="spellEnd"/>
            <w:r w:rsidRPr="0056764A">
              <w:rPr>
                <w:sz w:val="20"/>
                <w:szCs w:val="20"/>
              </w:rPr>
              <w:t xml:space="preserve">. </w:t>
            </w:r>
            <w:proofErr w:type="spellStart"/>
            <w:r w:rsidRPr="0056764A">
              <w:rPr>
                <w:sz w:val="20"/>
                <w:szCs w:val="20"/>
              </w:rPr>
              <w:t>Биотерм</w:t>
            </w:r>
            <w:proofErr w:type="spellEnd"/>
            <w:r w:rsidRPr="0056764A">
              <w:rPr>
                <w:sz w:val="20"/>
                <w:szCs w:val="20"/>
              </w:rPr>
              <w:t xml:space="preserve"> 290г/м2 (112-116/182-188)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85 124,00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Костюм ЭЛЕКТРА З-10 </w:t>
            </w:r>
            <w:proofErr w:type="spellStart"/>
            <w:r w:rsidRPr="0056764A">
              <w:rPr>
                <w:sz w:val="20"/>
                <w:szCs w:val="20"/>
              </w:rPr>
              <w:t>БиО</w:t>
            </w:r>
            <w:proofErr w:type="spellEnd"/>
            <w:r w:rsidRPr="0056764A">
              <w:rPr>
                <w:sz w:val="20"/>
                <w:szCs w:val="20"/>
              </w:rPr>
              <w:t xml:space="preserve"> Новел СО утепленный Э57,2 кал/см2, куртка и полукомбинезон, цвет васильковый с красным, </w:t>
            </w:r>
            <w:proofErr w:type="spellStart"/>
            <w:r w:rsidRPr="0056764A">
              <w:rPr>
                <w:sz w:val="20"/>
                <w:szCs w:val="20"/>
              </w:rPr>
              <w:t>тк</w:t>
            </w:r>
            <w:proofErr w:type="spellEnd"/>
            <w:r w:rsidRPr="0056764A">
              <w:rPr>
                <w:sz w:val="20"/>
                <w:szCs w:val="20"/>
              </w:rPr>
              <w:t xml:space="preserve">. </w:t>
            </w:r>
            <w:proofErr w:type="spellStart"/>
            <w:r w:rsidRPr="0056764A">
              <w:rPr>
                <w:sz w:val="20"/>
                <w:szCs w:val="20"/>
              </w:rPr>
              <w:t>Биотерм</w:t>
            </w:r>
            <w:proofErr w:type="spellEnd"/>
            <w:r w:rsidRPr="0056764A">
              <w:rPr>
                <w:sz w:val="20"/>
                <w:szCs w:val="20"/>
              </w:rPr>
              <w:t xml:space="preserve"> 290г/м2 (120-124/182-188)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21 281,00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24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ПВХ "ПС-15" с металлическим </w:t>
            </w:r>
            <w:r w:rsidR="009434FC" w:rsidRPr="0056764A">
              <w:rPr>
                <w:sz w:val="20"/>
                <w:szCs w:val="20"/>
              </w:rPr>
              <w:t>подноскам</w:t>
            </w:r>
            <w:r w:rsidRPr="0056764A">
              <w:rPr>
                <w:sz w:val="20"/>
                <w:szCs w:val="20"/>
              </w:rPr>
              <w:t xml:space="preserve"> оливковые (40)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991,00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991,00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25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ПВХ "ПС-15" с металлическим </w:t>
            </w:r>
            <w:r w:rsidR="009434FC" w:rsidRPr="0056764A">
              <w:rPr>
                <w:sz w:val="20"/>
                <w:szCs w:val="20"/>
              </w:rPr>
              <w:t>подноскам</w:t>
            </w:r>
            <w:r w:rsidRPr="0056764A">
              <w:rPr>
                <w:sz w:val="20"/>
                <w:szCs w:val="20"/>
              </w:rPr>
              <w:t xml:space="preserve"> оливковые (42)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991,00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2 973,00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26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ПВХ "ПС-15" с металлическим </w:t>
            </w:r>
            <w:r w:rsidR="009434FC" w:rsidRPr="0056764A">
              <w:rPr>
                <w:sz w:val="20"/>
                <w:szCs w:val="20"/>
              </w:rPr>
              <w:t>подноскам</w:t>
            </w:r>
            <w:r w:rsidRPr="0056764A">
              <w:rPr>
                <w:sz w:val="20"/>
                <w:szCs w:val="20"/>
              </w:rPr>
              <w:t xml:space="preserve"> оливковые (43)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991,00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991,00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27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ПВХ "ПС-15" с металлическим </w:t>
            </w:r>
            <w:r w:rsidR="009434FC" w:rsidRPr="0056764A">
              <w:rPr>
                <w:sz w:val="20"/>
                <w:szCs w:val="20"/>
              </w:rPr>
              <w:t>подноскам</w:t>
            </w:r>
            <w:r w:rsidRPr="0056764A">
              <w:rPr>
                <w:sz w:val="20"/>
                <w:szCs w:val="20"/>
              </w:rPr>
              <w:t xml:space="preserve"> оливковые (44)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991,00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2 973,00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28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Сапоги ПВХ "ПС-15" с металлическим </w:t>
            </w:r>
            <w:r w:rsidR="009434FC" w:rsidRPr="0056764A">
              <w:rPr>
                <w:sz w:val="20"/>
                <w:szCs w:val="20"/>
              </w:rPr>
              <w:t>подноскам</w:t>
            </w:r>
            <w:r w:rsidRPr="0056764A">
              <w:rPr>
                <w:sz w:val="20"/>
                <w:szCs w:val="20"/>
              </w:rPr>
              <w:t xml:space="preserve"> оливковые (45)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991,00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991,00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29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Перчатки трикотажные х/б с ПВХ "ВС 7" черные (7 </w:t>
            </w:r>
            <w:proofErr w:type="spellStart"/>
            <w:r w:rsidRPr="0056764A">
              <w:rPr>
                <w:sz w:val="20"/>
                <w:szCs w:val="20"/>
              </w:rPr>
              <w:t>кл.в</w:t>
            </w:r>
            <w:proofErr w:type="spellEnd"/>
            <w:r w:rsidRPr="0056764A">
              <w:rPr>
                <w:sz w:val="20"/>
                <w:szCs w:val="20"/>
              </w:rPr>
              <w:t>.) (10)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275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22,00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6 050,00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30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Перчатки утеплённые </w:t>
            </w:r>
            <w:proofErr w:type="spellStart"/>
            <w:r w:rsidRPr="0056764A">
              <w:rPr>
                <w:sz w:val="20"/>
                <w:szCs w:val="20"/>
              </w:rPr>
              <w:t>спилковые</w:t>
            </w:r>
            <w:proofErr w:type="spellEnd"/>
            <w:r w:rsidRPr="0056764A">
              <w:rPr>
                <w:sz w:val="20"/>
                <w:szCs w:val="20"/>
              </w:rPr>
              <w:t xml:space="preserve"> комбинированные "Восточные тигры G130", воловий спилок (толщина 1,1 – 1,3 мм), утеплитель: искусственный мех, защитные свойства 2441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429,00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18 876,00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31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Перчатки утеплённые "ПАУЕР ФЛЕКС 80-400", желт. /</w:t>
            </w:r>
            <w:proofErr w:type="spellStart"/>
            <w:r w:rsidRPr="0056764A">
              <w:rPr>
                <w:sz w:val="20"/>
                <w:szCs w:val="20"/>
              </w:rPr>
              <w:t>син</w:t>
            </w:r>
            <w:proofErr w:type="spellEnd"/>
            <w:r w:rsidRPr="0056764A">
              <w:rPr>
                <w:sz w:val="20"/>
                <w:szCs w:val="20"/>
              </w:rPr>
              <w:t xml:space="preserve">., </w:t>
            </w:r>
            <w:proofErr w:type="spellStart"/>
            <w:r w:rsidRPr="0056764A">
              <w:rPr>
                <w:sz w:val="20"/>
                <w:szCs w:val="20"/>
              </w:rPr>
              <w:t>Ansell</w:t>
            </w:r>
            <w:proofErr w:type="spellEnd"/>
            <w:r w:rsidRPr="0056764A">
              <w:rPr>
                <w:sz w:val="20"/>
                <w:szCs w:val="20"/>
              </w:rPr>
              <w:t xml:space="preserve"> (10)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483,00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23 667,00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32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Перчатки утеплённые "ПАУЕР ФЛЕКС 80-400", желт. /</w:t>
            </w:r>
            <w:proofErr w:type="spellStart"/>
            <w:r w:rsidRPr="0056764A">
              <w:rPr>
                <w:sz w:val="20"/>
                <w:szCs w:val="20"/>
              </w:rPr>
              <w:t>син</w:t>
            </w:r>
            <w:proofErr w:type="spellEnd"/>
            <w:r w:rsidRPr="0056764A">
              <w:rPr>
                <w:sz w:val="20"/>
                <w:szCs w:val="20"/>
              </w:rPr>
              <w:t xml:space="preserve">., </w:t>
            </w:r>
            <w:proofErr w:type="spellStart"/>
            <w:r w:rsidRPr="0056764A">
              <w:rPr>
                <w:sz w:val="20"/>
                <w:szCs w:val="20"/>
              </w:rPr>
              <w:t>Ansell</w:t>
            </w:r>
            <w:proofErr w:type="spellEnd"/>
            <w:r w:rsidRPr="0056764A">
              <w:rPr>
                <w:sz w:val="20"/>
                <w:szCs w:val="20"/>
              </w:rPr>
              <w:t xml:space="preserve"> (11)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пар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483,00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23 667,00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33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Респиратор </w:t>
            </w:r>
            <w:proofErr w:type="spellStart"/>
            <w:r w:rsidRPr="0056764A">
              <w:rPr>
                <w:sz w:val="20"/>
                <w:szCs w:val="20"/>
              </w:rPr>
              <w:t>противоаэрозольный</w:t>
            </w:r>
            <w:proofErr w:type="spellEnd"/>
            <w:r w:rsidRPr="0056764A">
              <w:rPr>
                <w:sz w:val="20"/>
                <w:szCs w:val="20"/>
              </w:rPr>
              <w:t xml:space="preserve"> FFP2 с клапаном выдоха VS2200VR (полумаска чашеобразная до 12 ПДК) (</w:t>
            </w:r>
            <w:proofErr w:type="spellStart"/>
            <w:r w:rsidRPr="0056764A">
              <w:rPr>
                <w:sz w:val="20"/>
                <w:szCs w:val="20"/>
              </w:rPr>
              <w:t>Спиротек</w:t>
            </w:r>
            <w:proofErr w:type="spellEnd"/>
            <w:r w:rsidRPr="0056764A">
              <w:rPr>
                <w:sz w:val="20"/>
                <w:szCs w:val="20"/>
              </w:rPr>
              <w:t>), производство РФ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104,00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2 496,00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34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Подшлемник термостойкий "ФЛЕЙМСТОП" серый, ткань </w:t>
            </w:r>
            <w:proofErr w:type="spellStart"/>
            <w:r w:rsidRPr="0056764A">
              <w:rPr>
                <w:sz w:val="20"/>
                <w:szCs w:val="20"/>
              </w:rPr>
              <w:t>Термошилд</w:t>
            </w:r>
            <w:proofErr w:type="spellEnd"/>
            <w:r w:rsidRPr="0056764A">
              <w:rPr>
                <w:sz w:val="20"/>
                <w:szCs w:val="20"/>
              </w:rPr>
              <w:t xml:space="preserve"> хлопок - 40%, </w:t>
            </w:r>
            <w:proofErr w:type="spellStart"/>
            <w:r w:rsidRPr="0056764A">
              <w:rPr>
                <w:sz w:val="20"/>
                <w:szCs w:val="20"/>
              </w:rPr>
              <w:t>Протекс</w:t>
            </w:r>
            <w:proofErr w:type="spellEnd"/>
            <w:r w:rsidRPr="0056764A">
              <w:rPr>
                <w:sz w:val="20"/>
                <w:szCs w:val="20"/>
              </w:rPr>
              <w:t xml:space="preserve"> - 60%, 250 </w:t>
            </w:r>
            <w:proofErr w:type="spellStart"/>
            <w:r w:rsidRPr="0056764A">
              <w:rPr>
                <w:sz w:val="20"/>
                <w:szCs w:val="20"/>
              </w:rPr>
              <w:t>гр</w:t>
            </w:r>
            <w:proofErr w:type="spellEnd"/>
            <w:r w:rsidRPr="0056764A">
              <w:rPr>
                <w:sz w:val="20"/>
                <w:szCs w:val="20"/>
              </w:rPr>
              <w:t>/м2, Э8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648,00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12 960,00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35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Каска "СОМЗ-55 Фаворит RAPID " белая, с храповиком, 75717, (РОСОМЗ)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383,00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3 830,00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36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Подшлемник утеплённый трикотажный "Оплот", шерсть — 30%, акрил — 70%, цвет черный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252,00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2 520,00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37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Крем защитный "</w:t>
            </w:r>
            <w:proofErr w:type="spellStart"/>
            <w:r w:rsidRPr="0056764A">
              <w:rPr>
                <w:sz w:val="20"/>
                <w:szCs w:val="20"/>
              </w:rPr>
              <w:t>Safe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and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Care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Combi</w:t>
            </w:r>
            <w:proofErr w:type="spellEnd"/>
            <w:r w:rsidRPr="0056764A">
              <w:rPr>
                <w:sz w:val="20"/>
                <w:szCs w:val="20"/>
              </w:rPr>
              <w:t xml:space="preserve">" универсальный,100 мл (защита при работах с водорастворимыми и </w:t>
            </w:r>
            <w:proofErr w:type="spellStart"/>
            <w:r w:rsidRPr="0056764A">
              <w:rPr>
                <w:sz w:val="20"/>
                <w:szCs w:val="20"/>
              </w:rPr>
              <w:t>водонерастворимыми</w:t>
            </w:r>
            <w:proofErr w:type="spellEnd"/>
            <w:r w:rsidRPr="0056764A">
              <w:rPr>
                <w:sz w:val="20"/>
                <w:szCs w:val="20"/>
              </w:rPr>
              <w:t xml:space="preserve"> рабочими материалами) (</w:t>
            </w:r>
            <w:proofErr w:type="spellStart"/>
            <w:r w:rsidRPr="0056764A">
              <w:rPr>
                <w:sz w:val="20"/>
                <w:szCs w:val="20"/>
              </w:rPr>
              <w:t>Safety.Lab</w:t>
            </w:r>
            <w:proofErr w:type="spellEnd"/>
            <w:r w:rsidRPr="0056764A">
              <w:rPr>
                <w:sz w:val="20"/>
                <w:szCs w:val="20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83,00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8 300,00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38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Крем, восстанавливающий "</w:t>
            </w:r>
            <w:proofErr w:type="spellStart"/>
            <w:r w:rsidRPr="0056764A">
              <w:rPr>
                <w:sz w:val="20"/>
                <w:szCs w:val="20"/>
              </w:rPr>
              <w:t>Safe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and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Care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Pantevit</w:t>
            </w:r>
            <w:proofErr w:type="spellEnd"/>
            <w:r w:rsidRPr="0056764A">
              <w:rPr>
                <w:sz w:val="20"/>
                <w:szCs w:val="20"/>
              </w:rPr>
              <w:t>", 100мл (</w:t>
            </w:r>
            <w:proofErr w:type="spellStart"/>
            <w:r w:rsidRPr="0056764A">
              <w:rPr>
                <w:sz w:val="20"/>
                <w:szCs w:val="20"/>
              </w:rPr>
              <w:t>Safety.Lab</w:t>
            </w:r>
            <w:proofErr w:type="spellEnd"/>
            <w:r w:rsidRPr="0056764A">
              <w:rPr>
                <w:sz w:val="20"/>
                <w:szCs w:val="20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83,00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8 300,00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39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Крем-паста очищающая "</w:t>
            </w:r>
            <w:proofErr w:type="spellStart"/>
            <w:r w:rsidRPr="0056764A">
              <w:rPr>
                <w:sz w:val="20"/>
                <w:szCs w:val="20"/>
              </w:rPr>
              <w:t>Safe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and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Care</w:t>
            </w:r>
            <w:proofErr w:type="spellEnd"/>
            <w:r w:rsidRPr="0056764A">
              <w:rPr>
                <w:sz w:val="20"/>
                <w:szCs w:val="20"/>
              </w:rPr>
              <w:t xml:space="preserve"> </w:t>
            </w:r>
            <w:proofErr w:type="spellStart"/>
            <w:r w:rsidRPr="0056764A">
              <w:rPr>
                <w:sz w:val="20"/>
                <w:szCs w:val="20"/>
              </w:rPr>
              <w:t>Strong</w:t>
            </w:r>
            <w:proofErr w:type="spellEnd"/>
            <w:r w:rsidRPr="0056764A">
              <w:rPr>
                <w:sz w:val="20"/>
                <w:szCs w:val="20"/>
              </w:rPr>
              <w:t xml:space="preserve">" 200мл. очистка от сильных загрязнений </w:t>
            </w:r>
            <w:proofErr w:type="spellStart"/>
            <w:r w:rsidRPr="0056764A">
              <w:rPr>
                <w:sz w:val="20"/>
                <w:szCs w:val="20"/>
              </w:rPr>
              <w:t>Safety.Lab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108,00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10 800,00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40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Щиток на каску термостойкий «КБТ ВИЗИОН ENERGO RX" толщ. 2мм. 04257 РОСОМЗ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2 932,00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58 640,00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41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 xml:space="preserve">Каска термостойкая "СОМЗ-55 Фаворит </w:t>
            </w:r>
            <w:proofErr w:type="spellStart"/>
            <w:r w:rsidRPr="0056764A">
              <w:rPr>
                <w:sz w:val="20"/>
                <w:szCs w:val="20"/>
              </w:rPr>
              <w:t>Термо</w:t>
            </w:r>
            <w:proofErr w:type="spellEnd"/>
            <w:r w:rsidRPr="0056764A">
              <w:rPr>
                <w:sz w:val="20"/>
                <w:szCs w:val="20"/>
              </w:rPr>
              <w:t xml:space="preserve">" белая 76517 (пазы для наушников и щитков </w:t>
            </w:r>
            <w:proofErr w:type="spellStart"/>
            <w:r w:rsidRPr="0056764A">
              <w:rPr>
                <w:sz w:val="20"/>
                <w:szCs w:val="20"/>
              </w:rPr>
              <w:t>мт</w:t>
            </w:r>
            <w:proofErr w:type="spellEnd"/>
            <w:r w:rsidRPr="0056764A">
              <w:rPr>
                <w:sz w:val="20"/>
                <w:szCs w:val="20"/>
              </w:rPr>
              <w:t xml:space="preserve">. полиамид </w:t>
            </w:r>
            <w:proofErr w:type="spellStart"/>
            <w:r w:rsidRPr="0056764A">
              <w:rPr>
                <w:sz w:val="20"/>
                <w:szCs w:val="20"/>
              </w:rPr>
              <w:t>Zytel</w:t>
            </w:r>
            <w:proofErr w:type="spellEnd"/>
            <w:r w:rsidRPr="0056764A">
              <w:rPr>
                <w:sz w:val="20"/>
                <w:szCs w:val="20"/>
              </w:rPr>
              <w:t>™) (РОСОМЗ)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proofErr w:type="spellStart"/>
            <w:r w:rsidRPr="0056764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1 346,00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rPr>
                <w:sz w:val="20"/>
                <w:szCs w:val="20"/>
              </w:rPr>
            </w:pPr>
            <w:r w:rsidRPr="0056764A">
              <w:rPr>
                <w:sz w:val="20"/>
                <w:szCs w:val="20"/>
              </w:rPr>
              <w:t>26 920,00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64A" w:rsidRPr="0056764A" w:rsidRDefault="0056764A" w:rsidP="0056764A">
            <w:pPr>
              <w:spacing w:after="0"/>
              <w:jc w:val="left"/>
              <w:rPr>
                <w:sz w:val="18"/>
                <w:szCs w:val="18"/>
              </w:rPr>
            </w:pPr>
            <w:r w:rsidRPr="0056764A">
              <w:rPr>
                <w:sz w:val="18"/>
                <w:szCs w:val="18"/>
              </w:rPr>
              <w:t>Итого</w:t>
            </w:r>
            <w:r w:rsidRPr="0056764A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spacing w:after="0"/>
              <w:jc w:val="center"/>
              <w:rPr>
                <w:sz w:val="18"/>
                <w:szCs w:val="18"/>
              </w:rPr>
            </w:pPr>
            <w:r w:rsidRPr="0056764A">
              <w:rPr>
                <w:sz w:val="18"/>
                <w:szCs w:val="18"/>
              </w:rPr>
              <w:t>688 653,00</w:t>
            </w:r>
          </w:p>
        </w:tc>
      </w:tr>
      <w:tr w:rsidR="0056764A" w:rsidRPr="0056764A" w:rsidTr="00930B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4A" w:rsidRPr="0056764A" w:rsidRDefault="0056764A" w:rsidP="0056764A">
            <w:pPr>
              <w:tabs>
                <w:tab w:val="left" w:pos="900"/>
              </w:tabs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64A" w:rsidRPr="0056764A" w:rsidRDefault="0056764A" w:rsidP="0056764A">
            <w:pPr>
              <w:spacing w:after="0"/>
              <w:jc w:val="left"/>
              <w:rPr>
                <w:sz w:val="18"/>
                <w:szCs w:val="18"/>
              </w:rPr>
            </w:pPr>
            <w:r w:rsidRPr="0056764A">
              <w:rPr>
                <w:sz w:val="18"/>
                <w:szCs w:val="18"/>
              </w:rPr>
              <w:t>В том числе НДС</w:t>
            </w:r>
            <w:r w:rsidRPr="0056764A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4A" w:rsidRPr="0056764A" w:rsidRDefault="0056764A" w:rsidP="0056764A">
            <w:pPr>
              <w:spacing w:after="0"/>
              <w:jc w:val="center"/>
              <w:rPr>
                <w:sz w:val="18"/>
                <w:szCs w:val="18"/>
              </w:rPr>
            </w:pPr>
            <w:r w:rsidRPr="0056764A">
              <w:rPr>
                <w:sz w:val="18"/>
                <w:szCs w:val="18"/>
              </w:rPr>
              <w:t>114 775,49</w:t>
            </w:r>
          </w:p>
        </w:tc>
      </w:tr>
    </w:tbl>
    <w:p w:rsidR="00495EB0" w:rsidRPr="003F172A" w:rsidRDefault="00495EB0" w:rsidP="00495EB0">
      <w:pPr>
        <w:shd w:val="clear" w:color="auto" w:fill="FFFFFF"/>
        <w:spacing w:after="0"/>
        <w:ind w:firstLine="567"/>
        <w:rPr>
          <w:sz w:val="22"/>
          <w:szCs w:val="22"/>
        </w:rPr>
      </w:pPr>
    </w:p>
    <w:p w:rsidR="00495EB0" w:rsidRPr="003F172A" w:rsidRDefault="00495EB0" w:rsidP="00495EB0">
      <w:pPr>
        <w:spacing w:after="0"/>
        <w:rPr>
          <w:sz w:val="22"/>
          <w:szCs w:val="22"/>
        </w:rPr>
      </w:pPr>
    </w:p>
    <w:p w:rsidR="00495EB0" w:rsidRPr="003F172A" w:rsidRDefault="00495EB0" w:rsidP="00495EB0">
      <w:pPr>
        <w:tabs>
          <w:tab w:val="left" w:pos="5670"/>
        </w:tabs>
        <w:spacing w:after="0"/>
        <w:rPr>
          <w:sz w:val="22"/>
          <w:szCs w:val="22"/>
          <w:u w:val="single"/>
        </w:rPr>
      </w:pPr>
      <w:r w:rsidRPr="003F172A">
        <w:rPr>
          <w:sz w:val="22"/>
          <w:szCs w:val="22"/>
        </w:rPr>
        <w:t>*</w:t>
      </w:r>
      <w:r w:rsidRPr="003F172A">
        <w:rPr>
          <w:sz w:val="22"/>
          <w:szCs w:val="22"/>
          <w:u w:val="single"/>
        </w:rPr>
        <w:t>При подготовке технического задания были использованы: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t>- ГОСТ 12.4.252-2013 «Система стандартов безопасности труда. Средства индивидуальной защиты рук. Перчатки. Общие требования и эксплуатационные характеристики»;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t>- ГОСТ 12.4.032-77 «Обувь специальная кожаная для защиты от повышенных температур. Технические условия»;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t>- ГОСТ 12.4.137-84 «Обувь специальная кожаная для защиты от нефти, нефтепродуктов, кислот, щелочей, нетоксичной и взрывоопасной пыли. Технические условия»;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lastRenderedPageBreak/>
        <w:t>- ГОСТ 28507-90 «Обувь специальная кожаная для защиты от механических воздействий. Общие технические условия»;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t>- ГОСТ Р 12.4.234-2012 «Система стандартов безопасности труда. Одежда специальная для защиты от термических рисков электрической дуги»;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t>- ГОСТ Р 12.4.234-2007 «Система стандартов безопасности труда. Одежда специальная для защиты от термических рисков электрической дуги. Общие технические требования и методы испытаний»;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t>- ГОСТ 31408-2009 «Изделия трикотажные бельевые. Общие технические условия»»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t>- ГОСТ 12.4.280-2014 «Система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требования»;</w:t>
      </w:r>
    </w:p>
    <w:p w:rsidR="00495EB0" w:rsidRPr="003F172A" w:rsidRDefault="00495EB0" w:rsidP="00495EB0">
      <w:pPr>
        <w:tabs>
          <w:tab w:val="left" w:pos="5670"/>
        </w:tabs>
        <w:spacing w:after="0"/>
        <w:ind w:firstLine="426"/>
        <w:rPr>
          <w:sz w:val="22"/>
          <w:szCs w:val="22"/>
        </w:rPr>
      </w:pPr>
      <w:r w:rsidRPr="003F172A">
        <w:rPr>
          <w:sz w:val="22"/>
          <w:szCs w:val="22"/>
        </w:rPr>
        <w:t xml:space="preserve">- ГОСТ 12.4.294-2015 «Система стандартов безопасности труда. Средства индивидуальной защиты органов дыхания. </w:t>
      </w:r>
      <w:proofErr w:type="gramStart"/>
      <w:r w:rsidRPr="003F172A">
        <w:rPr>
          <w:sz w:val="22"/>
          <w:szCs w:val="22"/>
        </w:rPr>
        <w:t>Полумаски</w:t>
      </w:r>
      <w:proofErr w:type="gramEnd"/>
      <w:r w:rsidRPr="003F172A">
        <w:rPr>
          <w:sz w:val="22"/>
          <w:szCs w:val="22"/>
        </w:rPr>
        <w:t xml:space="preserve"> фильтрующие для защиты от аэрозолей. Общие технические условия»;</w:t>
      </w:r>
    </w:p>
    <w:p w:rsidR="00495EB0" w:rsidRPr="003F172A" w:rsidRDefault="00495EB0" w:rsidP="00495EB0">
      <w:pPr>
        <w:shd w:val="clear" w:color="auto" w:fill="FFFFFF"/>
        <w:tabs>
          <w:tab w:val="left" w:pos="567"/>
        </w:tabs>
        <w:spacing w:after="0" w:line="288" w:lineRule="atLeast"/>
        <w:ind w:firstLine="426"/>
        <w:textAlignment w:val="baseline"/>
        <w:rPr>
          <w:spacing w:val="2"/>
          <w:sz w:val="22"/>
          <w:szCs w:val="22"/>
        </w:rPr>
      </w:pPr>
      <w:r w:rsidRPr="003F172A">
        <w:rPr>
          <w:spacing w:val="2"/>
          <w:sz w:val="22"/>
          <w:szCs w:val="22"/>
        </w:rPr>
        <w:t>- ТЕХНИЧЕСКИЙ РЕГЛАМЕНТ ТАМОЖЕННОГО СОЮЗА ТР ТС 019/2011</w:t>
      </w:r>
    </w:p>
    <w:p w:rsidR="00495EB0" w:rsidRPr="003F172A" w:rsidRDefault="00495EB0" w:rsidP="00495EB0">
      <w:pPr>
        <w:shd w:val="clear" w:color="auto" w:fill="FFFFFF"/>
        <w:tabs>
          <w:tab w:val="left" w:pos="567"/>
        </w:tabs>
        <w:spacing w:after="0" w:line="288" w:lineRule="atLeast"/>
        <w:textAlignment w:val="baseline"/>
        <w:rPr>
          <w:spacing w:val="2"/>
          <w:sz w:val="22"/>
          <w:szCs w:val="22"/>
        </w:rPr>
      </w:pPr>
      <w:r w:rsidRPr="003F172A">
        <w:rPr>
          <w:spacing w:val="2"/>
          <w:sz w:val="22"/>
          <w:szCs w:val="22"/>
        </w:rPr>
        <w:t xml:space="preserve"> «О безопасности средств индивидуальной защиты» (с изменениями на 28 мая 2019 года);</w:t>
      </w:r>
    </w:p>
    <w:p w:rsidR="00495EB0" w:rsidRPr="003F172A" w:rsidRDefault="00495EB0" w:rsidP="00495EB0">
      <w:pPr>
        <w:shd w:val="clear" w:color="auto" w:fill="FFFFFF"/>
        <w:tabs>
          <w:tab w:val="left" w:pos="567"/>
        </w:tabs>
        <w:spacing w:after="0" w:line="288" w:lineRule="atLeast"/>
        <w:ind w:firstLine="426"/>
        <w:textAlignment w:val="baseline"/>
        <w:rPr>
          <w:sz w:val="22"/>
          <w:szCs w:val="22"/>
        </w:rPr>
      </w:pPr>
      <w:r w:rsidRPr="003F172A">
        <w:rPr>
          <w:spacing w:val="2"/>
          <w:sz w:val="22"/>
          <w:szCs w:val="22"/>
        </w:rPr>
        <w:t>- приказ Министерства здравоохранения и социального развития РФ от 05.03.2011 №169н</w:t>
      </w:r>
      <w:r w:rsidRPr="003F172A">
        <w:rPr>
          <w:sz w:val="22"/>
          <w:szCs w:val="22"/>
        </w:rPr>
        <w:t>.</w:t>
      </w:r>
    </w:p>
    <w:p w:rsidR="00495EB0" w:rsidRPr="003F172A" w:rsidRDefault="00495EB0" w:rsidP="00495EB0">
      <w:pPr>
        <w:tabs>
          <w:tab w:val="left" w:pos="5670"/>
        </w:tabs>
        <w:spacing w:after="0"/>
        <w:rPr>
          <w:sz w:val="22"/>
          <w:szCs w:val="22"/>
        </w:rPr>
      </w:pPr>
    </w:p>
    <w:p w:rsidR="00495EB0" w:rsidRPr="003F172A" w:rsidRDefault="00495EB0" w:rsidP="00495EB0">
      <w:pPr>
        <w:tabs>
          <w:tab w:val="left" w:pos="5670"/>
        </w:tabs>
        <w:spacing w:after="0"/>
        <w:rPr>
          <w:sz w:val="22"/>
          <w:szCs w:val="22"/>
        </w:rPr>
      </w:pPr>
    </w:p>
    <w:p w:rsidR="001447C7" w:rsidRPr="001447C7" w:rsidRDefault="001447C7" w:rsidP="001447C7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1447C7" w:rsidRPr="001447C7" w:rsidRDefault="001447C7" w:rsidP="001447C7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  <w:r w:rsidRPr="001447C7">
        <w:rPr>
          <w:sz w:val="22"/>
          <w:szCs w:val="22"/>
        </w:rPr>
        <w:t>Директор филиала в г. Новокузнецке      __________      /Бусыгин М.Ю./</w:t>
      </w:r>
    </w:p>
    <w:p w:rsidR="001447C7" w:rsidRPr="001447C7" w:rsidRDefault="001447C7" w:rsidP="001447C7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  <w:r w:rsidRPr="00946A1E">
        <w:rPr>
          <w:sz w:val="16"/>
          <w:szCs w:val="16"/>
        </w:rPr>
        <w:t xml:space="preserve">         (наименование должности)</w:t>
      </w:r>
      <w:r w:rsidRPr="001447C7">
        <w:rPr>
          <w:sz w:val="22"/>
          <w:szCs w:val="22"/>
        </w:rPr>
        <w:t xml:space="preserve">                 </w:t>
      </w:r>
      <w:r w:rsidR="00946A1E">
        <w:rPr>
          <w:sz w:val="22"/>
          <w:szCs w:val="22"/>
        </w:rPr>
        <w:t xml:space="preserve">                </w:t>
      </w:r>
      <w:r w:rsidRPr="00946A1E">
        <w:rPr>
          <w:sz w:val="18"/>
          <w:szCs w:val="18"/>
        </w:rPr>
        <w:t xml:space="preserve">Подпись      </w:t>
      </w:r>
      <w:r w:rsidR="00946A1E" w:rsidRPr="00946A1E">
        <w:rPr>
          <w:sz w:val="18"/>
          <w:szCs w:val="18"/>
        </w:rPr>
        <w:t xml:space="preserve">       </w:t>
      </w:r>
      <w:r w:rsidRPr="00946A1E">
        <w:rPr>
          <w:sz w:val="18"/>
          <w:szCs w:val="18"/>
        </w:rPr>
        <w:t xml:space="preserve">   </w:t>
      </w:r>
      <w:r w:rsidR="00946A1E">
        <w:rPr>
          <w:sz w:val="18"/>
          <w:szCs w:val="18"/>
        </w:rPr>
        <w:t>(</w:t>
      </w:r>
      <w:r w:rsidRPr="00946A1E">
        <w:rPr>
          <w:sz w:val="18"/>
          <w:szCs w:val="18"/>
        </w:rPr>
        <w:t>расшифровка)</w:t>
      </w:r>
    </w:p>
    <w:p w:rsidR="00495EB0" w:rsidRPr="003F172A" w:rsidRDefault="001447C7" w:rsidP="001447C7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  <w:r w:rsidRPr="001447C7">
        <w:rPr>
          <w:sz w:val="22"/>
          <w:szCs w:val="22"/>
        </w:rPr>
        <w:t xml:space="preserve">                                                                           М.П.</w:t>
      </w:r>
    </w:p>
    <w:sectPr w:rsidR="00495EB0" w:rsidRPr="003F172A" w:rsidSect="0015213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92" w:rsidRDefault="00F34392" w:rsidP="00495EB0">
      <w:pPr>
        <w:spacing w:after="0"/>
      </w:pPr>
      <w:r>
        <w:separator/>
      </w:r>
    </w:p>
  </w:endnote>
  <w:endnote w:type="continuationSeparator" w:id="0">
    <w:p w:rsidR="00F34392" w:rsidRDefault="00F34392" w:rsidP="00495E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92" w:rsidRDefault="00F34392" w:rsidP="00495EB0">
      <w:pPr>
        <w:spacing w:after="0"/>
      </w:pPr>
      <w:r>
        <w:separator/>
      </w:r>
    </w:p>
  </w:footnote>
  <w:footnote w:type="continuationSeparator" w:id="0">
    <w:p w:rsidR="00F34392" w:rsidRDefault="00F34392" w:rsidP="00495E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B0"/>
    <w:rsid w:val="00023FFD"/>
    <w:rsid w:val="00086C65"/>
    <w:rsid w:val="00097FCF"/>
    <w:rsid w:val="000D259A"/>
    <w:rsid w:val="001447C7"/>
    <w:rsid w:val="00152136"/>
    <w:rsid w:val="0022203F"/>
    <w:rsid w:val="00260A31"/>
    <w:rsid w:val="00280A8D"/>
    <w:rsid w:val="00311CEE"/>
    <w:rsid w:val="003155FC"/>
    <w:rsid w:val="00315657"/>
    <w:rsid w:val="003736A5"/>
    <w:rsid w:val="003B62BB"/>
    <w:rsid w:val="003F0C4E"/>
    <w:rsid w:val="004271F1"/>
    <w:rsid w:val="0043321F"/>
    <w:rsid w:val="00443783"/>
    <w:rsid w:val="00495EB0"/>
    <w:rsid w:val="004D6208"/>
    <w:rsid w:val="0056764A"/>
    <w:rsid w:val="00654DF9"/>
    <w:rsid w:val="006B6E97"/>
    <w:rsid w:val="006C68BD"/>
    <w:rsid w:val="006E6AF1"/>
    <w:rsid w:val="00742958"/>
    <w:rsid w:val="00742F66"/>
    <w:rsid w:val="0076134E"/>
    <w:rsid w:val="007E2F30"/>
    <w:rsid w:val="007F52F5"/>
    <w:rsid w:val="00806388"/>
    <w:rsid w:val="00816A22"/>
    <w:rsid w:val="00826FDF"/>
    <w:rsid w:val="008348CF"/>
    <w:rsid w:val="00842CE3"/>
    <w:rsid w:val="008662EF"/>
    <w:rsid w:val="008A1A79"/>
    <w:rsid w:val="008E20A4"/>
    <w:rsid w:val="009434FC"/>
    <w:rsid w:val="00946A1E"/>
    <w:rsid w:val="009C4B0C"/>
    <w:rsid w:val="009F3DCF"/>
    <w:rsid w:val="00AA192B"/>
    <w:rsid w:val="00B666F3"/>
    <w:rsid w:val="00B83103"/>
    <w:rsid w:val="00C1602B"/>
    <w:rsid w:val="00CD72A0"/>
    <w:rsid w:val="00CF28E5"/>
    <w:rsid w:val="00F10B27"/>
    <w:rsid w:val="00F34392"/>
    <w:rsid w:val="00F51013"/>
    <w:rsid w:val="00F5608C"/>
    <w:rsid w:val="00FA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495EB0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495E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495EB0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495EB0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495EB0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495EB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0">
    <w:name w:val="Основной текст 21"/>
    <w:basedOn w:val="a"/>
    <w:rsid w:val="00495EB0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495EB0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495EB0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95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495EB0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character" w:customStyle="1" w:styleId="21">
    <w:name w:val="Заголовок 2 Знак1"/>
    <w:aliases w:val="H2 Знак"/>
    <w:basedOn w:val="a0"/>
    <w:link w:val="2"/>
    <w:rsid w:val="00495EB0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95EB0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495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95EB0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495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F0C4E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0C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495EB0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495E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495EB0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495EB0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495EB0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495EB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0">
    <w:name w:val="Основной текст 21"/>
    <w:basedOn w:val="a"/>
    <w:rsid w:val="00495EB0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495EB0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495EB0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95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495EB0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character" w:customStyle="1" w:styleId="21">
    <w:name w:val="Заголовок 2 Знак1"/>
    <w:aliases w:val="H2 Знак"/>
    <w:basedOn w:val="a0"/>
    <w:link w:val="2"/>
    <w:rsid w:val="00495EB0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95EB0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495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95EB0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495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F0C4E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0C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3425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48</cp:revision>
  <cp:lastPrinted>2021-11-19T03:37:00Z</cp:lastPrinted>
  <dcterms:created xsi:type="dcterms:W3CDTF">2021-11-16T01:03:00Z</dcterms:created>
  <dcterms:modified xsi:type="dcterms:W3CDTF">2021-11-19T03:38:00Z</dcterms:modified>
</cp:coreProperties>
</file>