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7854DF">
        <w:rPr>
          <w:sz w:val="28"/>
          <w:szCs w:val="28"/>
        </w:rPr>
        <w:t>сентябрь</w:t>
      </w:r>
      <w:r w:rsidRPr="00334027">
        <w:rPr>
          <w:sz w:val="28"/>
          <w:szCs w:val="28"/>
        </w:rPr>
        <w:t xml:space="preserve"> 20</w:t>
      </w:r>
      <w:r w:rsidR="00336A4E">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5B0470" w:rsidRPr="001A4581" w:rsidRDefault="00334027" w:rsidP="00473C6D">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w:t>
      </w:r>
      <w:r w:rsidR="00877D72" w:rsidRPr="00877D72">
        <w:rPr>
          <w:b/>
          <w:sz w:val="32"/>
          <w:szCs w:val="32"/>
        </w:rPr>
        <w:t>на поставку «Комплектов оборуд</w:t>
      </w:r>
      <w:r w:rsidR="00877D72" w:rsidRPr="00877D72">
        <w:rPr>
          <w:b/>
          <w:sz w:val="32"/>
          <w:szCs w:val="32"/>
        </w:rPr>
        <w:t>о</w:t>
      </w:r>
      <w:r w:rsidR="00877D72" w:rsidRPr="00877D72">
        <w:rPr>
          <w:b/>
          <w:sz w:val="32"/>
          <w:szCs w:val="32"/>
        </w:rPr>
        <w:t>вания для капитального ремонта КСО-2УМ (4шт) с заменой в</w:t>
      </w:r>
      <w:r w:rsidR="00877D72" w:rsidRPr="00877D72">
        <w:rPr>
          <w:b/>
          <w:sz w:val="32"/>
          <w:szCs w:val="32"/>
        </w:rPr>
        <w:t>ы</w:t>
      </w:r>
      <w:r w:rsidR="00877D72" w:rsidRPr="00877D72">
        <w:rPr>
          <w:b/>
          <w:sz w:val="32"/>
          <w:szCs w:val="32"/>
        </w:rPr>
        <w:t xml:space="preserve">ключателей на ПС 35/6 </w:t>
      </w:r>
      <w:proofErr w:type="spellStart"/>
      <w:r w:rsidR="00877D72" w:rsidRPr="00877D72">
        <w:rPr>
          <w:b/>
          <w:sz w:val="32"/>
          <w:szCs w:val="32"/>
        </w:rPr>
        <w:t>кВ</w:t>
      </w:r>
      <w:proofErr w:type="spellEnd"/>
      <w:r w:rsidR="00877D72" w:rsidRPr="00877D72">
        <w:rPr>
          <w:b/>
          <w:sz w:val="32"/>
          <w:szCs w:val="32"/>
        </w:rPr>
        <w:t xml:space="preserve"> № 2 «</w:t>
      </w:r>
      <w:proofErr w:type="spellStart"/>
      <w:r w:rsidR="00877D72" w:rsidRPr="00877D72">
        <w:rPr>
          <w:b/>
          <w:sz w:val="32"/>
          <w:szCs w:val="32"/>
        </w:rPr>
        <w:t>Тайбинская</w:t>
      </w:r>
      <w:proofErr w:type="spellEnd"/>
      <w:r w:rsidR="00877D72" w:rsidRPr="00877D72">
        <w:rPr>
          <w:b/>
          <w:sz w:val="32"/>
          <w:szCs w:val="32"/>
        </w:rPr>
        <w:t>»</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36A4E">
        <w:rPr>
          <w:b/>
          <w:sz w:val="28"/>
          <w:szCs w:val="28"/>
        </w:rPr>
        <w:t>21</w:t>
      </w:r>
      <w:r w:rsidRPr="00334027">
        <w:rPr>
          <w:b/>
          <w:sz w:val="28"/>
          <w:szCs w:val="28"/>
        </w:rPr>
        <w:t xml:space="preserve"> г.</w:t>
      </w:r>
    </w:p>
    <w:p w:rsidR="00334027" w:rsidRPr="00334027" w:rsidRDefault="00334027" w:rsidP="00473C6D">
      <w:pPr>
        <w:jc w:val="center"/>
      </w:pPr>
      <w:r>
        <w:br w:type="page"/>
      </w: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7E2706" w:rsidRPr="00877D72" w:rsidRDefault="00334027" w:rsidP="007E2706">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2A365E" w:rsidRPr="002A365E">
        <w:rPr>
          <w:spacing w:val="-6"/>
        </w:rPr>
        <w:t xml:space="preserve">на право заключения договора </w:t>
      </w:r>
      <w:r w:rsidR="00877D72" w:rsidRPr="00877D72">
        <w:rPr>
          <w:spacing w:val="-6"/>
        </w:rPr>
        <w:t>на поставку «Ко</w:t>
      </w:r>
      <w:r w:rsidR="00877D72" w:rsidRPr="00877D72">
        <w:rPr>
          <w:spacing w:val="-6"/>
        </w:rPr>
        <w:t>м</w:t>
      </w:r>
      <w:r w:rsidR="00877D72" w:rsidRPr="00877D72">
        <w:rPr>
          <w:spacing w:val="-6"/>
        </w:rPr>
        <w:t xml:space="preserve">плектов оборудования для капитального ремонта КСО-2УМ (4шт) с заменой выключателей на ПС 35/6 </w:t>
      </w:r>
      <w:proofErr w:type="spellStart"/>
      <w:r w:rsidR="00877D72" w:rsidRPr="00877D72">
        <w:rPr>
          <w:spacing w:val="-6"/>
        </w:rPr>
        <w:t>кВ</w:t>
      </w:r>
      <w:proofErr w:type="spellEnd"/>
      <w:r w:rsidR="00877D72" w:rsidRPr="00877D72">
        <w:rPr>
          <w:spacing w:val="-6"/>
        </w:rPr>
        <w:t xml:space="preserve"> № 2 «</w:t>
      </w:r>
      <w:proofErr w:type="spellStart"/>
      <w:r w:rsidR="00877D72" w:rsidRPr="00877D72">
        <w:rPr>
          <w:spacing w:val="-6"/>
        </w:rPr>
        <w:t>Тайбинская</w:t>
      </w:r>
      <w:proofErr w:type="spellEnd"/>
      <w:r w:rsidR="00877D72" w:rsidRPr="00877D72">
        <w:rPr>
          <w:spacing w:val="-6"/>
        </w:rPr>
        <w:t>»</w:t>
      </w:r>
      <w:r w:rsidR="001A4581" w:rsidRPr="00877D72">
        <w:rPr>
          <w:spacing w:val="-6"/>
        </w:rPr>
        <w:t xml:space="preserve"> </w:t>
      </w:r>
    </w:p>
    <w:p w:rsidR="00334027" w:rsidRPr="00334027" w:rsidRDefault="00334027" w:rsidP="007E2706">
      <w:pPr>
        <w:spacing w:after="0"/>
        <w:outlineLvl w:val="0"/>
        <w:rPr>
          <w:b/>
          <w:spacing w:val="-6"/>
        </w:rPr>
      </w:pPr>
      <w:r w:rsidRPr="00334027">
        <w:rPr>
          <w:b/>
          <w:spacing w:val="-6"/>
        </w:rPr>
        <w:t xml:space="preserve">Заказчик: </w:t>
      </w:r>
      <w:r w:rsidRPr="00334027">
        <w:t xml:space="preserve">Общество с ограниченной ответственностью «ОЭСК»; </w:t>
      </w:r>
      <w:r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336A4E">
        <w:rPr>
          <w:bCs/>
          <w:iCs/>
        </w:rPr>
        <w:t>53</w:t>
      </w:r>
      <w:r w:rsidR="00194ACF" w:rsidRPr="00334027">
        <w:rPr>
          <w:bCs/>
          <w:iCs/>
        </w:rPr>
        <w:t>, Кемеровская область</w:t>
      </w:r>
      <w:r w:rsidR="00336A4E">
        <w:rPr>
          <w:bCs/>
          <w:iCs/>
        </w:rPr>
        <w:t xml:space="preserve"> - 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336A4E">
        <w:rPr>
          <w:bCs/>
          <w:iCs/>
        </w:rPr>
        <w:t>53</w:t>
      </w:r>
      <w:r w:rsidRPr="00334027">
        <w:rPr>
          <w:bCs/>
          <w:iCs/>
        </w:rPr>
        <w:t>, Кемеровская область</w:t>
      </w:r>
      <w:r w:rsidR="00336A4E">
        <w:rPr>
          <w:bCs/>
          <w:iCs/>
        </w:rPr>
        <w:t xml:space="preserve"> - 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877D72" w:rsidRPr="00877D72" w:rsidRDefault="00194ACF" w:rsidP="00877D72">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611871" w:rsidRPr="002A365E">
        <w:rPr>
          <w:spacing w:val="-6"/>
        </w:rPr>
        <w:t xml:space="preserve">на право заключения договора </w:t>
      </w:r>
      <w:r w:rsidR="00877D72" w:rsidRPr="00877D72">
        <w:rPr>
          <w:spacing w:val="-6"/>
        </w:rPr>
        <w:t>на поставку «Комплектов оборудов</w:t>
      </w:r>
      <w:r w:rsidR="00877D72" w:rsidRPr="00877D72">
        <w:rPr>
          <w:spacing w:val="-6"/>
        </w:rPr>
        <w:t>а</w:t>
      </w:r>
      <w:r w:rsidR="00877D72" w:rsidRPr="00877D72">
        <w:rPr>
          <w:spacing w:val="-6"/>
        </w:rPr>
        <w:t xml:space="preserve">ния для капитального ремонта КСО-2УМ (4шт) с заменой выключателей на ПС 35/6 </w:t>
      </w:r>
      <w:proofErr w:type="spellStart"/>
      <w:r w:rsidR="00877D72" w:rsidRPr="00877D72">
        <w:rPr>
          <w:spacing w:val="-6"/>
        </w:rPr>
        <w:t>кВ</w:t>
      </w:r>
      <w:proofErr w:type="spellEnd"/>
      <w:r w:rsidR="00877D72" w:rsidRPr="00877D72">
        <w:rPr>
          <w:spacing w:val="-6"/>
        </w:rPr>
        <w:t xml:space="preserve"> № 2 «</w:t>
      </w:r>
      <w:proofErr w:type="spellStart"/>
      <w:r w:rsidR="00877D72" w:rsidRPr="00877D72">
        <w:rPr>
          <w:spacing w:val="-6"/>
        </w:rPr>
        <w:t>Та</w:t>
      </w:r>
      <w:r w:rsidR="00877D72" w:rsidRPr="00877D72">
        <w:rPr>
          <w:spacing w:val="-6"/>
        </w:rPr>
        <w:t>й</w:t>
      </w:r>
      <w:r w:rsidR="00877D72" w:rsidRPr="00877D72">
        <w:rPr>
          <w:spacing w:val="-6"/>
        </w:rPr>
        <w:t>бинская</w:t>
      </w:r>
      <w:proofErr w:type="spellEnd"/>
      <w:r w:rsidR="00877D72" w:rsidRPr="00877D72">
        <w:rPr>
          <w:spacing w:val="-6"/>
        </w:rPr>
        <w:t>»</w:t>
      </w:r>
      <w:r w:rsidR="00877D72">
        <w:rPr>
          <w:spacing w:val="-6"/>
        </w:rPr>
        <w:t>.</w:t>
      </w:r>
      <w:r w:rsidR="00877D72" w:rsidRPr="00877D72">
        <w:rPr>
          <w:spacing w:val="-6"/>
        </w:rPr>
        <w:t xml:space="preserve"> </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sidR="00473C6D">
        <w:rPr>
          <w:spacing w:val="-6"/>
        </w:rPr>
        <w:t>Техническим заданием</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г. </w:t>
      </w:r>
      <w:r w:rsidR="007854DF">
        <w:rPr>
          <w:bCs/>
          <w:iCs/>
        </w:rPr>
        <w:t>Прокопьевск</w:t>
      </w:r>
      <w:r w:rsidR="00336A4E">
        <w:rPr>
          <w:bCs/>
          <w:iCs/>
        </w:rPr>
        <w:t xml:space="preserve">, ул. </w:t>
      </w:r>
      <w:r w:rsidR="007854DF">
        <w:rPr>
          <w:bCs/>
          <w:iCs/>
        </w:rPr>
        <w:t>Гайдара, 43 пом. 1п</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8D5ABA">
      <w:pPr>
        <w:tabs>
          <w:tab w:val="left" w:pos="1134"/>
        </w:tabs>
        <w:spacing w:after="0"/>
        <w:contextualSpacing/>
        <w:rPr>
          <w:color w:val="FF0000"/>
        </w:rPr>
      </w:pPr>
      <w:r w:rsidRPr="00334027">
        <w:rPr>
          <w:b/>
        </w:rPr>
        <w:t xml:space="preserve">Начальная (максимальная) цена договора: </w:t>
      </w:r>
      <w:r w:rsidR="00877D72">
        <w:rPr>
          <w:b/>
        </w:rPr>
        <w:t>1 920 000</w:t>
      </w:r>
      <w:r w:rsidR="008D5ABA">
        <w:rPr>
          <w:b/>
        </w:rPr>
        <w:t>,</w:t>
      </w:r>
      <w:r w:rsidR="00473C6D">
        <w:rPr>
          <w:b/>
        </w:rPr>
        <w:t>00</w:t>
      </w:r>
      <w:r w:rsidR="008D5ABA" w:rsidRPr="00671E73">
        <w:t xml:space="preserve"> (</w:t>
      </w:r>
      <w:r w:rsidR="00877D72">
        <w:t>один миллион девятьсот двадцать тысяч</w:t>
      </w:r>
      <w:r w:rsidR="008D5ABA" w:rsidRPr="00671E73">
        <w:t>) рубл</w:t>
      </w:r>
      <w:r w:rsidR="00473C6D">
        <w:t>ей</w:t>
      </w:r>
      <w:r w:rsidR="008D5ABA" w:rsidRPr="00671E73">
        <w:t xml:space="preserve"> </w:t>
      </w:r>
      <w:r w:rsidR="00473C6D">
        <w:t>00</w:t>
      </w:r>
      <w:r w:rsidR="008D5ABA" w:rsidRPr="00671E73">
        <w:t xml:space="preserve"> копеек, с учетом НДС</w:t>
      </w:r>
      <w:r w:rsidR="008D5ABA">
        <w:t xml:space="preserve"> 20%</w:t>
      </w:r>
      <w:r w:rsidR="008D5ABA"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7854DF">
        <w:rPr>
          <w:spacing w:val="-6"/>
        </w:rPr>
        <w:t>1</w:t>
      </w:r>
      <w:r w:rsidR="00E701FE">
        <w:rPr>
          <w:spacing w:val="-6"/>
        </w:rPr>
        <w:t>3</w:t>
      </w:r>
      <w:r w:rsidRPr="00334027">
        <w:rPr>
          <w:spacing w:val="-6"/>
        </w:rPr>
        <w:t xml:space="preserve"> </w:t>
      </w:r>
      <w:r w:rsidR="007854DF">
        <w:rPr>
          <w:spacing w:val="-6"/>
        </w:rPr>
        <w:t>сентября</w:t>
      </w:r>
      <w:r w:rsidRPr="00334027">
        <w:rPr>
          <w:spacing w:val="-6"/>
        </w:rPr>
        <w:t xml:space="preserve"> 20</w:t>
      </w:r>
      <w:r w:rsidR="00336A4E">
        <w:rPr>
          <w:spacing w:val="-6"/>
        </w:rPr>
        <w:t>21</w:t>
      </w:r>
      <w:r>
        <w:rPr>
          <w:spacing w:val="-6"/>
        </w:rPr>
        <w:t xml:space="preserve"> г. до 10.00,</w:t>
      </w:r>
      <w:r w:rsidRPr="00334027">
        <w:rPr>
          <w:spacing w:val="-6"/>
        </w:rPr>
        <w:t xml:space="preserve"> </w:t>
      </w:r>
      <w:r w:rsidR="00E701FE">
        <w:rPr>
          <w:spacing w:val="-6"/>
        </w:rPr>
        <w:t>30</w:t>
      </w:r>
      <w:r w:rsidRPr="00334027">
        <w:rPr>
          <w:spacing w:val="-6"/>
        </w:rPr>
        <w:t xml:space="preserve"> </w:t>
      </w:r>
      <w:r w:rsidR="000D55EE">
        <w:rPr>
          <w:spacing w:val="-6"/>
        </w:rPr>
        <w:t>сентября</w:t>
      </w:r>
      <w:r w:rsidRPr="00334027">
        <w:rPr>
          <w:spacing w:val="-6"/>
        </w:rPr>
        <w:t xml:space="preserve"> 20</w:t>
      </w:r>
      <w:r w:rsidR="00336A4E">
        <w:rPr>
          <w:spacing w:val="-6"/>
        </w:rPr>
        <w:t>21</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7854DF">
        <w:rPr>
          <w:spacing w:val="-6"/>
        </w:rPr>
        <w:t>1</w:t>
      </w:r>
      <w:r w:rsidR="00E701FE">
        <w:rPr>
          <w:spacing w:val="-6"/>
        </w:rPr>
        <w:t>3</w:t>
      </w:r>
      <w:r w:rsidRPr="00334027">
        <w:rPr>
          <w:spacing w:val="-6"/>
        </w:rPr>
        <w:t xml:space="preserve"> </w:t>
      </w:r>
      <w:r w:rsidR="007854DF">
        <w:rPr>
          <w:spacing w:val="-6"/>
        </w:rPr>
        <w:t>сентября</w:t>
      </w:r>
      <w:r w:rsidRPr="00334027">
        <w:rPr>
          <w:spacing w:val="-6"/>
        </w:rPr>
        <w:t xml:space="preserve"> 20</w:t>
      </w:r>
      <w:r w:rsidR="00336A4E">
        <w:rPr>
          <w:spacing w:val="-6"/>
        </w:rPr>
        <w:t>21</w:t>
      </w:r>
      <w:r w:rsidRPr="00334027">
        <w:rPr>
          <w:spacing w:val="-6"/>
        </w:rPr>
        <w:t xml:space="preserve"> г. до 17.00 (время местное) </w:t>
      </w:r>
      <w:r w:rsidR="007854DF">
        <w:rPr>
          <w:spacing w:val="-6"/>
        </w:rPr>
        <w:t>2</w:t>
      </w:r>
      <w:r w:rsidR="00E701FE">
        <w:rPr>
          <w:spacing w:val="-6"/>
        </w:rPr>
        <w:t>4</w:t>
      </w:r>
      <w:r w:rsidRPr="00334027">
        <w:rPr>
          <w:spacing w:val="-6"/>
        </w:rPr>
        <w:t xml:space="preserve"> </w:t>
      </w:r>
      <w:r w:rsidR="007854DF">
        <w:rPr>
          <w:spacing w:val="-6"/>
        </w:rPr>
        <w:t>сентября</w:t>
      </w:r>
      <w:r w:rsidRPr="00334027">
        <w:rPr>
          <w:spacing w:val="-6"/>
        </w:rPr>
        <w:t xml:space="preserve"> 20</w:t>
      </w:r>
      <w:r w:rsidR="00336A4E">
        <w:rPr>
          <w:spacing w:val="-6"/>
        </w:rPr>
        <w:t>21</w:t>
      </w:r>
      <w:r w:rsidRPr="00334027">
        <w:rPr>
          <w:spacing w:val="-6"/>
        </w:rPr>
        <w:t xml:space="preserve"> г. </w:t>
      </w:r>
    </w:p>
    <w:p w:rsidR="00194ACF" w:rsidRPr="00334027" w:rsidRDefault="00194ACF" w:rsidP="00194ACF">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E701FE">
        <w:t>30</w:t>
      </w:r>
      <w:r w:rsidRPr="00334027">
        <w:t xml:space="preserve">» </w:t>
      </w:r>
      <w:r w:rsidR="000D55EE">
        <w:t>сентября</w:t>
      </w:r>
      <w:r w:rsidRPr="00334027">
        <w:t xml:space="preserve"> 20</w:t>
      </w:r>
      <w:r w:rsidR="00336A4E">
        <w:t>21</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 xml:space="preserve">Дата начала рассмотрения заявок </w:t>
      </w:r>
      <w:r w:rsidR="000D55EE" w:rsidRPr="00334027">
        <w:t>«</w:t>
      </w:r>
      <w:r w:rsidR="00E701F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spacing w:after="0"/>
        <w:ind w:firstLine="709"/>
        <w:contextualSpacing/>
        <w:rPr>
          <w:b/>
          <w:spacing w:val="-6"/>
        </w:rPr>
      </w:pPr>
      <w:r w:rsidRPr="00334027">
        <w:t xml:space="preserve">Дата окончания рассмотрения заявок: </w:t>
      </w:r>
      <w:r w:rsidR="000D55EE" w:rsidRPr="00334027">
        <w:t>«</w:t>
      </w:r>
      <w:r w:rsidR="00E701F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Default="00194ACF" w:rsidP="00194ACF">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 xml:space="preserve">Дата начала оценки и сопоставления заявок: </w:t>
      </w:r>
      <w:r w:rsidR="000D55EE" w:rsidRPr="00334027">
        <w:t>«</w:t>
      </w:r>
      <w:r w:rsidR="00E701F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spacing w:after="0"/>
        <w:ind w:firstLine="709"/>
        <w:contextualSpacing/>
      </w:pPr>
      <w:r w:rsidRPr="00334027">
        <w:t xml:space="preserve">Дата окончания оценки и сопоставления заявок: </w:t>
      </w:r>
      <w:r w:rsidR="000D55EE" w:rsidRPr="00334027">
        <w:t>«</w:t>
      </w:r>
      <w:r w:rsidR="00E701F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8D5ABA" w:rsidRDefault="008D5ABA" w:rsidP="00334027">
      <w:pPr>
        <w:spacing w:after="0" w:line="360" w:lineRule="auto"/>
        <w:jc w:val="center"/>
        <w:rPr>
          <w:b/>
        </w:rPr>
      </w:pPr>
    </w:p>
    <w:p w:rsidR="008D5ABA" w:rsidRDefault="008D5ABA"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proofErr w:type="gramStart"/>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roofErr w:type="gramEnd"/>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proofErr w:type="gramStart"/>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roofErr w:type="gramEnd"/>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336A4E">
              <w:t>53</w:t>
            </w:r>
            <w:r w:rsidRPr="002E336A">
              <w:t>, Кемеровская область</w:t>
            </w:r>
            <w:r w:rsidR="00336A4E">
              <w:t xml:space="preserve"> - 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336A4E">
              <w:t>53</w:t>
            </w:r>
            <w:r w:rsidRPr="002E336A">
              <w:t>, Кемеровская область</w:t>
            </w:r>
            <w:r w:rsidR="00336A4E">
              <w:t xml:space="preserve"> - Ку</w:t>
            </w:r>
            <w:r w:rsidR="00336A4E">
              <w:t>з</w:t>
            </w:r>
            <w:r w:rsidR="00336A4E">
              <w:t>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E701FE"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2A365E">
            <w:pPr>
              <w:spacing w:after="0"/>
              <w:outlineLvl w:val="0"/>
              <w:rPr>
                <w:spacing w:val="-6"/>
              </w:rPr>
            </w:pPr>
            <w:r>
              <w:rPr>
                <w:spacing w:val="-6"/>
              </w:rPr>
              <w:t>Конкурс</w:t>
            </w:r>
            <w:r w:rsidRPr="00334027">
              <w:rPr>
                <w:b/>
                <w:spacing w:val="-6"/>
              </w:rPr>
              <w:t xml:space="preserve"> </w:t>
            </w:r>
            <w:r w:rsidRPr="002A365E">
              <w:rPr>
                <w:spacing w:val="-6"/>
              </w:rPr>
              <w:t xml:space="preserve">на право заключения договора </w:t>
            </w:r>
            <w:r w:rsidR="00877D72" w:rsidRPr="00877D72">
              <w:rPr>
                <w:spacing w:val="-6"/>
              </w:rPr>
              <w:t xml:space="preserve">на поставку «Комплектов оборудования для капитального ремонта КСО-2УМ (4шт) с заменой выключателей на ПС 35/6 </w:t>
            </w:r>
            <w:proofErr w:type="spellStart"/>
            <w:r w:rsidR="00877D72" w:rsidRPr="00877D72">
              <w:rPr>
                <w:spacing w:val="-6"/>
              </w:rPr>
              <w:t>кВ</w:t>
            </w:r>
            <w:proofErr w:type="spellEnd"/>
            <w:r w:rsidR="00877D72" w:rsidRPr="00877D72">
              <w:rPr>
                <w:spacing w:val="-6"/>
              </w:rPr>
              <w:t xml:space="preserve"> № 2 «</w:t>
            </w:r>
            <w:proofErr w:type="spellStart"/>
            <w:r w:rsidR="00877D72" w:rsidRPr="00877D72">
              <w:rPr>
                <w:spacing w:val="-6"/>
              </w:rPr>
              <w:t>Тайбинская</w:t>
            </w:r>
            <w:proofErr w:type="spellEnd"/>
            <w:r w:rsidR="00877D72" w:rsidRPr="00877D72">
              <w:rPr>
                <w:spacing w:val="-6"/>
              </w:rPr>
              <w:t xml:space="preserve">» </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8333BB" w:rsidRDefault="00877D72" w:rsidP="00194ACF">
            <w:pPr>
              <w:tabs>
                <w:tab w:val="left" w:pos="1134"/>
              </w:tabs>
              <w:spacing w:after="0"/>
              <w:contextualSpacing/>
              <w:rPr>
                <w:color w:val="FF0000"/>
              </w:rPr>
            </w:pPr>
            <w:r>
              <w:rPr>
                <w:b/>
              </w:rPr>
              <w:t>1 920 000</w:t>
            </w:r>
            <w:r w:rsidR="00AF75E7">
              <w:rPr>
                <w:b/>
              </w:rPr>
              <w:t>,</w:t>
            </w:r>
            <w:r w:rsidR="00473C6D">
              <w:rPr>
                <w:b/>
              </w:rPr>
              <w:t>00</w:t>
            </w:r>
            <w:r w:rsidR="00AF75E7" w:rsidRPr="00671E73">
              <w:t xml:space="preserve"> (</w:t>
            </w:r>
            <w:r>
              <w:t>один миллион девятьсот двадцать т</w:t>
            </w:r>
            <w:r>
              <w:t>ы</w:t>
            </w:r>
            <w:r>
              <w:t>сяч</w:t>
            </w:r>
            <w:r w:rsidR="00AF75E7" w:rsidRPr="00671E73">
              <w:t>) рубл</w:t>
            </w:r>
            <w:r w:rsidR="00473C6D">
              <w:t>ей</w:t>
            </w:r>
            <w:r w:rsidR="00AF75E7" w:rsidRPr="00671E73">
              <w:t xml:space="preserve"> </w:t>
            </w:r>
            <w:r w:rsidR="00473C6D">
              <w:t>00</w:t>
            </w:r>
            <w:r w:rsidR="00AF75E7" w:rsidRPr="00671E73">
              <w:t xml:space="preserve"> копеек, с учетом НДС</w:t>
            </w:r>
            <w:r w:rsidR="00AF75E7">
              <w:t xml:space="preserve"> 20%.</w:t>
            </w:r>
          </w:p>
          <w:p w:rsidR="00194ACF" w:rsidRPr="00082A08" w:rsidRDefault="00194ACF" w:rsidP="008D5ABA">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A06F7" w:rsidRDefault="00194ACF" w:rsidP="00194ACF">
            <w:r w:rsidRPr="00EA06F7">
              <w:t>«ОЭСК» и конкурсной документацией</w:t>
            </w:r>
            <w:r w:rsidRPr="00EA06F7">
              <w:rPr>
                <w:bCs/>
              </w:rPr>
              <w:t>.</w:t>
            </w:r>
          </w:p>
          <w:p w:rsidR="00194ACF" w:rsidRPr="00E725B0" w:rsidRDefault="00194ACF" w:rsidP="00194ACF">
            <w:pPr>
              <w:spacing w:after="0"/>
            </w:pP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7854DF">
              <w:t>1</w:t>
            </w:r>
            <w:r w:rsidR="00E701FE">
              <w:t>3</w:t>
            </w:r>
            <w:r w:rsidRPr="00082A08">
              <w:t xml:space="preserve">» </w:t>
            </w:r>
            <w:r w:rsidR="007854DF">
              <w:t>сентября</w:t>
            </w:r>
            <w:r w:rsidRPr="00082A08">
              <w:t xml:space="preserve"> 20</w:t>
            </w:r>
            <w:r w:rsidR="00336A4E">
              <w:t>21</w:t>
            </w:r>
            <w:r w:rsidRPr="00082A08">
              <w:t xml:space="preserve"> года.</w:t>
            </w:r>
          </w:p>
          <w:p w:rsidR="00194ACF" w:rsidRPr="00082A08" w:rsidRDefault="00194ACF" w:rsidP="00E701FE">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7854DF">
              <w:rPr>
                <w:lang w:eastAsia="ar-SA"/>
              </w:rPr>
              <w:t>2</w:t>
            </w:r>
            <w:r w:rsidR="00E701FE">
              <w:rPr>
                <w:lang w:eastAsia="ar-SA"/>
              </w:rPr>
              <w:t>4</w:t>
            </w:r>
            <w:r w:rsidRPr="00082A08">
              <w:rPr>
                <w:lang w:eastAsia="ar-SA"/>
              </w:rPr>
              <w:t xml:space="preserve">»  </w:t>
            </w:r>
            <w:r w:rsidR="007854DF">
              <w:rPr>
                <w:lang w:eastAsia="ar-SA"/>
              </w:rPr>
              <w:t>сентября</w:t>
            </w:r>
            <w:r w:rsidRPr="00082A08">
              <w:rPr>
                <w:lang w:eastAsia="ar-SA"/>
              </w:rPr>
              <w:t xml:space="preserve">  20</w:t>
            </w:r>
            <w:r w:rsidR="00336A4E">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t>5.4.10</w:t>
            </w:r>
            <w:r w:rsidRPr="00082A08">
              <w:t xml:space="preserve">. Раздела </w:t>
            </w:r>
            <w:r>
              <w:t>1</w:t>
            </w:r>
            <w:r w:rsidRPr="00082A08">
              <w:t>.2. «Общие условия проведения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FC5BD1">
            <w:pPr>
              <w:keepNext/>
              <w:widowControl w:val="0"/>
              <w:spacing w:after="0"/>
              <w:rPr>
                <w:b/>
                <w:spacing w:val="-6"/>
              </w:rPr>
            </w:pPr>
            <w:r w:rsidRPr="00082A08">
              <w:t>Участник закупки подает заявку на участие в конку</w:t>
            </w:r>
            <w:r w:rsidRPr="00082A08">
              <w:t>р</w:t>
            </w:r>
            <w:r w:rsidRPr="00082A08">
              <w:t xml:space="preserve">се в </w:t>
            </w:r>
            <w:r w:rsidR="00FC5BD1">
              <w:t>электронной форме на электронной площадке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proofErr w:type="gramEnd"/>
              <w:r w:rsidRPr="000A574C">
                <w:rPr>
                  <w:rStyle w:val="afffd"/>
                  <w:color w:val="auto"/>
                </w:rPr>
                <w:t>www.zakupki.gov.ru</w:t>
              </w:r>
              <w:proofErr w:type="gramStart"/>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lastRenderedPageBreak/>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E701FE">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7854DF">
              <w:t>1</w:t>
            </w:r>
            <w:r w:rsidR="00E701FE">
              <w:t>3</w:t>
            </w:r>
            <w:r w:rsidR="00F5796C">
              <w:t xml:space="preserve"> </w:t>
            </w:r>
            <w:r w:rsidR="007854DF">
              <w:t>сентября</w:t>
            </w:r>
            <w:r w:rsidRPr="003B23DF">
              <w:t xml:space="preserve"> 20</w:t>
            </w:r>
            <w:r w:rsidR="00336A4E">
              <w:t>21</w:t>
            </w:r>
            <w:r w:rsidRPr="003B23DF">
              <w:t xml:space="preserve"> г. до 1</w:t>
            </w:r>
            <w:r>
              <w:t>0</w:t>
            </w:r>
            <w:r w:rsidRPr="003B23DF">
              <w:t xml:space="preserve">.00 (время местное) </w:t>
            </w:r>
            <w:r w:rsidR="000D55EE" w:rsidRPr="00334027">
              <w:t>«</w:t>
            </w:r>
            <w:r w:rsidR="00E701FE">
              <w:t>30</w:t>
            </w:r>
            <w:r w:rsidR="000D55EE" w:rsidRPr="00334027">
              <w:t xml:space="preserve">» </w:t>
            </w:r>
            <w:r w:rsidR="000D55EE">
              <w:t>сентября</w:t>
            </w:r>
            <w:r w:rsidR="000D55EE" w:rsidRPr="00334027">
              <w:t xml:space="preserve"> </w:t>
            </w:r>
            <w:r w:rsidR="00F5796C" w:rsidRPr="00334027">
              <w:t>20</w:t>
            </w:r>
            <w:r w:rsidR="00F5796C">
              <w:t>21 г.</w:t>
            </w:r>
            <w:r w:rsidRPr="003B23DF">
              <w:t xml:space="preserve"> </w:t>
            </w:r>
            <w:r w:rsidRPr="00082A08">
              <w:t>Заказчик вправе продлить срок подачи заявок и внести соответствующие изм</w:t>
            </w:r>
            <w:r w:rsidRPr="00082A08">
              <w:t>е</w:t>
            </w:r>
            <w:r w:rsidRPr="00082A08">
              <w:t>нения в извещение о проведении открытого конкурса и конкурсную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336A4E">
              <w:t>53</w:t>
            </w:r>
            <w:r>
              <w:t>, Кемеро</w:t>
            </w:r>
            <w:r>
              <w:t>в</w:t>
            </w:r>
            <w:r>
              <w:t>ская область</w:t>
            </w:r>
            <w:r w:rsidR="00336A4E">
              <w:t xml:space="preserve"> - Кузбасс</w:t>
            </w:r>
            <w:r>
              <w:t>, город Прокопьевск, ул. Га</w:t>
            </w:r>
            <w:r>
              <w:t>й</w:t>
            </w:r>
            <w:r>
              <w:t>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w:t>
            </w:r>
            <w:r w:rsidR="00336A4E">
              <w:rPr>
                <w:b/>
                <w:iCs/>
                <w:lang w:eastAsia="ar-SA"/>
              </w:rPr>
              <w:t>П</w:t>
            </w:r>
            <w:r w:rsidRPr="00F923D5">
              <w:rPr>
                <w:b/>
                <w:iCs/>
                <w:lang w:eastAsia="ar-SA"/>
              </w:rPr>
              <w:t>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E701FE">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0D55EE" w:rsidRPr="00334027">
              <w:t>«</w:t>
            </w:r>
            <w:r w:rsidR="00E701FE">
              <w:rPr>
                <w:sz w:val="24"/>
                <w:szCs w:val="24"/>
              </w:rPr>
              <w:t>30</w:t>
            </w:r>
            <w:r w:rsidR="000D55EE" w:rsidRPr="007854DF">
              <w:rPr>
                <w:sz w:val="24"/>
                <w:szCs w:val="24"/>
              </w:rPr>
              <w:t xml:space="preserve">» сентября </w:t>
            </w:r>
            <w:r w:rsidR="00F5796C" w:rsidRPr="00F5796C">
              <w:rPr>
                <w:sz w:val="24"/>
                <w:szCs w:val="24"/>
              </w:rPr>
              <w:t>2021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 xml:space="preserve">Дата начала рассмотрения заявок </w:t>
            </w:r>
            <w:r w:rsidR="000D55EE" w:rsidRPr="00334027">
              <w:t>«</w:t>
            </w:r>
            <w:r w:rsidR="00E701F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B23DF" w:rsidRDefault="00194ACF" w:rsidP="00E701FE">
            <w:pPr>
              <w:spacing w:after="0"/>
              <w:ind w:right="57"/>
            </w:pPr>
            <w:r w:rsidRPr="003B23DF">
              <w:t xml:space="preserve">Дата окончания рассмотрения заявок: </w:t>
            </w:r>
            <w:r w:rsidR="000D55EE" w:rsidRPr="00334027">
              <w:t>«</w:t>
            </w:r>
            <w:r w:rsidR="00E701FE">
              <w:t>30</w:t>
            </w:r>
            <w:r w:rsidR="000D55EE" w:rsidRPr="00334027">
              <w:t xml:space="preserve">» </w:t>
            </w:r>
            <w:r w:rsidR="000D55EE">
              <w:t>сентября</w:t>
            </w:r>
            <w:r w:rsidR="00F5796C" w:rsidRPr="00334027">
              <w:t xml:space="preserve"> 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proofErr w:type="gramStart"/>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roofErr w:type="gramEnd"/>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000D55EE" w:rsidRPr="00334027">
              <w:t>«</w:t>
            </w:r>
            <w:r w:rsidR="00E701FE">
              <w:t>30</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062289" w:rsidRDefault="00194ACF" w:rsidP="00E701FE">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0D55EE" w:rsidRPr="00334027">
              <w:t>«</w:t>
            </w:r>
            <w:r w:rsidR="00E701FE">
              <w:t>30</w:t>
            </w:r>
            <w:bookmarkStart w:id="312" w:name="_GoBack"/>
            <w:bookmarkEnd w:id="312"/>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336A4E" w:rsidP="00194ACF">
            <w:pPr>
              <w:spacing w:after="0" w:line="360" w:lineRule="auto"/>
              <w:ind w:left="57" w:right="57"/>
            </w:pPr>
            <w:r>
              <w:t>Согласно ГОСТ</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E701FE" w:rsidRDefault="00034807" w:rsidP="00B440CF">
      <w:pPr>
        <w:spacing w:after="0"/>
        <w:ind w:firstLine="720"/>
        <w:rPr>
          <w:i/>
          <w:sz w:val="28"/>
          <w:szCs w:val="28"/>
        </w:rPr>
      </w:pPr>
      <w:proofErr w:type="spellStart"/>
      <w:proofErr w:type="gramStart"/>
      <w:r w:rsidRPr="00910C86">
        <w:rPr>
          <w:i/>
          <w:sz w:val="28"/>
          <w:szCs w:val="28"/>
          <w:lang w:val="en-US"/>
        </w:rPr>
        <w:t>Rbi</w:t>
      </w:r>
      <w:proofErr w:type="spellEnd"/>
      <w:r w:rsidRPr="00E701FE">
        <w:rPr>
          <w:i/>
          <w:sz w:val="28"/>
          <w:szCs w:val="28"/>
        </w:rPr>
        <w:t xml:space="preserve">  =</w:t>
      </w:r>
      <w:proofErr w:type="gramEnd"/>
      <w:r w:rsidRPr="00E701FE">
        <w:rPr>
          <w:i/>
          <w:sz w:val="28"/>
          <w:szCs w:val="28"/>
        </w:rPr>
        <w:t xml:space="preserve">  </w:t>
      </w:r>
      <w:r w:rsidRPr="00910C86">
        <w:rPr>
          <w:i/>
          <w:sz w:val="28"/>
          <w:szCs w:val="28"/>
          <w:lang w:val="en-US"/>
        </w:rPr>
        <w:t>Bi</w:t>
      </w:r>
      <w:r w:rsidRPr="00E701FE">
        <w:rPr>
          <w:i/>
          <w:sz w:val="28"/>
          <w:szCs w:val="28"/>
        </w:rPr>
        <w:t xml:space="preserve"> 1 + </w:t>
      </w:r>
      <w:r w:rsidRPr="00910C86">
        <w:rPr>
          <w:i/>
          <w:sz w:val="28"/>
          <w:szCs w:val="28"/>
          <w:lang w:val="en-US"/>
        </w:rPr>
        <w:t>Bi</w:t>
      </w:r>
      <w:r w:rsidRPr="00E701FE">
        <w:rPr>
          <w:i/>
          <w:sz w:val="28"/>
          <w:szCs w:val="28"/>
        </w:rPr>
        <w:t xml:space="preserve"> 2…</w:t>
      </w:r>
      <w:r w:rsidRPr="00910C86">
        <w:rPr>
          <w:i/>
          <w:sz w:val="28"/>
          <w:szCs w:val="28"/>
          <w:lang w:val="en-US"/>
        </w:rPr>
        <w:t>Bi</w:t>
      </w:r>
      <w:r w:rsidRPr="00E701FE">
        <w:rPr>
          <w:i/>
          <w:sz w:val="28"/>
          <w:szCs w:val="28"/>
        </w:rPr>
        <w:t xml:space="preserve"> </w:t>
      </w:r>
      <w:r w:rsidRPr="00910C86">
        <w:rPr>
          <w:i/>
          <w:sz w:val="28"/>
          <w:szCs w:val="28"/>
          <w:lang w:val="en-US"/>
        </w:rPr>
        <w:t>k</w:t>
      </w:r>
      <w:r w:rsidRPr="00E701FE">
        <w:rPr>
          <w:i/>
          <w:sz w:val="28"/>
          <w:szCs w:val="28"/>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b/>
              </w:rPr>
            </w:pPr>
            <w:r w:rsidRPr="00034807">
              <w:rPr>
                <w:b/>
              </w:rPr>
              <w:t>№</w:t>
            </w:r>
          </w:p>
        </w:tc>
        <w:tc>
          <w:tcPr>
            <w:tcW w:w="6521" w:type="dxa"/>
            <w:vAlign w:val="bottom"/>
          </w:tcPr>
          <w:p w:rsidR="00034807" w:rsidRPr="00034807" w:rsidRDefault="00034807" w:rsidP="00034807">
            <w:pPr>
              <w:spacing w:before="120" w:after="120" w:line="360" w:lineRule="auto"/>
              <w:jc w:val="center"/>
              <w:rPr>
                <w:b/>
              </w:rPr>
            </w:pPr>
            <w:r w:rsidRPr="00034807">
              <w:rPr>
                <w:b/>
              </w:rPr>
              <w:t>Показатели</w:t>
            </w:r>
          </w:p>
        </w:tc>
        <w:tc>
          <w:tcPr>
            <w:tcW w:w="1701" w:type="dxa"/>
            <w:vAlign w:val="bottom"/>
          </w:tcPr>
          <w:p w:rsidR="00034807" w:rsidRPr="00034807" w:rsidRDefault="00034807" w:rsidP="00034807">
            <w:pPr>
              <w:spacing w:before="120" w:after="120" w:line="360" w:lineRule="auto"/>
              <w:jc w:val="center"/>
              <w:rPr>
                <w:b/>
              </w:rPr>
            </w:pPr>
            <w:r w:rsidRPr="00034807">
              <w:rPr>
                <w:b/>
              </w:rPr>
              <w:t>Баллы</w:t>
            </w:r>
          </w:p>
        </w:tc>
      </w:tr>
      <w:tr w:rsidR="00B440CF" w:rsidRPr="00034807" w:rsidTr="00034807">
        <w:tc>
          <w:tcPr>
            <w:tcW w:w="1242" w:type="dxa"/>
            <w:vAlign w:val="center"/>
          </w:tcPr>
          <w:p w:rsidR="00B440CF"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1</w:t>
            </w:r>
          </w:p>
        </w:tc>
        <w:tc>
          <w:tcPr>
            <w:tcW w:w="6521" w:type="dxa"/>
            <w:vAlign w:val="center"/>
          </w:tcPr>
          <w:p w:rsidR="00B440CF" w:rsidRPr="00611871" w:rsidRDefault="00FE6F2C" w:rsidP="00DF6D12">
            <w:pPr>
              <w:autoSpaceDE w:val="0"/>
              <w:autoSpaceDN w:val="0"/>
              <w:adjustRightInd w:val="0"/>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DF6D12" w:rsidRPr="00611871">
              <w:rPr>
                <w:rFonts w:ascii="Times New Roman" w:eastAsia="Times New Roman" w:hAnsi="Times New Roman" w:cs="Times New Roman"/>
                <w:b/>
                <w:lang w:eastAsia="ru-RU"/>
              </w:rPr>
              <w:t>1</w:t>
            </w:r>
            <w:r w:rsidRPr="00611871">
              <w:rPr>
                <w:rFonts w:ascii="Times New Roman" w:eastAsia="Times New Roman" w:hAnsi="Times New Roman" w:cs="Times New Roman"/>
                <w:lang w:eastAsia="ru-RU"/>
              </w:rPr>
              <w:t>. Наличие положительных отзывов об оказа</w:t>
            </w:r>
            <w:r w:rsidRPr="00611871">
              <w:rPr>
                <w:rFonts w:ascii="Times New Roman" w:eastAsia="Times New Roman" w:hAnsi="Times New Roman" w:cs="Times New Roman"/>
                <w:lang w:eastAsia="ru-RU"/>
              </w:rPr>
              <w:t>н</w:t>
            </w:r>
            <w:r w:rsidRPr="00611871">
              <w:rPr>
                <w:rFonts w:ascii="Times New Roman" w:eastAsia="Times New Roman" w:hAnsi="Times New Roman" w:cs="Times New Roman"/>
                <w:lang w:eastAsia="ru-RU"/>
              </w:rPr>
              <w:t>ных ранее услугах</w:t>
            </w:r>
          </w:p>
        </w:tc>
        <w:tc>
          <w:tcPr>
            <w:tcW w:w="1701" w:type="dxa"/>
            <w:vAlign w:val="center"/>
          </w:tcPr>
          <w:p w:rsidR="00B440CF" w:rsidRPr="001310BB" w:rsidRDefault="00474C08" w:rsidP="00B440CF">
            <w:pPr>
              <w:keepNext/>
              <w:spacing w:after="0" w:line="360" w:lineRule="auto"/>
              <w:jc w:val="center"/>
            </w:pPr>
            <w:r>
              <w:t>6</w:t>
            </w:r>
            <w:r w:rsidR="00DF6D12">
              <w:t>0</w:t>
            </w:r>
          </w:p>
        </w:tc>
      </w:tr>
      <w:tr w:rsidR="001310BB" w:rsidRPr="00034807" w:rsidTr="00034807">
        <w:tc>
          <w:tcPr>
            <w:tcW w:w="1242" w:type="dxa"/>
            <w:vAlign w:val="center"/>
          </w:tcPr>
          <w:p w:rsidR="001310BB"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2</w:t>
            </w:r>
          </w:p>
        </w:tc>
        <w:tc>
          <w:tcPr>
            <w:tcW w:w="6521" w:type="dxa"/>
            <w:vAlign w:val="center"/>
          </w:tcPr>
          <w:p w:rsidR="001310BB" w:rsidRPr="00611871" w:rsidRDefault="001310BB" w:rsidP="00474C08">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474C08" w:rsidRPr="00611871">
              <w:rPr>
                <w:rFonts w:ascii="Times New Roman" w:eastAsia="Times New Roman" w:hAnsi="Times New Roman" w:cs="Times New Roman"/>
                <w:b/>
                <w:lang w:eastAsia="ru-RU"/>
              </w:rPr>
              <w:t>2</w:t>
            </w:r>
            <w:r w:rsidRPr="00611871">
              <w:rPr>
                <w:rFonts w:ascii="Times New Roman" w:eastAsia="Times New Roman" w:hAnsi="Times New Roman" w:cs="Times New Roman"/>
                <w:lang w:eastAsia="ru-RU"/>
              </w:rPr>
              <w:t xml:space="preserve"> – </w:t>
            </w:r>
            <w:r w:rsidR="00DF6D12" w:rsidRPr="00611871">
              <w:rPr>
                <w:rFonts w:ascii="Times New Roman" w:eastAsia="Times New Roman" w:hAnsi="Times New Roman" w:cs="Times New Roman"/>
                <w:lang w:eastAsia="ru-RU"/>
              </w:rPr>
              <w:t>Наличие сертификатов на товар</w:t>
            </w:r>
            <w:r w:rsidR="002A365E" w:rsidRPr="00611871">
              <w:rPr>
                <w:rFonts w:ascii="Times New Roman" w:eastAsia="Times New Roman" w:hAnsi="Times New Roman" w:cs="Times New Roman"/>
                <w:lang w:eastAsia="ru-RU"/>
              </w:rPr>
              <w:t xml:space="preserve"> (в обяз</w:t>
            </w:r>
            <w:r w:rsidR="002A365E" w:rsidRPr="00611871">
              <w:rPr>
                <w:rFonts w:ascii="Times New Roman" w:eastAsia="Times New Roman" w:hAnsi="Times New Roman" w:cs="Times New Roman"/>
                <w:lang w:eastAsia="ru-RU"/>
              </w:rPr>
              <w:t>а</w:t>
            </w:r>
            <w:r w:rsidR="002A365E" w:rsidRPr="00611871">
              <w:rPr>
                <w:rFonts w:ascii="Times New Roman" w:eastAsia="Times New Roman" w:hAnsi="Times New Roman" w:cs="Times New Roman"/>
                <w:lang w:eastAsia="ru-RU"/>
              </w:rPr>
              <w:t>тельном порядке)</w:t>
            </w:r>
          </w:p>
        </w:tc>
        <w:tc>
          <w:tcPr>
            <w:tcW w:w="1701" w:type="dxa"/>
            <w:vAlign w:val="center"/>
          </w:tcPr>
          <w:p w:rsidR="001310BB" w:rsidRPr="001310BB" w:rsidRDefault="001945C4" w:rsidP="001310BB">
            <w:pPr>
              <w:keepNext/>
              <w:spacing w:after="0" w:line="360" w:lineRule="auto"/>
              <w:jc w:val="center"/>
            </w:pPr>
            <w:r>
              <w:t>10</w:t>
            </w:r>
          </w:p>
        </w:tc>
      </w:tr>
      <w:tr w:rsidR="00EB0749" w:rsidRPr="00034807" w:rsidTr="00034807">
        <w:tc>
          <w:tcPr>
            <w:tcW w:w="1242" w:type="dxa"/>
            <w:vAlign w:val="center"/>
          </w:tcPr>
          <w:p w:rsidR="00EB0749" w:rsidRPr="00611871" w:rsidRDefault="00474C08"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3</w:t>
            </w:r>
          </w:p>
        </w:tc>
        <w:tc>
          <w:tcPr>
            <w:tcW w:w="6521" w:type="dxa"/>
            <w:vAlign w:val="center"/>
          </w:tcPr>
          <w:p w:rsidR="00EB0749" w:rsidRPr="00611871" w:rsidRDefault="00474C08" w:rsidP="001945C4">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3</w:t>
            </w:r>
            <w:r w:rsidRPr="00611871">
              <w:rPr>
                <w:rFonts w:ascii="Times New Roman" w:eastAsia="Times New Roman" w:hAnsi="Times New Roman" w:cs="Times New Roman"/>
                <w:lang w:eastAsia="ru-RU"/>
              </w:rPr>
              <w:t xml:space="preserve"> – </w:t>
            </w:r>
            <w:r w:rsidR="001945C4" w:rsidRPr="00611871">
              <w:rPr>
                <w:rFonts w:ascii="Times New Roman" w:eastAsia="Times New Roman" w:hAnsi="Times New Roman" w:cs="Times New Roman"/>
                <w:lang w:eastAsia="ru-RU"/>
              </w:rPr>
              <w:t>Коммерческое предложение с указанием ц</w:t>
            </w:r>
            <w:r w:rsidR="001945C4" w:rsidRPr="00611871">
              <w:rPr>
                <w:rFonts w:ascii="Times New Roman" w:eastAsia="Times New Roman" w:hAnsi="Times New Roman" w:cs="Times New Roman"/>
                <w:lang w:eastAsia="ru-RU"/>
              </w:rPr>
              <w:t>е</w:t>
            </w:r>
            <w:r w:rsidR="001945C4" w:rsidRPr="00611871">
              <w:rPr>
                <w:rFonts w:ascii="Times New Roman" w:eastAsia="Times New Roman" w:hAnsi="Times New Roman" w:cs="Times New Roman"/>
                <w:lang w:eastAsia="ru-RU"/>
              </w:rPr>
              <w:t>ны за одну единицу, согласно наименованию и перечня в</w:t>
            </w:r>
            <w:r w:rsidR="001945C4" w:rsidRPr="00611871">
              <w:rPr>
                <w:rFonts w:ascii="Times New Roman" w:eastAsia="Times New Roman" w:hAnsi="Times New Roman" w:cs="Times New Roman"/>
                <w:lang w:eastAsia="ru-RU"/>
              </w:rPr>
              <w:t>и</w:t>
            </w:r>
            <w:r w:rsidR="001945C4" w:rsidRPr="00611871">
              <w:rPr>
                <w:rFonts w:ascii="Times New Roman" w:eastAsia="Times New Roman" w:hAnsi="Times New Roman" w:cs="Times New Roman"/>
                <w:lang w:eastAsia="ru-RU"/>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Pr="00611871" w:rsidRDefault="00DB3B97"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4</w:t>
            </w:r>
          </w:p>
        </w:tc>
        <w:tc>
          <w:tcPr>
            <w:tcW w:w="6521" w:type="dxa"/>
            <w:vAlign w:val="center"/>
          </w:tcPr>
          <w:p w:rsidR="00DB3B97" w:rsidRPr="00611871" w:rsidRDefault="00DB3B97" w:rsidP="00DB3B97">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4</w:t>
            </w:r>
            <w:r w:rsidRPr="00611871">
              <w:rPr>
                <w:rFonts w:ascii="Times New Roman" w:eastAsia="Times New Roman" w:hAnsi="Times New Roman" w:cs="Times New Roman"/>
                <w:lang w:eastAsia="ru-RU"/>
              </w:rPr>
              <w:t xml:space="preserve"> – Критерий полностью </w:t>
            </w:r>
            <w:proofErr w:type="gramStart"/>
            <w:r w:rsidRPr="00611871">
              <w:rPr>
                <w:rFonts w:ascii="Times New Roman" w:eastAsia="Times New Roman" w:hAnsi="Times New Roman" w:cs="Times New Roman"/>
                <w:lang w:eastAsia="ru-RU"/>
              </w:rPr>
              <w:t>обнуляется</w:t>
            </w:r>
            <w:proofErr w:type="gramEnd"/>
            <w:r w:rsidRPr="00611871">
              <w:rPr>
                <w:rFonts w:ascii="Times New Roman" w:eastAsia="Times New Roman" w:hAnsi="Times New Roman" w:cs="Times New Roman"/>
                <w:lang w:eastAsia="ru-RU"/>
              </w:rPr>
              <w:t xml:space="preserve">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bCs/>
              </w:rPr>
            </w:pPr>
            <w:r w:rsidRPr="001310BB">
              <w:rPr>
                <w:bCs/>
              </w:rPr>
              <w:t>ИТОГО:</w:t>
            </w:r>
          </w:p>
        </w:tc>
        <w:tc>
          <w:tcPr>
            <w:tcW w:w="1701" w:type="dxa"/>
            <w:vAlign w:val="center"/>
          </w:tcPr>
          <w:p w:rsidR="001310BB" w:rsidRPr="001310BB" w:rsidRDefault="001310BB" w:rsidP="00034807">
            <w:pPr>
              <w:keepNext/>
              <w:spacing w:after="0" w:line="360" w:lineRule="auto"/>
              <w:jc w:val="center"/>
            </w:pPr>
            <w:r w:rsidRPr="001310BB">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E701FE" w:rsidRDefault="00034807" w:rsidP="001310BB">
      <w:pPr>
        <w:spacing w:after="0"/>
        <w:ind w:firstLine="720"/>
        <w:rPr>
          <w:i/>
          <w:sz w:val="28"/>
          <w:szCs w:val="28"/>
        </w:rPr>
      </w:pPr>
      <w:r w:rsidRPr="00910C86">
        <w:rPr>
          <w:i/>
          <w:sz w:val="28"/>
          <w:szCs w:val="28"/>
        </w:rPr>
        <w:t xml:space="preserve">                   </w:t>
      </w:r>
      <w:proofErr w:type="spellStart"/>
      <w:proofErr w:type="gramStart"/>
      <w:r w:rsidRPr="00910C86">
        <w:rPr>
          <w:i/>
          <w:sz w:val="28"/>
          <w:szCs w:val="28"/>
          <w:lang w:val="en-US"/>
        </w:rPr>
        <w:t>Rci</w:t>
      </w:r>
      <w:proofErr w:type="spellEnd"/>
      <w:r w:rsidRPr="00E701FE">
        <w:rPr>
          <w:i/>
          <w:sz w:val="28"/>
          <w:szCs w:val="28"/>
        </w:rPr>
        <w:t xml:space="preserve">  =</w:t>
      </w:r>
      <w:proofErr w:type="gramEnd"/>
      <w:r w:rsidRPr="00E701FE">
        <w:rPr>
          <w:i/>
          <w:sz w:val="28"/>
          <w:szCs w:val="28"/>
        </w:rPr>
        <w:t xml:space="preserve">  </w:t>
      </w:r>
      <w:r w:rsidRPr="00910C86">
        <w:rPr>
          <w:i/>
          <w:sz w:val="28"/>
          <w:szCs w:val="28"/>
          <w:lang w:val="en-US"/>
        </w:rPr>
        <w:t>Ci</w:t>
      </w:r>
      <w:r w:rsidRPr="00E701FE">
        <w:rPr>
          <w:i/>
          <w:sz w:val="28"/>
          <w:szCs w:val="28"/>
        </w:rPr>
        <w:t xml:space="preserve"> 1 + </w:t>
      </w:r>
      <w:r w:rsidRPr="00910C86">
        <w:rPr>
          <w:i/>
          <w:sz w:val="28"/>
          <w:szCs w:val="28"/>
          <w:lang w:val="en-US"/>
        </w:rPr>
        <w:t>Ci</w:t>
      </w:r>
      <w:r w:rsidRPr="00E701FE">
        <w:rPr>
          <w:i/>
          <w:sz w:val="28"/>
          <w:szCs w:val="28"/>
        </w:rPr>
        <w:t xml:space="preserve"> 2…</w:t>
      </w:r>
      <w:r w:rsidRPr="00910C86">
        <w:rPr>
          <w:i/>
          <w:sz w:val="28"/>
          <w:szCs w:val="28"/>
          <w:lang w:val="en-US"/>
        </w:rPr>
        <w:t>Ci</w:t>
      </w:r>
      <w:r w:rsidRPr="00E701FE">
        <w:rPr>
          <w:i/>
          <w:sz w:val="28"/>
          <w:szCs w:val="28"/>
        </w:rPr>
        <w:t xml:space="preserve"> </w:t>
      </w:r>
      <w:r w:rsidRPr="00910C86">
        <w:rPr>
          <w:i/>
          <w:sz w:val="28"/>
          <w:szCs w:val="28"/>
          <w:lang w:val="en-US"/>
        </w:rPr>
        <w:t>k</w:t>
      </w:r>
      <w:r w:rsidRPr="00E701FE">
        <w:rPr>
          <w:i/>
          <w:sz w:val="28"/>
          <w:szCs w:val="28"/>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877D72" w:rsidRPr="00877D72" w:rsidRDefault="00350B34" w:rsidP="00877D72">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327256" w:rsidRPr="00327256">
        <w:rPr>
          <w:b/>
          <w:i/>
        </w:rPr>
        <w:t xml:space="preserve">на право заключения договора </w:t>
      </w:r>
      <w:r w:rsidR="00877D72" w:rsidRPr="00877D72">
        <w:rPr>
          <w:b/>
          <w:i/>
        </w:rPr>
        <w:t>на поставку «Комплектов оборудования для капитального ремонта КСО-2УМ (4шт) с заменой в</w:t>
      </w:r>
      <w:r w:rsidR="00877D72" w:rsidRPr="00877D72">
        <w:rPr>
          <w:b/>
          <w:i/>
        </w:rPr>
        <w:t>ы</w:t>
      </w:r>
      <w:r w:rsidR="00877D72" w:rsidRPr="00877D72">
        <w:rPr>
          <w:b/>
          <w:i/>
        </w:rPr>
        <w:t xml:space="preserve">ключателей на ПС 35/6 </w:t>
      </w:r>
      <w:proofErr w:type="spellStart"/>
      <w:r w:rsidR="00877D72" w:rsidRPr="00877D72">
        <w:rPr>
          <w:b/>
          <w:i/>
        </w:rPr>
        <w:t>кВ</w:t>
      </w:r>
      <w:proofErr w:type="spellEnd"/>
      <w:r w:rsidR="00877D72" w:rsidRPr="00877D72">
        <w:rPr>
          <w:b/>
          <w:i/>
        </w:rPr>
        <w:t xml:space="preserve"> № 2 «</w:t>
      </w:r>
      <w:proofErr w:type="spellStart"/>
      <w:r w:rsidR="00877D72" w:rsidRPr="00877D72">
        <w:rPr>
          <w:b/>
          <w:i/>
        </w:rPr>
        <w:t>Тайбинская</w:t>
      </w:r>
      <w:proofErr w:type="spellEnd"/>
      <w:r w:rsidR="00877D72" w:rsidRPr="00877D72">
        <w:rPr>
          <w:b/>
          <w:i/>
        </w:rPr>
        <w:t xml:space="preserve">» </w:t>
      </w:r>
    </w:p>
    <w:p w:rsidR="00DF6D12" w:rsidRPr="00DF6D12" w:rsidRDefault="00DF6D12" w:rsidP="00DF6D12">
      <w:pPr>
        <w:spacing w:after="0"/>
        <w:outlineLvl w:val="0"/>
        <w:rPr>
          <w:b/>
          <w:i/>
        </w:rPr>
      </w:pP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877D72" w:rsidRPr="00877D72" w:rsidRDefault="00FC5BD1" w:rsidP="00877D72">
      <w:pPr>
        <w:spacing w:after="0"/>
        <w:outlineLvl w:val="0"/>
        <w:rPr>
          <w:b/>
          <w:i/>
        </w:rPr>
      </w:pPr>
      <w:r w:rsidRPr="00FC5BD1">
        <w:rPr>
          <w:b/>
          <w:i/>
        </w:rPr>
        <w:t xml:space="preserve">на право заключения договора </w:t>
      </w:r>
      <w:r w:rsidR="00877D72" w:rsidRPr="00877D72">
        <w:rPr>
          <w:b/>
          <w:i/>
        </w:rPr>
        <w:t xml:space="preserve">на поставку «Комплектов оборудования для капитального ремонта КСО-2УМ (4шт) с заменой выключателей на ПС 35/6 </w:t>
      </w:r>
      <w:proofErr w:type="spellStart"/>
      <w:r w:rsidR="00877D72" w:rsidRPr="00877D72">
        <w:rPr>
          <w:b/>
          <w:i/>
        </w:rPr>
        <w:t>кВ</w:t>
      </w:r>
      <w:proofErr w:type="spellEnd"/>
      <w:r w:rsidR="00877D72" w:rsidRPr="00877D72">
        <w:rPr>
          <w:b/>
          <w:i/>
        </w:rPr>
        <w:t xml:space="preserve"> № 2 «</w:t>
      </w:r>
      <w:proofErr w:type="spellStart"/>
      <w:r w:rsidR="00877D72" w:rsidRPr="00877D72">
        <w:rPr>
          <w:b/>
          <w:i/>
        </w:rPr>
        <w:t>Тайбинская</w:t>
      </w:r>
      <w:proofErr w:type="spellEnd"/>
      <w:r w:rsidR="00877D72" w:rsidRPr="00877D72">
        <w:rPr>
          <w:b/>
          <w:i/>
        </w:rPr>
        <w:t xml:space="preserve">» </w:t>
      </w:r>
    </w:p>
    <w:p w:rsidR="00AF5F34" w:rsidRPr="00877D72" w:rsidRDefault="00940D75" w:rsidP="00877D72">
      <w:pPr>
        <w:spacing w:after="0"/>
        <w:outlineLvl w:val="0"/>
        <w:rPr>
          <w:b/>
          <w:i/>
        </w:rPr>
      </w:pPr>
      <w:r w:rsidRPr="00940D75">
        <w:rPr>
          <w:b/>
          <w:i/>
        </w:rPr>
        <w:t xml:space="preserve"> </w:t>
      </w:r>
      <w:r w:rsidR="00C634FA" w:rsidRPr="00FC5BD1">
        <w:rPr>
          <w:b/>
          <w:i/>
        </w:rPr>
        <w:t xml:space="preserve"> </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proofErr w:type="gramStart"/>
      <w:r w:rsidRPr="00034807">
        <w:rPr>
          <w:b w:val="0"/>
          <w:sz w:val="24"/>
        </w:rPr>
        <w:t>_________________________________________________________________________________</w:t>
      </w:r>
      <w:proofErr w:type="gramEnd"/>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 xml:space="preserve">5. </w:t>
      </w:r>
      <w:proofErr w:type="gramStart"/>
      <w:r w:rsidRPr="007A22B1">
        <w:t>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327256" w:rsidRPr="00327256">
        <w:t xml:space="preserve">на право заключения договора </w:t>
      </w:r>
      <w:r w:rsidR="00877D72" w:rsidRPr="00877D72">
        <w:rPr>
          <w:spacing w:val="-6"/>
        </w:rPr>
        <w:t>на поставку «Компле</w:t>
      </w:r>
      <w:r w:rsidR="00877D72" w:rsidRPr="00877D72">
        <w:rPr>
          <w:spacing w:val="-6"/>
        </w:rPr>
        <w:t>к</w:t>
      </w:r>
      <w:r w:rsidR="00877D72" w:rsidRPr="00877D72">
        <w:rPr>
          <w:spacing w:val="-6"/>
        </w:rPr>
        <w:t xml:space="preserve">тов оборудования для капитального ремонта КСО-2УМ (4шт) с заменой выключателей на ПС 35/6 </w:t>
      </w:r>
      <w:proofErr w:type="spellStart"/>
      <w:r w:rsidR="00877D72" w:rsidRPr="00877D72">
        <w:rPr>
          <w:spacing w:val="-6"/>
        </w:rPr>
        <w:t>кВ</w:t>
      </w:r>
      <w:proofErr w:type="spellEnd"/>
      <w:r w:rsidR="00877D72" w:rsidRPr="00877D72">
        <w:rPr>
          <w:spacing w:val="-6"/>
        </w:rPr>
        <w:t xml:space="preserve"> № 2 «</w:t>
      </w:r>
      <w:proofErr w:type="spellStart"/>
      <w:r w:rsidR="00877D72" w:rsidRPr="00877D72">
        <w:rPr>
          <w:spacing w:val="-6"/>
        </w:rPr>
        <w:t>Тайбинская</w:t>
      </w:r>
      <w:proofErr w:type="spellEnd"/>
      <w:r w:rsidR="00877D72" w:rsidRPr="00877D72">
        <w:rPr>
          <w:spacing w:val="-6"/>
        </w:rPr>
        <w:t>»</w:t>
      </w:r>
      <w:r w:rsidR="00EA00B6" w:rsidRPr="007A22B1">
        <w:t xml:space="preserve"> </w:t>
      </w:r>
      <w:r w:rsidRPr="007A22B1">
        <w:t>и согласно нашим предложениям, которые мы просим включить в дог</w:t>
      </w:r>
      <w:r w:rsidRPr="007A22B1">
        <w:t>о</w:t>
      </w:r>
      <w:r w:rsidRPr="007A22B1">
        <w:t>вор.</w:t>
      </w:r>
      <w:proofErr w:type="gramEnd"/>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lastRenderedPageBreak/>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w:t>
      </w:r>
      <w:proofErr w:type="gramStart"/>
      <w:r w:rsidRPr="007A22B1">
        <w:t xml:space="preserve">Исполняя наши обязательства и изучив конкурсную документацию </w:t>
      </w:r>
      <w:r w:rsidR="00327256" w:rsidRPr="00327256">
        <w:t>на право заключения д</w:t>
      </w:r>
      <w:r w:rsidR="00327256" w:rsidRPr="00327256">
        <w:t>о</w:t>
      </w:r>
      <w:r w:rsidR="00327256" w:rsidRPr="00327256">
        <w:t xml:space="preserve">говора </w:t>
      </w:r>
      <w:r w:rsidR="00877D72" w:rsidRPr="00877D72">
        <w:rPr>
          <w:spacing w:val="-6"/>
        </w:rPr>
        <w:t>на поставку «Комплектов оборудования для капитального ремонта КСО-2УМ (4шт) с зам</w:t>
      </w:r>
      <w:r w:rsidR="00877D72" w:rsidRPr="00877D72">
        <w:rPr>
          <w:spacing w:val="-6"/>
        </w:rPr>
        <w:t>е</w:t>
      </w:r>
      <w:r w:rsidR="00877D72" w:rsidRPr="00877D72">
        <w:rPr>
          <w:spacing w:val="-6"/>
        </w:rPr>
        <w:t xml:space="preserve">ной выключателей на ПС 35/6 </w:t>
      </w:r>
      <w:proofErr w:type="spellStart"/>
      <w:r w:rsidR="00877D72" w:rsidRPr="00877D72">
        <w:rPr>
          <w:spacing w:val="-6"/>
        </w:rPr>
        <w:t>кВ</w:t>
      </w:r>
      <w:proofErr w:type="spellEnd"/>
      <w:r w:rsidR="00877D72" w:rsidRPr="00877D72">
        <w:rPr>
          <w:spacing w:val="-6"/>
        </w:rPr>
        <w:t xml:space="preserve"> № 2 «</w:t>
      </w:r>
      <w:proofErr w:type="spellStart"/>
      <w:r w:rsidR="00877D72" w:rsidRPr="00877D72">
        <w:rPr>
          <w:spacing w:val="-6"/>
        </w:rPr>
        <w:t>Тайбинская</w:t>
      </w:r>
      <w:proofErr w:type="spellEnd"/>
      <w:r w:rsidR="00877D72" w:rsidRPr="00877D72">
        <w:rPr>
          <w:spacing w:val="-6"/>
        </w:rPr>
        <w:t>»</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327256" w:rsidRPr="00327256">
        <w:t xml:space="preserve">на право заключения договора </w:t>
      </w:r>
      <w:r w:rsidR="00877D72" w:rsidRPr="00877D72">
        <w:rPr>
          <w:spacing w:val="-6"/>
        </w:rPr>
        <w:t>на поставку «Комплектов оборудования для капитального ремонта КСО-2УМ (4шт) с заменой выкл</w:t>
      </w:r>
      <w:r w:rsidR="00877D72" w:rsidRPr="00877D72">
        <w:rPr>
          <w:spacing w:val="-6"/>
        </w:rPr>
        <w:t>ю</w:t>
      </w:r>
      <w:r w:rsidR="00877D72" w:rsidRPr="00877D72">
        <w:rPr>
          <w:spacing w:val="-6"/>
        </w:rPr>
        <w:t>чателей на</w:t>
      </w:r>
      <w:proofErr w:type="gramEnd"/>
      <w:r w:rsidR="00877D72" w:rsidRPr="00877D72">
        <w:rPr>
          <w:spacing w:val="-6"/>
        </w:rPr>
        <w:t xml:space="preserve"> ПС 35/6 </w:t>
      </w:r>
      <w:proofErr w:type="spellStart"/>
      <w:r w:rsidR="00877D72" w:rsidRPr="00877D72">
        <w:rPr>
          <w:spacing w:val="-6"/>
        </w:rPr>
        <w:t>кВ</w:t>
      </w:r>
      <w:proofErr w:type="spellEnd"/>
      <w:r w:rsidR="00877D72" w:rsidRPr="00877D72">
        <w:rPr>
          <w:spacing w:val="-6"/>
        </w:rPr>
        <w:t xml:space="preserve"> № 2 «</w:t>
      </w:r>
      <w:proofErr w:type="spellStart"/>
      <w:r w:rsidR="00877D72" w:rsidRPr="00877D72">
        <w:rPr>
          <w:spacing w:val="-6"/>
        </w:rPr>
        <w:t>Тайбинская</w:t>
      </w:r>
      <w:proofErr w:type="spellEnd"/>
      <w:r w:rsidR="00877D72" w:rsidRPr="00877D72">
        <w:rPr>
          <w:spacing w:val="-6"/>
        </w:rPr>
        <w:t>»</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002A365E">
        <w:rPr>
          <w:b/>
          <w:bCs/>
        </w:rPr>
        <w:t xml:space="preserve"> (в обязательном порядке)</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336A4E">
        <w:rPr>
          <w:rFonts w:eastAsia="Calibri"/>
          <w:lang w:eastAsia="en-US"/>
        </w:rPr>
        <w:t>53</w:t>
      </w:r>
      <w:r w:rsidR="005205FC" w:rsidRPr="005205FC">
        <w:rPr>
          <w:rFonts w:eastAsia="Calibri"/>
          <w:lang w:eastAsia="en-US"/>
        </w:rPr>
        <w:t>, Кемеровская область</w:t>
      </w:r>
      <w:r w:rsidR="00336A4E">
        <w:rPr>
          <w:rFonts w:eastAsia="Calibri"/>
          <w:lang w:eastAsia="en-US"/>
        </w:rPr>
        <w:t xml:space="preserve"> - 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36A4E" w:rsidRPr="0036206E" w:rsidRDefault="00336A4E" w:rsidP="00336A4E">
      <w:pPr>
        <w:widowControl w:val="0"/>
        <w:spacing w:after="0"/>
        <w:jc w:val="center"/>
        <w:rPr>
          <w:b/>
          <w:sz w:val="22"/>
          <w:szCs w:val="22"/>
        </w:rPr>
      </w:pPr>
      <w:permStart w:id="405151439" w:edGrp="everyone"/>
      <w:r>
        <w:rPr>
          <w:b/>
          <w:sz w:val="22"/>
          <w:szCs w:val="22"/>
        </w:rPr>
        <w:lastRenderedPageBreak/>
        <w:t>ПРОЕКТ Д</w:t>
      </w:r>
      <w:r w:rsidRPr="0036206E">
        <w:rPr>
          <w:b/>
          <w:sz w:val="22"/>
          <w:szCs w:val="22"/>
        </w:rPr>
        <w:t>ОГОВОР</w:t>
      </w:r>
      <w:r>
        <w:rPr>
          <w:b/>
          <w:sz w:val="22"/>
          <w:szCs w:val="22"/>
        </w:rPr>
        <w:t>А</w:t>
      </w:r>
      <w:r w:rsidRPr="0036206E">
        <w:rPr>
          <w:b/>
          <w:sz w:val="22"/>
          <w:szCs w:val="22"/>
        </w:rPr>
        <w:t xml:space="preserve"> ПОСТАВКИ  № ___</w:t>
      </w:r>
      <w:r>
        <w:rPr>
          <w:b/>
          <w:sz w:val="22"/>
          <w:szCs w:val="22"/>
        </w:rPr>
        <w:t>_______</w:t>
      </w:r>
      <w:r w:rsidRPr="0036206E">
        <w:rPr>
          <w:b/>
          <w:sz w:val="22"/>
          <w:szCs w:val="22"/>
        </w:rPr>
        <w:t>___</w:t>
      </w: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E5BB5" w:rsidRPr="0036206E" w:rsidRDefault="003E5BB5" w:rsidP="00336A4E">
      <w:pPr>
        <w:widowControl w:val="0"/>
        <w:spacing w:after="0"/>
        <w:jc w:val="center"/>
        <w:rPr>
          <w:b/>
          <w:bCs/>
          <w:sz w:val="22"/>
          <w:szCs w:val="22"/>
        </w:rPr>
      </w:pPr>
    </w:p>
    <w:p w:rsidR="00336A4E" w:rsidRPr="0036206E" w:rsidRDefault="00336A4E" w:rsidP="00336A4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Pr="0036206E" w:rsidRDefault="00336A4E" w:rsidP="00336A4E">
      <w:pPr>
        <w:widowControl w:val="0"/>
        <w:spacing w:after="0"/>
        <w:rPr>
          <w:sz w:val="22"/>
          <w:szCs w:val="22"/>
        </w:rPr>
      </w:pPr>
    </w:p>
    <w:p w:rsidR="00336A4E" w:rsidRPr="00474C08" w:rsidRDefault="00336A4E" w:rsidP="00336A4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336A4E" w:rsidRPr="00474C08" w:rsidRDefault="00336A4E" w:rsidP="00336A4E">
      <w:pPr>
        <w:pStyle w:val="211"/>
        <w:spacing w:line="240" w:lineRule="auto"/>
        <w:ind w:left="0"/>
        <w:rPr>
          <w:rFonts w:ascii="Times New Roman" w:hAnsi="Times New Roman"/>
          <w:sz w:val="22"/>
        </w:rPr>
      </w:pPr>
    </w:p>
    <w:p w:rsidR="00336A4E" w:rsidRPr="00474C08"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336A4E" w:rsidRPr="0036206E" w:rsidRDefault="00336A4E" w:rsidP="00336A4E">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36A4E" w:rsidRPr="0036206E" w:rsidRDefault="00336A4E" w:rsidP="00336A4E">
      <w:pPr>
        <w:widowControl w:val="0"/>
        <w:spacing w:after="0"/>
        <w:rPr>
          <w:sz w:val="22"/>
          <w:szCs w:val="22"/>
        </w:rPr>
      </w:pPr>
    </w:p>
    <w:bookmarkEnd w:id="331"/>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января 2021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Pr>
          <w:sz w:val="22"/>
          <w:szCs w:val="22"/>
        </w:rPr>
        <w:t>60</w:t>
      </w:r>
      <w:r w:rsidRPr="0036206E">
        <w:rPr>
          <w:sz w:val="22"/>
          <w:szCs w:val="22"/>
        </w:rPr>
        <w:t xml:space="preserve"> месяцев.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lastRenderedPageBreak/>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36A4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36A4E" w:rsidRDefault="00336A4E" w:rsidP="00336A4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36A4E" w:rsidRDefault="00336A4E" w:rsidP="00336A4E">
      <w:pPr>
        <w:widowControl w:val="0"/>
        <w:spacing w:after="0"/>
        <w:rPr>
          <w:sz w:val="22"/>
          <w:szCs w:val="22"/>
        </w:rPr>
      </w:pPr>
    </w:p>
    <w:p w:rsidR="00336A4E" w:rsidRDefault="00336A4E" w:rsidP="00336A4E">
      <w:pPr>
        <w:numPr>
          <w:ilvl w:val="0"/>
          <w:numId w:val="13"/>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336A4E" w:rsidRPr="00174CE2" w:rsidRDefault="00336A4E" w:rsidP="00336A4E">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336A4E" w:rsidRPr="00174CE2" w:rsidRDefault="00336A4E" w:rsidP="00336A4E">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336A4E" w:rsidRPr="00174CE2" w:rsidRDefault="00336A4E" w:rsidP="00336A4E">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336A4E" w:rsidRPr="00174CE2" w:rsidRDefault="00336A4E" w:rsidP="00336A4E">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336A4E" w:rsidRPr="00174CE2" w:rsidRDefault="00336A4E" w:rsidP="00336A4E">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336A4E" w:rsidRPr="00174CE2" w:rsidRDefault="00336A4E" w:rsidP="00336A4E">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336A4E" w:rsidRPr="00174CE2" w:rsidRDefault="00336A4E" w:rsidP="00336A4E">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336A4E" w:rsidRPr="00174CE2" w:rsidRDefault="00336A4E" w:rsidP="00336A4E">
      <w:pPr>
        <w:shd w:val="clear" w:color="auto" w:fill="FFFFFF"/>
        <w:rPr>
          <w:sz w:val="22"/>
          <w:szCs w:val="22"/>
        </w:rPr>
      </w:pPr>
      <w:r w:rsidRPr="00174CE2">
        <w:rPr>
          <w:sz w:val="22"/>
          <w:szCs w:val="22"/>
        </w:rPr>
        <w:t xml:space="preserve">-заключение Стороной настоящего договора не повлечет нарушения </w:t>
      </w:r>
      <w:proofErr w:type="gramStart"/>
      <w:r w:rsidRPr="00174CE2">
        <w:rPr>
          <w:sz w:val="22"/>
          <w:szCs w:val="22"/>
        </w:rPr>
        <w:t>ей</w:t>
      </w:r>
      <w:proofErr w:type="gramEnd"/>
      <w:r w:rsidRPr="00174CE2">
        <w:rPr>
          <w:sz w:val="22"/>
          <w:szCs w:val="22"/>
        </w:rPr>
        <w:t xml:space="preserve"> каких либо обязательств перед третьим лицом и не даст оснований третьему лицу предъявлять к ней какие –</w:t>
      </w:r>
      <w:r w:rsidR="003E5BB5">
        <w:rPr>
          <w:sz w:val="22"/>
          <w:szCs w:val="22"/>
        </w:rPr>
        <w:t xml:space="preserve"> </w:t>
      </w:r>
      <w:r w:rsidRPr="00174CE2">
        <w:rPr>
          <w:sz w:val="22"/>
          <w:szCs w:val="22"/>
        </w:rPr>
        <w:t>либо требования в связи с таким нарушением;</w:t>
      </w:r>
    </w:p>
    <w:p w:rsidR="00336A4E" w:rsidRPr="00174CE2" w:rsidRDefault="00336A4E" w:rsidP="00336A4E">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336A4E" w:rsidRPr="00174CE2" w:rsidRDefault="00336A4E" w:rsidP="00336A4E">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336A4E" w:rsidRPr="00174CE2" w:rsidRDefault="00336A4E" w:rsidP="00336A4E">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336A4E" w:rsidRPr="00174CE2" w:rsidRDefault="00336A4E" w:rsidP="00336A4E">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sidR="00BB0DE3">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336A4E" w:rsidRPr="00174CE2" w:rsidRDefault="00336A4E" w:rsidP="00336A4E">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336A4E" w:rsidRPr="00174CE2" w:rsidRDefault="00336A4E" w:rsidP="00336A4E">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336A4E" w:rsidRPr="00174CE2" w:rsidRDefault="00336A4E" w:rsidP="00336A4E">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336A4E" w:rsidRPr="00174CE2" w:rsidRDefault="00336A4E" w:rsidP="00336A4E">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Покупателю в полном объеме.</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336A4E" w:rsidRPr="0036206E" w:rsidRDefault="00336A4E" w:rsidP="00336A4E">
      <w:pPr>
        <w:widowControl w:val="0"/>
        <w:spacing w:after="0"/>
        <w:rPr>
          <w:sz w:val="22"/>
          <w:szCs w:val="22"/>
        </w:rPr>
      </w:pPr>
    </w:p>
    <w:p w:rsidR="00336A4E" w:rsidRPr="00174CE2" w:rsidRDefault="00336A4E" w:rsidP="00336A4E">
      <w:pPr>
        <w:pStyle w:val="afff"/>
        <w:widowControl w:val="0"/>
        <w:numPr>
          <w:ilvl w:val="0"/>
          <w:numId w:val="13"/>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w:t>
      </w:r>
      <w:proofErr w:type="gramStart"/>
      <w:r w:rsidRPr="00174CE2">
        <w:rPr>
          <w:rFonts w:ascii="Times New Roman" w:eastAsia="Times New Roman" w:hAnsi="Times New Roman"/>
          <w:lang w:eastAsia="ru-RU"/>
        </w:rPr>
        <w:t>ств ст</w:t>
      </w:r>
      <w:proofErr w:type="gramEnd"/>
      <w:r w:rsidRPr="00174CE2">
        <w:rPr>
          <w:rFonts w:ascii="Times New Roman" w:eastAsia="Times New Roman" w:hAnsi="Times New Roman"/>
          <w:lang w:eastAsia="ru-RU"/>
        </w:rPr>
        <w:t>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336A4E" w:rsidRPr="00174CE2" w:rsidRDefault="00336A4E" w:rsidP="00336A4E">
      <w:pPr>
        <w:pStyle w:val="afff"/>
        <w:widowControl w:val="0"/>
        <w:numPr>
          <w:ilvl w:val="1"/>
          <w:numId w:val="15"/>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633337">
        <w:rPr>
          <w:rFonts w:ascii="Times New Roman" w:eastAsia="Times New Roman" w:hAnsi="Times New Roman"/>
          <w:lang w:eastAsia="ru-RU"/>
        </w:rPr>
        <w:t>20</w:t>
      </w:r>
      <w:r w:rsidRPr="00174CE2">
        <w:rPr>
          <w:rFonts w:ascii="Times New Roman" w:eastAsia="Times New Roman" w:hAnsi="Times New Roman"/>
          <w:lang w:eastAsia="ru-RU"/>
        </w:rPr>
        <w:t xml:space="preserve"> </w:t>
      </w:r>
      <w:r w:rsidR="00633337">
        <w:rPr>
          <w:rFonts w:ascii="Times New Roman" w:eastAsia="Times New Roman" w:hAnsi="Times New Roman"/>
          <w:lang w:eastAsia="ru-RU"/>
        </w:rPr>
        <w:t>ноя</w:t>
      </w:r>
      <w:r w:rsidR="00940D75">
        <w:rPr>
          <w:rFonts w:ascii="Times New Roman" w:eastAsia="Times New Roman" w:hAnsi="Times New Roman"/>
          <w:lang w:eastAsia="ru-RU"/>
        </w:rPr>
        <w:t>бря</w:t>
      </w:r>
      <w:r w:rsidRPr="00174CE2">
        <w:rPr>
          <w:rFonts w:ascii="Times New Roman" w:eastAsia="Times New Roman" w:hAnsi="Times New Roman"/>
          <w:lang w:eastAsia="ru-RU"/>
        </w:rPr>
        <w:t xml:space="preserve"> 202</w:t>
      </w:r>
      <w:r>
        <w:rPr>
          <w:rFonts w:ascii="Times New Roman" w:eastAsia="Times New Roman" w:hAnsi="Times New Roman"/>
          <w:lang w:eastAsia="ru-RU"/>
        </w:rPr>
        <w:t>1</w:t>
      </w:r>
      <w:r w:rsidRPr="00174CE2">
        <w:rPr>
          <w:rFonts w:ascii="Times New Roman" w:eastAsia="Times New Roman" w:hAnsi="Times New Roman"/>
          <w:lang w:eastAsia="ru-RU"/>
        </w:rPr>
        <w:t xml:space="preserve"> г.</w:t>
      </w:r>
    </w:p>
    <w:p w:rsidR="00336A4E"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336A4E" w:rsidRPr="00B01286" w:rsidRDefault="00336A4E" w:rsidP="00336A4E">
      <w:pPr>
        <w:widowControl w:val="0"/>
        <w:spacing w:after="0"/>
        <w:rPr>
          <w:b/>
          <w:sz w:val="22"/>
          <w:szCs w:val="22"/>
        </w:rPr>
      </w:pPr>
    </w:p>
    <w:p w:rsidR="00336A4E" w:rsidRPr="00B01286"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36A4E" w:rsidRPr="00174CE2" w:rsidTr="00336A4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ПОКУПАТЕЛЬ:</w:t>
            </w:r>
          </w:p>
        </w:tc>
      </w:tr>
      <w:tr w:rsidR="00336A4E" w:rsidRPr="00174CE2" w:rsidTr="00336A4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36A4E" w:rsidRPr="00174CE2" w:rsidRDefault="00336A4E" w:rsidP="00336A4E">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336A4E" w:rsidRPr="00174CE2" w:rsidRDefault="00336A4E" w:rsidP="00336A4E">
            <w:pPr>
              <w:widowControl w:val="0"/>
              <w:spacing w:after="0"/>
              <w:rPr>
                <w:sz w:val="22"/>
                <w:szCs w:val="22"/>
              </w:rPr>
            </w:pPr>
            <w:r w:rsidRPr="00174CE2">
              <w:rPr>
                <w:sz w:val="22"/>
                <w:szCs w:val="22"/>
              </w:rPr>
              <w:t>ИНН 4223052779</w:t>
            </w:r>
          </w:p>
          <w:p w:rsidR="00336A4E" w:rsidRPr="00174CE2" w:rsidRDefault="00336A4E" w:rsidP="00336A4E">
            <w:pPr>
              <w:widowControl w:val="0"/>
              <w:spacing w:after="0"/>
              <w:rPr>
                <w:sz w:val="22"/>
                <w:szCs w:val="22"/>
              </w:rPr>
            </w:pPr>
            <w:r w:rsidRPr="00174CE2">
              <w:rPr>
                <w:sz w:val="22"/>
                <w:szCs w:val="22"/>
              </w:rPr>
              <w:t>КПП 422301001</w:t>
            </w:r>
          </w:p>
          <w:p w:rsidR="00336A4E" w:rsidRPr="00174CE2" w:rsidRDefault="00336A4E" w:rsidP="00336A4E">
            <w:pPr>
              <w:widowControl w:val="0"/>
              <w:spacing w:after="0"/>
              <w:rPr>
                <w:sz w:val="22"/>
                <w:szCs w:val="22"/>
              </w:rPr>
            </w:pPr>
            <w:r w:rsidRPr="00174CE2">
              <w:rPr>
                <w:sz w:val="22"/>
                <w:szCs w:val="22"/>
              </w:rPr>
              <w:t>ОГРН 1094223000519  05.02.2009 г.</w:t>
            </w:r>
          </w:p>
          <w:p w:rsidR="00336A4E" w:rsidRPr="00174CE2" w:rsidRDefault="00336A4E" w:rsidP="00336A4E">
            <w:pPr>
              <w:widowControl w:val="0"/>
              <w:spacing w:after="0"/>
              <w:rPr>
                <w:sz w:val="22"/>
                <w:szCs w:val="22"/>
              </w:rPr>
            </w:pPr>
            <w:r w:rsidRPr="00174CE2">
              <w:rPr>
                <w:sz w:val="22"/>
                <w:szCs w:val="22"/>
              </w:rPr>
              <w:t>Банк «Левобережный» (ПАО)</w:t>
            </w:r>
          </w:p>
          <w:p w:rsidR="00336A4E" w:rsidRPr="00174CE2" w:rsidRDefault="00336A4E" w:rsidP="00336A4E">
            <w:pPr>
              <w:widowControl w:val="0"/>
              <w:spacing w:after="0"/>
              <w:rPr>
                <w:sz w:val="22"/>
                <w:szCs w:val="22"/>
              </w:rPr>
            </w:pPr>
            <w:proofErr w:type="gramStart"/>
            <w:r w:rsidRPr="00174CE2">
              <w:rPr>
                <w:sz w:val="22"/>
                <w:szCs w:val="22"/>
              </w:rPr>
              <w:t>р</w:t>
            </w:r>
            <w:proofErr w:type="gramEnd"/>
            <w:r w:rsidRPr="00174CE2">
              <w:rPr>
                <w:sz w:val="22"/>
                <w:szCs w:val="22"/>
              </w:rPr>
              <w:t>/с:     40702810509590000018</w:t>
            </w:r>
          </w:p>
          <w:p w:rsidR="00336A4E" w:rsidRPr="00174CE2" w:rsidRDefault="00336A4E" w:rsidP="00336A4E">
            <w:pPr>
              <w:widowControl w:val="0"/>
              <w:spacing w:after="0"/>
              <w:rPr>
                <w:sz w:val="22"/>
                <w:szCs w:val="22"/>
              </w:rPr>
            </w:pPr>
            <w:r w:rsidRPr="00174CE2">
              <w:rPr>
                <w:sz w:val="22"/>
                <w:szCs w:val="22"/>
              </w:rPr>
              <w:t>БИК:  045004850</w:t>
            </w:r>
          </w:p>
          <w:p w:rsidR="00336A4E" w:rsidRPr="00174CE2" w:rsidRDefault="00336A4E" w:rsidP="00336A4E">
            <w:pPr>
              <w:widowControl w:val="0"/>
              <w:spacing w:after="0"/>
              <w:rPr>
                <w:sz w:val="22"/>
                <w:szCs w:val="22"/>
              </w:rPr>
            </w:pPr>
            <w:r w:rsidRPr="00174CE2">
              <w:rPr>
                <w:sz w:val="22"/>
                <w:szCs w:val="22"/>
              </w:rPr>
              <w:t>к/с:    30101810100000000850</w:t>
            </w:r>
          </w:p>
        </w:tc>
      </w:tr>
      <w:tr w:rsidR="00336A4E" w:rsidRPr="00174CE2" w:rsidTr="00336A4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                      /                                                                                            </w:t>
            </w:r>
          </w:p>
          <w:p w:rsidR="00336A4E" w:rsidRPr="00174CE2" w:rsidRDefault="00336A4E" w:rsidP="00336A4E">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Генеральный директор</w:t>
            </w: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Фомичев А.А.                                                                                            </w:t>
            </w:r>
          </w:p>
          <w:p w:rsidR="00336A4E" w:rsidRPr="00174CE2" w:rsidRDefault="00336A4E" w:rsidP="00336A4E">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405151439"/>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p w:rsidR="00877D72" w:rsidRDefault="00877D72" w:rsidP="00877D72">
      <w:pPr>
        <w:tabs>
          <w:tab w:val="left" w:pos="708"/>
        </w:tabs>
        <w:spacing w:after="0"/>
        <w:ind w:firstLine="708"/>
        <w:jc w:val="right"/>
        <w:rPr>
          <w:b/>
          <w:sz w:val="20"/>
          <w:szCs w:val="20"/>
        </w:rPr>
      </w:pPr>
      <w:r w:rsidRPr="000A7E07">
        <w:rPr>
          <w:sz w:val="20"/>
          <w:szCs w:val="20"/>
        </w:rPr>
        <w:t xml:space="preserve">Приложение №1 к договору </w:t>
      </w:r>
      <w:r w:rsidRPr="000A7E07">
        <w:rPr>
          <w:b/>
          <w:sz w:val="20"/>
          <w:szCs w:val="20"/>
        </w:rPr>
        <w:t>№_______от «___»_______20___ г</w:t>
      </w:r>
    </w:p>
    <w:tbl>
      <w:tblPr>
        <w:tblW w:w="10064" w:type="dxa"/>
        <w:tblInd w:w="250" w:type="dxa"/>
        <w:tblLook w:val="01E0" w:firstRow="1" w:lastRow="1" w:firstColumn="1" w:lastColumn="1" w:noHBand="0" w:noVBand="0"/>
      </w:tblPr>
      <w:tblGrid>
        <w:gridCol w:w="6237"/>
        <w:gridCol w:w="3827"/>
      </w:tblGrid>
      <w:tr w:rsidR="00877D72" w:rsidRPr="00656537" w:rsidTr="00877D72">
        <w:tc>
          <w:tcPr>
            <w:tcW w:w="6237" w:type="dxa"/>
            <w:shd w:val="clear" w:color="auto" w:fill="auto"/>
          </w:tcPr>
          <w:p w:rsidR="00877D72" w:rsidRPr="00656537" w:rsidRDefault="00877D72" w:rsidP="00877D72">
            <w:pPr>
              <w:tabs>
                <w:tab w:val="left" w:pos="0"/>
              </w:tabs>
              <w:spacing w:after="0"/>
              <w:rPr>
                <w:sz w:val="26"/>
                <w:szCs w:val="26"/>
              </w:rPr>
            </w:pPr>
          </w:p>
        </w:tc>
        <w:tc>
          <w:tcPr>
            <w:tcW w:w="3827" w:type="dxa"/>
            <w:shd w:val="clear" w:color="auto" w:fill="auto"/>
          </w:tcPr>
          <w:p w:rsidR="00877D72" w:rsidRPr="00656537" w:rsidRDefault="00877D72" w:rsidP="00877D72">
            <w:pPr>
              <w:tabs>
                <w:tab w:val="left" w:pos="201"/>
              </w:tabs>
              <w:spacing w:after="0"/>
              <w:rPr>
                <w:b/>
                <w:sz w:val="26"/>
                <w:szCs w:val="26"/>
              </w:rPr>
            </w:pPr>
          </w:p>
          <w:p w:rsidR="00877D72" w:rsidRPr="009200EF" w:rsidRDefault="00877D72" w:rsidP="00877D72">
            <w:pPr>
              <w:tabs>
                <w:tab w:val="left" w:pos="201"/>
              </w:tabs>
              <w:spacing w:after="0"/>
              <w:rPr>
                <w:b/>
                <w:sz w:val="26"/>
                <w:szCs w:val="26"/>
              </w:rPr>
            </w:pPr>
            <w:r w:rsidRPr="009200EF">
              <w:rPr>
                <w:b/>
                <w:sz w:val="26"/>
                <w:szCs w:val="26"/>
              </w:rPr>
              <w:t>Утверждаю:</w:t>
            </w:r>
          </w:p>
          <w:p w:rsidR="00877D72" w:rsidRPr="009200EF" w:rsidRDefault="00877D72" w:rsidP="00877D72">
            <w:pPr>
              <w:tabs>
                <w:tab w:val="left" w:pos="0"/>
                <w:tab w:val="left" w:pos="201"/>
              </w:tabs>
              <w:spacing w:after="0"/>
              <w:rPr>
                <w:sz w:val="26"/>
                <w:szCs w:val="26"/>
              </w:rPr>
            </w:pPr>
            <w:r w:rsidRPr="009200EF">
              <w:rPr>
                <w:sz w:val="26"/>
                <w:szCs w:val="26"/>
              </w:rPr>
              <w:t>Генеральный директор</w:t>
            </w:r>
          </w:p>
          <w:p w:rsidR="00877D72" w:rsidRPr="009200EF" w:rsidRDefault="00877D72" w:rsidP="00877D72">
            <w:pPr>
              <w:tabs>
                <w:tab w:val="left" w:pos="0"/>
                <w:tab w:val="left" w:pos="201"/>
              </w:tabs>
              <w:spacing w:after="0"/>
              <w:rPr>
                <w:sz w:val="26"/>
                <w:szCs w:val="26"/>
              </w:rPr>
            </w:pPr>
            <w:r w:rsidRPr="009200EF">
              <w:rPr>
                <w:sz w:val="26"/>
                <w:szCs w:val="26"/>
              </w:rPr>
              <w:t>ООО «ОЭСК»</w:t>
            </w:r>
          </w:p>
          <w:p w:rsidR="00877D72" w:rsidRPr="009200EF" w:rsidRDefault="00877D72" w:rsidP="00877D72">
            <w:pPr>
              <w:tabs>
                <w:tab w:val="left" w:pos="0"/>
                <w:tab w:val="left" w:pos="201"/>
              </w:tabs>
              <w:spacing w:after="0"/>
              <w:rPr>
                <w:sz w:val="26"/>
                <w:szCs w:val="26"/>
              </w:rPr>
            </w:pPr>
            <w:r w:rsidRPr="009200EF">
              <w:rPr>
                <w:sz w:val="26"/>
                <w:szCs w:val="26"/>
              </w:rPr>
              <w:t>_________  А.А. Фомичев</w:t>
            </w:r>
          </w:p>
          <w:p w:rsidR="00877D72" w:rsidRPr="00656537" w:rsidRDefault="00877D72" w:rsidP="00877D72">
            <w:pPr>
              <w:tabs>
                <w:tab w:val="left" w:pos="0"/>
                <w:tab w:val="left" w:pos="201"/>
              </w:tabs>
              <w:spacing w:after="0"/>
              <w:rPr>
                <w:sz w:val="26"/>
                <w:szCs w:val="26"/>
              </w:rPr>
            </w:pPr>
            <w:r w:rsidRPr="009200EF">
              <w:rPr>
                <w:sz w:val="26"/>
                <w:szCs w:val="26"/>
              </w:rPr>
              <w:t>«____»___________ 20___ г.</w:t>
            </w:r>
          </w:p>
        </w:tc>
      </w:tr>
    </w:tbl>
    <w:p w:rsidR="00877D72" w:rsidRPr="000A7E07" w:rsidRDefault="00877D72" w:rsidP="00877D72">
      <w:pPr>
        <w:tabs>
          <w:tab w:val="left" w:pos="708"/>
        </w:tabs>
        <w:spacing w:after="0"/>
        <w:ind w:firstLine="708"/>
        <w:jc w:val="right"/>
        <w:rPr>
          <w:sz w:val="20"/>
          <w:szCs w:val="20"/>
        </w:rPr>
      </w:pPr>
    </w:p>
    <w:p w:rsidR="00877D72" w:rsidRPr="00C3632B" w:rsidRDefault="00877D72" w:rsidP="00877D72">
      <w:pPr>
        <w:tabs>
          <w:tab w:val="left" w:pos="6804"/>
        </w:tabs>
        <w:autoSpaceDE w:val="0"/>
        <w:autoSpaceDN w:val="0"/>
        <w:adjustRightInd w:val="0"/>
        <w:spacing w:after="0"/>
        <w:jc w:val="right"/>
        <w:rPr>
          <w:rFonts w:ascii="Times New Roman CYR" w:hAnsi="Times New Roman CYR" w:cs="Times New Roman CYR"/>
          <w:sz w:val="26"/>
          <w:szCs w:val="26"/>
        </w:rPr>
      </w:pPr>
    </w:p>
    <w:p w:rsidR="00877D72" w:rsidRDefault="00877D72" w:rsidP="00877D72">
      <w:pPr>
        <w:autoSpaceDE w:val="0"/>
        <w:autoSpaceDN w:val="0"/>
        <w:adjustRightInd w:val="0"/>
        <w:spacing w:after="0"/>
        <w:jc w:val="center"/>
        <w:rPr>
          <w:rFonts w:ascii="Times New Roman CYR" w:hAnsi="Times New Roman CYR" w:cs="Times New Roman CYR"/>
          <w:b/>
          <w:bCs/>
          <w:sz w:val="26"/>
          <w:szCs w:val="26"/>
        </w:rPr>
      </w:pPr>
      <w:r w:rsidRPr="00C3632B">
        <w:rPr>
          <w:rFonts w:ascii="Times New Roman CYR" w:hAnsi="Times New Roman CYR" w:cs="Times New Roman CYR"/>
          <w:b/>
          <w:bCs/>
          <w:sz w:val="26"/>
          <w:szCs w:val="26"/>
        </w:rPr>
        <w:t xml:space="preserve">ТЕХНИЧЕСКОЕ ЗАДАНИЕ </w:t>
      </w:r>
    </w:p>
    <w:p w:rsidR="00877D72" w:rsidRPr="00D56A61" w:rsidRDefault="00877D72" w:rsidP="00877D72">
      <w:pPr>
        <w:autoSpaceDE w:val="0"/>
        <w:autoSpaceDN w:val="0"/>
        <w:adjustRightInd w:val="0"/>
        <w:spacing w:after="0"/>
        <w:jc w:val="center"/>
        <w:rPr>
          <w:rFonts w:ascii="Times New Roman CYR" w:hAnsi="Times New Roman CYR" w:cs="Times New Roman CYR"/>
          <w:sz w:val="26"/>
          <w:szCs w:val="26"/>
        </w:rPr>
      </w:pPr>
      <w:r w:rsidRPr="00C3632B">
        <w:rPr>
          <w:rFonts w:ascii="Times New Roman CYR" w:hAnsi="Times New Roman CYR" w:cs="Times New Roman CYR"/>
          <w:sz w:val="26"/>
          <w:szCs w:val="26"/>
        </w:rPr>
        <w:t xml:space="preserve">на поставку </w:t>
      </w:r>
      <w:r w:rsidRPr="002249B4">
        <w:rPr>
          <w:rFonts w:ascii="Times New Roman CYR" w:hAnsi="Times New Roman CYR" w:cs="Times New Roman CYR"/>
          <w:b/>
          <w:sz w:val="26"/>
          <w:szCs w:val="26"/>
        </w:rPr>
        <w:t xml:space="preserve">«Комплектов оборудования для </w:t>
      </w:r>
      <w:r>
        <w:rPr>
          <w:rFonts w:ascii="Times New Roman CYR" w:hAnsi="Times New Roman CYR" w:cs="Times New Roman CYR"/>
          <w:b/>
          <w:sz w:val="26"/>
          <w:szCs w:val="26"/>
        </w:rPr>
        <w:t xml:space="preserve">капитального ремонта </w:t>
      </w:r>
      <w:r w:rsidRPr="002249B4">
        <w:rPr>
          <w:rFonts w:ascii="Times New Roman CYR" w:hAnsi="Times New Roman CYR" w:cs="Times New Roman CYR"/>
          <w:b/>
          <w:sz w:val="26"/>
          <w:szCs w:val="26"/>
        </w:rPr>
        <w:t>КСО-</w:t>
      </w:r>
      <w:r>
        <w:rPr>
          <w:rFonts w:ascii="Times New Roman CYR" w:hAnsi="Times New Roman CYR" w:cs="Times New Roman CYR"/>
          <w:b/>
          <w:sz w:val="26"/>
          <w:szCs w:val="26"/>
        </w:rPr>
        <w:t>2УМ</w:t>
      </w:r>
      <w:r w:rsidRPr="002249B4">
        <w:rPr>
          <w:rFonts w:ascii="Times New Roman CYR" w:hAnsi="Times New Roman CYR" w:cs="Times New Roman CYR"/>
          <w:b/>
          <w:sz w:val="26"/>
          <w:szCs w:val="26"/>
        </w:rPr>
        <w:t xml:space="preserve"> (</w:t>
      </w:r>
      <w:r>
        <w:rPr>
          <w:rFonts w:ascii="Times New Roman CYR" w:hAnsi="Times New Roman CYR" w:cs="Times New Roman CYR"/>
          <w:b/>
          <w:sz w:val="26"/>
          <w:szCs w:val="26"/>
        </w:rPr>
        <w:t xml:space="preserve">4шт) с заменой выключателей на ПС 35/6 </w:t>
      </w:r>
      <w:proofErr w:type="spellStart"/>
      <w:r>
        <w:rPr>
          <w:rFonts w:ascii="Times New Roman CYR" w:hAnsi="Times New Roman CYR" w:cs="Times New Roman CYR"/>
          <w:b/>
          <w:sz w:val="26"/>
          <w:szCs w:val="26"/>
        </w:rPr>
        <w:t>кВ</w:t>
      </w:r>
      <w:proofErr w:type="spellEnd"/>
      <w:r>
        <w:rPr>
          <w:rFonts w:ascii="Times New Roman CYR" w:hAnsi="Times New Roman CYR" w:cs="Times New Roman CYR"/>
          <w:b/>
          <w:sz w:val="26"/>
          <w:szCs w:val="26"/>
        </w:rPr>
        <w:t xml:space="preserve"> № 2 «</w:t>
      </w:r>
      <w:proofErr w:type="spellStart"/>
      <w:r>
        <w:rPr>
          <w:rFonts w:ascii="Times New Roman CYR" w:hAnsi="Times New Roman CYR" w:cs="Times New Roman CYR"/>
          <w:b/>
          <w:sz w:val="26"/>
          <w:szCs w:val="26"/>
        </w:rPr>
        <w:t>Тайбинская</w:t>
      </w:r>
      <w:proofErr w:type="spellEnd"/>
      <w:r>
        <w:rPr>
          <w:rFonts w:ascii="Times New Roman CYR" w:hAnsi="Times New Roman CYR" w:cs="Times New Roman CYR"/>
          <w:b/>
          <w:sz w:val="26"/>
          <w:szCs w:val="26"/>
        </w:rPr>
        <w:t>»</w:t>
      </w:r>
      <w:r w:rsidRPr="002249B4">
        <w:rPr>
          <w:rFonts w:ascii="Times New Roman CYR" w:hAnsi="Times New Roman CYR" w:cs="Times New Roman CYR"/>
          <w:b/>
          <w:sz w:val="26"/>
          <w:szCs w:val="26"/>
        </w:rPr>
        <w:t>»</w:t>
      </w:r>
    </w:p>
    <w:p w:rsidR="00877D72" w:rsidRPr="009A47DB" w:rsidRDefault="00877D72" w:rsidP="00877D72">
      <w:pPr>
        <w:autoSpaceDE w:val="0"/>
        <w:autoSpaceDN w:val="0"/>
        <w:adjustRightInd w:val="0"/>
        <w:spacing w:after="0"/>
        <w:ind w:left="708"/>
        <w:rPr>
          <w:rFonts w:ascii="Times New Roman CYR" w:hAnsi="Times New Roman CYR" w:cs="Times New Roman CYR"/>
          <w:sz w:val="26"/>
          <w:szCs w:val="26"/>
        </w:rPr>
      </w:pPr>
    </w:p>
    <w:p w:rsidR="00877D72" w:rsidRPr="00D56A61" w:rsidRDefault="00877D72" w:rsidP="00877D72">
      <w:pPr>
        <w:autoSpaceDE w:val="0"/>
        <w:autoSpaceDN w:val="0"/>
        <w:adjustRightInd w:val="0"/>
        <w:spacing w:after="0"/>
        <w:ind w:firstLine="709"/>
        <w:rPr>
          <w:rFonts w:ascii="Times New Roman CYR" w:hAnsi="Times New Roman CYR" w:cs="Times New Roman CYR"/>
          <w:b/>
          <w:bCs/>
          <w:sz w:val="26"/>
          <w:szCs w:val="26"/>
        </w:rPr>
      </w:pPr>
      <w:r w:rsidRPr="00D56A61">
        <w:rPr>
          <w:rFonts w:ascii="Times New Roman CYR" w:hAnsi="Times New Roman CYR" w:cs="Times New Roman CYR"/>
          <w:b/>
          <w:bCs/>
          <w:sz w:val="26"/>
          <w:szCs w:val="26"/>
        </w:rPr>
        <w:t>1. Общие положения.</w:t>
      </w:r>
    </w:p>
    <w:p w:rsidR="00877D72" w:rsidRPr="00D56A61" w:rsidRDefault="00877D72" w:rsidP="00877D72">
      <w:pPr>
        <w:autoSpaceDE w:val="0"/>
        <w:autoSpaceDN w:val="0"/>
        <w:adjustRightInd w:val="0"/>
        <w:spacing w:after="0"/>
        <w:ind w:firstLine="709"/>
        <w:rPr>
          <w:rFonts w:ascii="Times New Roman CYR" w:hAnsi="Times New Roman CYR" w:cs="Times New Roman CYR"/>
          <w:sz w:val="26"/>
          <w:szCs w:val="26"/>
        </w:rPr>
      </w:pPr>
      <w:r w:rsidRPr="00D56A61">
        <w:rPr>
          <w:rFonts w:ascii="Times New Roman CYR" w:hAnsi="Times New Roman CYR" w:cs="Times New Roman CYR"/>
          <w:sz w:val="26"/>
          <w:szCs w:val="26"/>
        </w:rPr>
        <w:t xml:space="preserve">1.1 Заказчик: </w:t>
      </w:r>
      <w:r>
        <w:rPr>
          <w:rFonts w:ascii="Times New Roman CYR" w:hAnsi="Times New Roman CYR" w:cs="Times New Roman CYR"/>
          <w:sz w:val="26"/>
          <w:szCs w:val="26"/>
        </w:rPr>
        <w:t>ООО «ОЭСК»</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D56A61">
        <w:rPr>
          <w:rFonts w:ascii="Times New Roman CYR" w:hAnsi="Times New Roman CYR" w:cs="Times New Roman CYR"/>
          <w:sz w:val="26"/>
          <w:szCs w:val="26"/>
        </w:rPr>
        <w:t>1.2 Предмет закупки:</w:t>
      </w:r>
      <w:r>
        <w:rPr>
          <w:rFonts w:ascii="Times New Roman CYR" w:hAnsi="Times New Roman CYR" w:cs="Times New Roman CYR"/>
          <w:sz w:val="26"/>
          <w:szCs w:val="26"/>
        </w:rPr>
        <w:t xml:space="preserve"> «</w:t>
      </w:r>
      <w:r w:rsidRPr="009A47DB">
        <w:rPr>
          <w:rFonts w:ascii="Times New Roman CYR" w:hAnsi="Times New Roman CYR" w:cs="Times New Roman CYR"/>
          <w:sz w:val="26"/>
          <w:szCs w:val="26"/>
        </w:rPr>
        <w:t xml:space="preserve">Комплект оборудования </w:t>
      </w:r>
      <w:r w:rsidRPr="00C06430">
        <w:rPr>
          <w:rFonts w:ascii="Times New Roman CYR" w:hAnsi="Times New Roman CYR" w:cs="Times New Roman CYR"/>
          <w:sz w:val="26"/>
          <w:szCs w:val="26"/>
        </w:rPr>
        <w:t xml:space="preserve">для капитального ремонта КСО-2УМ (4шт) с заменой выключателей на ПС 35/6 </w:t>
      </w:r>
      <w:proofErr w:type="spellStart"/>
      <w:r w:rsidRPr="00C06430">
        <w:rPr>
          <w:rFonts w:ascii="Times New Roman CYR" w:hAnsi="Times New Roman CYR" w:cs="Times New Roman CYR"/>
          <w:sz w:val="26"/>
          <w:szCs w:val="26"/>
        </w:rPr>
        <w:t>кВ</w:t>
      </w:r>
      <w:proofErr w:type="spellEnd"/>
      <w:r w:rsidRPr="00C06430">
        <w:rPr>
          <w:rFonts w:ascii="Times New Roman CYR" w:hAnsi="Times New Roman CYR" w:cs="Times New Roman CYR"/>
          <w:sz w:val="26"/>
          <w:szCs w:val="26"/>
        </w:rPr>
        <w:t xml:space="preserve"> № 2 «</w:t>
      </w:r>
      <w:proofErr w:type="spellStart"/>
      <w:r w:rsidRPr="00C06430">
        <w:rPr>
          <w:rFonts w:ascii="Times New Roman CYR" w:hAnsi="Times New Roman CYR" w:cs="Times New Roman CYR"/>
          <w:sz w:val="26"/>
          <w:szCs w:val="26"/>
        </w:rPr>
        <w:t>Тайбинская</w:t>
      </w:r>
      <w:proofErr w:type="spellEnd"/>
      <w:r w:rsidRPr="00C06430">
        <w:rPr>
          <w:rFonts w:ascii="Times New Roman CYR" w:hAnsi="Times New Roman CYR" w:cs="Times New Roman CYR"/>
          <w:sz w:val="26"/>
          <w:szCs w:val="26"/>
        </w:rPr>
        <w:t>»»</w:t>
      </w:r>
    </w:p>
    <w:p w:rsidR="00877D72" w:rsidRPr="002B628C" w:rsidRDefault="00877D72" w:rsidP="00877D72">
      <w:pPr>
        <w:autoSpaceDE w:val="0"/>
        <w:autoSpaceDN w:val="0"/>
        <w:adjustRightInd w:val="0"/>
        <w:spacing w:after="0"/>
        <w:ind w:firstLine="709"/>
        <w:rPr>
          <w:rFonts w:ascii="Times New Roman CYR" w:hAnsi="Times New Roman CYR" w:cs="Times New Roman CYR"/>
          <w:szCs w:val="26"/>
        </w:rPr>
      </w:pPr>
    </w:p>
    <w:p w:rsidR="00877D72" w:rsidRPr="00C3632B" w:rsidRDefault="00877D72" w:rsidP="00877D72">
      <w:pPr>
        <w:autoSpaceDE w:val="0"/>
        <w:autoSpaceDN w:val="0"/>
        <w:adjustRightInd w:val="0"/>
        <w:spacing w:after="0"/>
        <w:ind w:firstLine="709"/>
        <w:rPr>
          <w:rFonts w:ascii="Times New Roman CYR" w:hAnsi="Times New Roman CYR" w:cs="Times New Roman CYR"/>
          <w:b/>
          <w:bCs/>
          <w:sz w:val="26"/>
          <w:szCs w:val="26"/>
        </w:rPr>
      </w:pPr>
      <w:r w:rsidRPr="00C3632B">
        <w:rPr>
          <w:rFonts w:ascii="Times New Roman CYR" w:hAnsi="Times New Roman CYR" w:cs="Times New Roman CYR"/>
          <w:b/>
          <w:bCs/>
          <w:sz w:val="26"/>
          <w:szCs w:val="26"/>
        </w:rPr>
        <w:t>2. Место, срок и условия поставки.</w:t>
      </w:r>
    </w:p>
    <w:p w:rsidR="00877D72" w:rsidRPr="00C103C7" w:rsidRDefault="00877D72" w:rsidP="00877D72">
      <w:pPr>
        <w:autoSpaceDE w:val="0"/>
        <w:autoSpaceDN w:val="0"/>
        <w:adjustRightInd w:val="0"/>
        <w:spacing w:after="0"/>
        <w:ind w:firstLine="709"/>
        <w:rPr>
          <w:rFonts w:ascii="Times New Roman CYR" w:hAnsi="Times New Roman CYR" w:cs="Times New Roman CYR"/>
          <w:spacing w:val="-6"/>
          <w:sz w:val="26"/>
          <w:szCs w:val="26"/>
        </w:rPr>
      </w:pPr>
      <w:r w:rsidRPr="00C3632B">
        <w:rPr>
          <w:rFonts w:ascii="Times New Roman CYR" w:hAnsi="Times New Roman CYR" w:cs="Times New Roman CYR"/>
          <w:sz w:val="26"/>
          <w:szCs w:val="26"/>
        </w:rPr>
        <w:t xml:space="preserve">2.1 </w:t>
      </w:r>
      <w:r w:rsidRPr="002B628C">
        <w:rPr>
          <w:rFonts w:ascii="Times New Roman CYR" w:hAnsi="Times New Roman CYR" w:cs="Times New Roman CYR"/>
          <w:spacing w:val="-6"/>
          <w:sz w:val="26"/>
          <w:szCs w:val="26"/>
        </w:rPr>
        <w:t xml:space="preserve">Место поставки: </w:t>
      </w:r>
      <w:r>
        <w:rPr>
          <w:rFonts w:ascii="Times New Roman CYR" w:hAnsi="Times New Roman CYR" w:cs="Times New Roman CYR"/>
          <w:sz w:val="26"/>
          <w:szCs w:val="26"/>
        </w:rPr>
        <w:t xml:space="preserve">Кемеровская область, г. Киселевск, ул. Боевая, 27 А. </w:t>
      </w:r>
    </w:p>
    <w:p w:rsidR="00877D72"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2.2 Поставка продукции осуществляется </w:t>
      </w:r>
      <w:r w:rsidRPr="00667649">
        <w:rPr>
          <w:rFonts w:ascii="Times New Roman CYR" w:hAnsi="Times New Roman CYR" w:cs="Times New Roman CYR"/>
          <w:sz w:val="26"/>
          <w:szCs w:val="26"/>
        </w:rPr>
        <w:t>автотранспортом</w:t>
      </w:r>
      <w:r>
        <w:rPr>
          <w:rFonts w:ascii="Times New Roman CYR" w:hAnsi="Times New Roman CYR" w:cs="Times New Roman CYR"/>
          <w:i/>
          <w:sz w:val="26"/>
          <w:szCs w:val="26"/>
        </w:rPr>
        <w:t xml:space="preserve"> </w:t>
      </w:r>
      <w:r w:rsidRPr="00C3632B">
        <w:rPr>
          <w:rFonts w:ascii="Times New Roman CYR" w:hAnsi="Times New Roman CYR" w:cs="Times New Roman CYR"/>
          <w:sz w:val="26"/>
          <w:szCs w:val="26"/>
        </w:rPr>
        <w:t xml:space="preserve">до места поставки. </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b/>
          <w:sz w:val="26"/>
          <w:szCs w:val="26"/>
        </w:rPr>
        <w:t>Технические характеристики поставляемого оборудования</w:t>
      </w:r>
    </w:p>
    <w:tbl>
      <w:tblPr>
        <w:tblpPr w:leftFromText="180" w:rightFromText="180" w:vertAnchor="text" w:horzAnchor="margin" w:tblpXSpec="center" w:tblpY="940"/>
        <w:tblW w:w="8843" w:type="dxa"/>
        <w:tblLayout w:type="fixed"/>
        <w:tblCellMar>
          <w:left w:w="54" w:type="dxa"/>
          <w:right w:w="54" w:type="dxa"/>
        </w:tblCellMar>
        <w:tblLook w:val="0000" w:firstRow="0" w:lastRow="0" w:firstColumn="0" w:lastColumn="0" w:noHBand="0" w:noVBand="0"/>
      </w:tblPr>
      <w:tblGrid>
        <w:gridCol w:w="763"/>
        <w:gridCol w:w="1843"/>
        <w:gridCol w:w="4536"/>
        <w:gridCol w:w="850"/>
        <w:gridCol w:w="851"/>
      </w:tblGrid>
      <w:tr w:rsidR="00877D72" w:rsidRPr="00E03357" w:rsidTr="00633337">
        <w:trPr>
          <w:trHeight w:val="514"/>
          <w:tblHeader/>
        </w:trPr>
        <w:tc>
          <w:tcPr>
            <w:tcW w:w="763" w:type="dxa"/>
            <w:vMerge w:val="restart"/>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ind w:left="-47" w:right="-91"/>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w:t>
            </w:r>
          </w:p>
          <w:p w:rsidR="00877D72" w:rsidRPr="00E03357" w:rsidRDefault="00877D72" w:rsidP="00877D72">
            <w:pPr>
              <w:autoSpaceDE w:val="0"/>
              <w:autoSpaceDN w:val="0"/>
              <w:adjustRightInd w:val="0"/>
              <w:spacing w:after="0"/>
              <w:ind w:left="-47" w:right="-91"/>
              <w:jc w:val="center"/>
              <w:rPr>
                <w:rFonts w:ascii="Times New Roman CYR" w:hAnsi="Times New Roman CYR" w:cs="Times New Roman CYR"/>
                <w:b/>
                <w:bCs/>
                <w:sz w:val="20"/>
                <w:szCs w:val="20"/>
              </w:rPr>
            </w:pPr>
            <w:proofErr w:type="gramStart"/>
            <w:r w:rsidRPr="00E03357">
              <w:rPr>
                <w:rFonts w:ascii="Times New Roman CYR" w:hAnsi="Times New Roman CYR" w:cs="Times New Roman CYR"/>
                <w:b/>
                <w:bCs/>
                <w:sz w:val="20"/>
                <w:szCs w:val="20"/>
              </w:rPr>
              <w:t>п</w:t>
            </w:r>
            <w:proofErr w:type="gramEnd"/>
            <w:r w:rsidRPr="00E03357">
              <w:rPr>
                <w:rFonts w:ascii="Times New Roman CYR" w:hAnsi="Times New Roman CYR" w:cs="Times New Roman CYR"/>
                <w:b/>
                <w:bCs/>
                <w:sz w:val="20"/>
                <w:szCs w:val="20"/>
                <w:lang w:val="en-US"/>
              </w:rPr>
              <w:t>/</w:t>
            </w:r>
            <w:r w:rsidRPr="00E03357">
              <w:rPr>
                <w:rFonts w:ascii="Times New Roman CYR" w:hAnsi="Times New Roman CYR" w:cs="Times New Roman CYR"/>
                <w:b/>
                <w:bCs/>
                <w:sz w:val="20"/>
                <w:szCs w:val="20"/>
              </w:rPr>
              <w:t>п</w:t>
            </w:r>
          </w:p>
        </w:tc>
        <w:tc>
          <w:tcPr>
            <w:tcW w:w="1843" w:type="dxa"/>
            <w:vMerge w:val="restart"/>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Наименование</w:t>
            </w:r>
          </w:p>
          <w:p w:rsidR="00877D72" w:rsidRPr="00E03357" w:rsidRDefault="00877D72" w:rsidP="00877D72">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оборудования</w:t>
            </w:r>
          </w:p>
        </w:tc>
        <w:tc>
          <w:tcPr>
            <w:tcW w:w="4536" w:type="dxa"/>
            <w:vMerge w:val="restart"/>
            <w:tcBorders>
              <w:top w:val="single" w:sz="6" w:space="0" w:color="auto"/>
              <w:left w:val="single" w:sz="6" w:space="0" w:color="auto"/>
              <w:right w:val="single" w:sz="6" w:space="0" w:color="auto"/>
            </w:tcBorders>
            <w:vAlign w:val="center"/>
          </w:tcPr>
          <w:p w:rsidR="00877D72" w:rsidRPr="00877D72" w:rsidRDefault="00877D72" w:rsidP="00877D72">
            <w:pPr>
              <w:autoSpaceDE w:val="0"/>
              <w:autoSpaceDN w:val="0"/>
              <w:adjustRightInd w:val="0"/>
              <w:spacing w:after="0"/>
              <w:jc w:val="center"/>
              <w:rPr>
                <w:rFonts w:ascii="Times New Roman CYR" w:hAnsi="Times New Roman CYR" w:cs="Times New Roman CYR"/>
                <w:b/>
                <w:bCs/>
                <w:sz w:val="20"/>
                <w:szCs w:val="20"/>
              </w:rPr>
            </w:pPr>
            <w:r w:rsidRPr="00877D72">
              <w:rPr>
                <w:rFonts w:ascii="Times New Roman CYR" w:hAnsi="Times New Roman CYR" w:cs="Times New Roman CYR"/>
                <w:b/>
                <w:bCs/>
                <w:sz w:val="20"/>
                <w:szCs w:val="20"/>
              </w:rPr>
              <w:t>Краткая характеристика и комплектация</w:t>
            </w:r>
          </w:p>
          <w:p w:rsidR="00877D72" w:rsidRPr="00E03357" w:rsidRDefault="00877D72" w:rsidP="00877D72">
            <w:pPr>
              <w:autoSpaceDE w:val="0"/>
              <w:autoSpaceDN w:val="0"/>
              <w:adjustRightInd w:val="0"/>
              <w:spacing w:after="0"/>
              <w:jc w:val="center"/>
              <w:rPr>
                <w:rFonts w:ascii="Times New Roman CYR" w:hAnsi="Times New Roman CYR" w:cs="Times New Roman CYR"/>
                <w:b/>
                <w:bCs/>
                <w:sz w:val="20"/>
                <w:szCs w:val="20"/>
              </w:rPr>
            </w:pPr>
            <w:r w:rsidRPr="00877D72">
              <w:rPr>
                <w:rFonts w:ascii="Times New Roman CYR" w:hAnsi="Times New Roman CYR" w:cs="Times New Roman CYR"/>
                <w:b/>
                <w:bCs/>
                <w:sz w:val="20"/>
                <w:szCs w:val="20"/>
              </w:rPr>
              <w:t>оборудования</w:t>
            </w: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ind w:left="-7" w:right="-66"/>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Ед. изм.</w:t>
            </w: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ind w:left="-54" w:right="-54"/>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Кол-во</w:t>
            </w:r>
          </w:p>
        </w:tc>
      </w:tr>
      <w:tr w:rsidR="00877D72" w:rsidRPr="00E03357" w:rsidTr="00633337">
        <w:trPr>
          <w:trHeight w:val="409"/>
          <w:tblHeader/>
        </w:trPr>
        <w:tc>
          <w:tcPr>
            <w:tcW w:w="763" w:type="dxa"/>
            <w:vMerge/>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ind w:left="-47" w:right="-91"/>
              <w:jc w:val="center"/>
              <w:rPr>
                <w:rFonts w:ascii="Times New Roman CYR" w:hAnsi="Times New Roman CYR" w:cs="Times New Roman CYR"/>
                <w:b/>
                <w:bCs/>
                <w:sz w:val="20"/>
                <w:szCs w:val="20"/>
              </w:rPr>
            </w:pPr>
          </w:p>
        </w:tc>
        <w:tc>
          <w:tcPr>
            <w:tcW w:w="1843" w:type="dxa"/>
            <w:vMerge/>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jc w:val="center"/>
              <w:rPr>
                <w:rFonts w:ascii="Times New Roman CYR" w:hAnsi="Times New Roman CYR" w:cs="Times New Roman CYR"/>
                <w:b/>
                <w:bCs/>
                <w:sz w:val="20"/>
                <w:szCs w:val="20"/>
              </w:rPr>
            </w:pPr>
          </w:p>
        </w:tc>
        <w:tc>
          <w:tcPr>
            <w:tcW w:w="4536" w:type="dxa"/>
            <w:vMerge/>
            <w:tcBorders>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jc w:val="center"/>
              <w:rPr>
                <w:rFonts w:ascii="Times New Roman CYR" w:hAnsi="Times New Roman CYR" w:cs="Times New Roman CYR"/>
                <w:b/>
                <w:bCs/>
                <w:sz w:val="20"/>
                <w:szCs w:val="20"/>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jc w:val="center"/>
              <w:rPr>
                <w:rFonts w:ascii="Times New Roman CYR" w:hAnsi="Times New Roman CYR" w:cs="Times New Roman CYR"/>
                <w:b/>
                <w:bCs/>
                <w:sz w:val="20"/>
                <w:szCs w:val="20"/>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ind w:left="-54" w:right="-54"/>
              <w:jc w:val="center"/>
              <w:rPr>
                <w:rFonts w:ascii="Times New Roman CYR" w:hAnsi="Times New Roman CYR" w:cs="Times New Roman CYR"/>
                <w:b/>
                <w:bCs/>
                <w:sz w:val="20"/>
                <w:szCs w:val="20"/>
              </w:rPr>
            </w:pPr>
          </w:p>
        </w:tc>
      </w:tr>
      <w:tr w:rsidR="00877D72" w:rsidRPr="00E03357" w:rsidTr="00633337">
        <w:trPr>
          <w:trHeight w:val="233"/>
          <w:tblHeader/>
        </w:trPr>
        <w:tc>
          <w:tcPr>
            <w:tcW w:w="763" w:type="dxa"/>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ind w:left="-47" w:right="-91"/>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1</w:t>
            </w:r>
          </w:p>
        </w:tc>
        <w:tc>
          <w:tcPr>
            <w:tcW w:w="1843" w:type="dxa"/>
            <w:tcBorders>
              <w:top w:val="single" w:sz="6" w:space="0" w:color="auto"/>
              <w:left w:val="single" w:sz="6" w:space="0" w:color="auto"/>
              <w:bottom w:val="single" w:sz="6" w:space="0" w:color="auto"/>
              <w:right w:val="single" w:sz="6" w:space="0" w:color="auto"/>
            </w:tcBorders>
            <w:vAlign w:val="center"/>
          </w:tcPr>
          <w:p w:rsidR="00877D72" w:rsidRPr="00E67C41" w:rsidRDefault="00877D72" w:rsidP="00877D72">
            <w:pPr>
              <w:autoSpaceDE w:val="0"/>
              <w:autoSpaceDN w:val="0"/>
              <w:adjustRightInd w:val="0"/>
              <w:spacing w:after="0"/>
              <w:jc w:val="center"/>
              <w:rPr>
                <w:rFonts w:ascii="Times New Roman CYR" w:hAnsi="Times New Roman CYR" w:cs="Times New Roman CYR"/>
                <w:b/>
                <w:bCs/>
                <w:sz w:val="20"/>
                <w:szCs w:val="20"/>
              </w:rPr>
            </w:pPr>
            <w:r w:rsidRPr="00E67C41">
              <w:rPr>
                <w:rFonts w:ascii="Times New Roman CYR" w:hAnsi="Times New Roman CYR" w:cs="Times New Roman CYR"/>
                <w:b/>
                <w:bCs/>
                <w:sz w:val="20"/>
                <w:szCs w:val="20"/>
              </w:rPr>
              <w:t>3</w:t>
            </w:r>
          </w:p>
        </w:tc>
        <w:tc>
          <w:tcPr>
            <w:tcW w:w="4536" w:type="dxa"/>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4</w:t>
            </w:r>
          </w:p>
        </w:tc>
        <w:tc>
          <w:tcPr>
            <w:tcW w:w="850" w:type="dxa"/>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5</w:t>
            </w:r>
          </w:p>
        </w:tc>
        <w:tc>
          <w:tcPr>
            <w:tcW w:w="851" w:type="dxa"/>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autoSpaceDE w:val="0"/>
              <w:autoSpaceDN w:val="0"/>
              <w:adjustRightInd w:val="0"/>
              <w:spacing w:after="0"/>
              <w:jc w:val="center"/>
              <w:rPr>
                <w:rFonts w:ascii="Times New Roman CYR" w:hAnsi="Times New Roman CYR" w:cs="Times New Roman CYR"/>
                <w:b/>
                <w:bCs/>
                <w:sz w:val="20"/>
                <w:szCs w:val="20"/>
              </w:rPr>
            </w:pPr>
            <w:r w:rsidRPr="00E03357">
              <w:rPr>
                <w:rFonts w:ascii="Times New Roman CYR" w:hAnsi="Times New Roman CYR" w:cs="Times New Roman CYR"/>
                <w:b/>
                <w:bCs/>
                <w:sz w:val="20"/>
                <w:szCs w:val="20"/>
              </w:rPr>
              <w:t>6</w:t>
            </w:r>
          </w:p>
        </w:tc>
      </w:tr>
      <w:tr w:rsidR="00877D72" w:rsidRPr="00E03357" w:rsidTr="00633337">
        <w:trPr>
          <w:trHeight w:val="2943"/>
        </w:trPr>
        <w:tc>
          <w:tcPr>
            <w:tcW w:w="763" w:type="dxa"/>
            <w:tcBorders>
              <w:top w:val="single" w:sz="6" w:space="0" w:color="auto"/>
              <w:left w:val="single" w:sz="6" w:space="0" w:color="auto"/>
              <w:bottom w:val="single" w:sz="6" w:space="0" w:color="auto"/>
              <w:right w:val="single" w:sz="6" w:space="0" w:color="auto"/>
            </w:tcBorders>
            <w:vAlign w:val="center"/>
          </w:tcPr>
          <w:p w:rsidR="00877D72" w:rsidRPr="00E03357" w:rsidRDefault="00877D72" w:rsidP="00877D72">
            <w:pPr>
              <w:tabs>
                <w:tab w:val="left" w:pos="185"/>
              </w:tabs>
              <w:autoSpaceDE w:val="0"/>
              <w:autoSpaceDN w:val="0"/>
              <w:adjustRightInd w:val="0"/>
              <w:spacing w:after="0"/>
              <w:ind w:left="-47" w:right="-91"/>
              <w:jc w:val="center"/>
              <w:rPr>
                <w:sz w:val="20"/>
                <w:szCs w:val="20"/>
              </w:rPr>
            </w:pPr>
            <w:r>
              <w:rPr>
                <w:sz w:val="20"/>
                <w:szCs w:val="20"/>
              </w:rPr>
              <w:t>1</w:t>
            </w:r>
          </w:p>
        </w:tc>
        <w:tc>
          <w:tcPr>
            <w:tcW w:w="1843" w:type="dxa"/>
            <w:tcBorders>
              <w:top w:val="single" w:sz="6" w:space="0" w:color="auto"/>
              <w:left w:val="single" w:sz="6" w:space="0" w:color="auto"/>
              <w:bottom w:val="single" w:sz="6" w:space="0" w:color="auto"/>
              <w:right w:val="single" w:sz="6" w:space="0" w:color="auto"/>
            </w:tcBorders>
            <w:vAlign w:val="center"/>
          </w:tcPr>
          <w:p w:rsidR="00877D72" w:rsidRPr="00877D72" w:rsidRDefault="00877D72" w:rsidP="00877D72">
            <w:pPr>
              <w:spacing w:after="0"/>
              <w:rPr>
                <w:rFonts w:ascii="Times New Roman CYR" w:hAnsi="Times New Roman CYR" w:cs="Times New Roman CYR"/>
              </w:rPr>
            </w:pPr>
            <w:r w:rsidRPr="00877D72">
              <w:rPr>
                <w:rFonts w:ascii="Times New Roman CYR" w:hAnsi="Times New Roman CYR" w:cs="Times New Roman CYR"/>
              </w:rPr>
              <w:t xml:space="preserve">Комплект </w:t>
            </w:r>
            <w:proofErr w:type="gramStart"/>
            <w:r w:rsidRPr="00877D72">
              <w:rPr>
                <w:rFonts w:ascii="Times New Roman CYR" w:hAnsi="Times New Roman CYR" w:cs="Times New Roman CYR"/>
              </w:rPr>
              <w:t>для</w:t>
            </w:r>
            <w:proofErr w:type="gramEnd"/>
            <w:r w:rsidRPr="00877D72">
              <w:rPr>
                <w:rFonts w:ascii="Times New Roman CYR" w:hAnsi="Times New Roman CYR" w:cs="Times New Roman CYR"/>
              </w:rPr>
              <w:t xml:space="preserve"> </w:t>
            </w:r>
          </w:p>
          <w:p w:rsidR="00877D72" w:rsidRPr="00877D72" w:rsidRDefault="00877D72" w:rsidP="00877D72">
            <w:pPr>
              <w:spacing w:after="0"/>
              <w:rPr>
                <w:rFonts w:ascii="Times New Roman CYR" w:hAnsi="Times New Roman CYR" w:cs="Times New Roman CYR"/>
              </w:rPr>
            </w:pPr>
            <w:r w:rsidRPr="00877D72">
              <w:rPr>
                <w:rFonts w:ascii="Times New Roman CYR" w:hAnsi="Times New Roman CYR" w:cs="Times New Roman CYR"/>
              </w:rPr>
              <w:t>капитального ремонта (</w:t>
            </w:r>
            <w:proofErr w:type="spellStart"/>
            <w:r w:rsidRPr="00877D72">
              <w:rPr>
                <w:rFonts w:ascii="Times New Roman CYR" w:hAnsi="Times New Roman CYR" w:cs="Times New Roman CYR"/>
              </w:rPr>
              <w:t>ретр</w:t>
            </w:r>
            <w:r w:rsidRPr="00877D72">
              <w:rPr>
                <w:rFonts w:ascii="Times New Roman CYR" w:hAnsi="Times New Roman CYR" w:cs="Times New Roman CYR"/>
              </w:rPr>
              <w:t>о</w:t>
            </w:r>
            <w:r w:rsidRPr="00877D72">
              <w:rPr>
                <w:rFonts w:ascii="Times New Roman CYR" w:hAnsi="Times New Roman CYR" w:cs="Times New Roman CYR"/>
              </w:rPr>
              <w:t>фита</w:t>
            </w:r>
            <w:proofErr w:type="spellEnd"/>
            <w:r w:rsidRPr="00877D72">
              <w:rPr>
                <w:rFonts w:ascii="Times New Roman CYR" w:hAnsi="Times New Roman CYR" w:cs="Times New Roman CYR"/>
              </w:rPr>
              <w:t>)</w:t>
            </w:r>
          </w:p>
          <w:p w:rsidR="00877D72" w:rsidRPr="00877D72" w:rsidRDefault="00877D72" w:rsidP="00877D72">
            <w:pPr>
              <w:spacing w:after="0"/>
              <w:rPr>
                <w:rFonts w:ascii="Times New Roman CYR" w:hAnsi="Times New Roman CYR" w:cs="Times New Roman CYR"/>
              </w:rPr>
            </w:pPr>
            <w:r w:rsidRPr="00877D72">
              <w:rPr>
                <w:rFonts w:ascii="Times New Roman CYR" w:hAnsi="Times New Roman CYR" w:cs="Times New Roman CYR"/>
              </w:rPr>
              <w:t xml:space="preserve"> КРУ-6 </w:t>
            </w:r>
            <w:proofErr w:type="spellStart"/>
            <w:r w:rsidRPr="00877D72">
              <w:rPr>
                <w:rFonts w:ascii="Times New Roman CYR" w:hAnsi="Times New Roman CYR" w:cs="Times New Roman CYR"/>
              </w:rPr>
              <w:t>кВ</w:t>
            </w:r>
            <w:proofErr w:type="spellEnd"/>
            <w:r w:rsidRPr="00877D72">
              <w:rPr>
                <w:rFonts w:ascii="Times New Roman CYR" w:hAnsi="Times New Roman CYR" w:cs="Times New Roman CYR"/>
              </w:rPr>
              <w:t xml:space="preserve"> </w:t>
            </w:r>
          </w:p>
          <w:p w:rsidR="00877D72" w:rsidRPr="00877D72" w:rsidRDefault="00877D72" w:rsidP="00877D72">
            <w:pPr>
              <w:spacing w:after="0"/>
              <w:rPr>
                <w:rFonts w:ascii="Times New Roman CYR" w:hAnsi="Times New Roman CYR" w:cs="Times New Roman CYR"/>
              </w:rPr>
            </w:pPr>
            <w:r w:rsidRPr="00877D72">
              <w:rPr>
                <w:rFonts w:ascii="Times New Roman CYR" w:hAnsi="Times New Roman CYR" w:cs="Times New Roman CYR"/>
              </w:rPr>
              <w:t xml:space="preserve">с ячейками </w:t>
            </w:r>
          </w:p>
          <w:p w:rsidR="00877D72" w:rsidRPr="00E67C41" w:rsidRDefault="00877D72" w:rsidP="00877D72">
            <w:pPr>
              <w:spacing w:after="0"/>
              <w:rPr>
                <w:rFonts w:ascii="Times New Roman CYR" w:hAnsi="Times New Roman CYR" w:cs="Times New Roman CYR"/>
                <w:b/>
                <w:sz w:val="26"/>
                <w:szCs w:val="26"/>
              </w:rPr>
            </w:pPr>
            <w:r w:rsidRPr="00877D72">
              <w:rPr>
                <w:rFonts w:ascii="Times New Roman CYR" w:hAnsi="Times New Roman CYR" w:cs="Times New Roman CYR"/>
              </w:rPr>
              <w:t>КСО-2УМ (ВМП)</w:t>
            </w:r>
          </w:p>
        </w:tc>
        <w:tc>
          <w:tcPr>
            <w:tcW w:w="4536" w:type="dxa"/>
            <w:tcBorders>
              <w:top w:val="single" w:sz="6" w:space="0" w:color="auto"/>
              <w:left w:val="single" w:sz="6" w:space="0" w:color="auto"/>
              <w:bottom w:val="single" w:sz="6" w:space="0" w:color="auto"/>
              <w:right w:val="single" w:sz="6" w:space="0" w:color="auto"/>
            </w:tcBorders>
            <w:vAlign w:val="center"/>
          </w:tcPr>
          <w:p w:rsidR="00877D72" w:rsidRDefault="00877D72" w:rsidP="00877D72">
            <w:pPr>
              <w:spacing w:after="0"/>
              <w:ind w:left="-54" w:right="-54"/>
              <w:rPr>
                <w:rFonts w:ascii="Times New Roman CYR" w:hAnsi="Times New Roman CYR" w:cs="Times New Roman CYR"/>
              </w:rPr>
            </w:pPr>
            <w:r>
              <w:rPr>
                <w:rFonts w:ascii="Times New Roman CYR" w:hAnsi="Times New Roman CYR" w:cs="Times New Roman CYR"/>
              </w:rPr>
              <w:t>Выключатель  вакуумный ВВ/</w:t>
            </w:r>
            <w:r>
              <w:rPr>
                <w:rFonts w:ascii="Times New Roman CYR" w:hAnsi="Times New Roman CYR" w:cs="Times New Roman CYR"/>
                <w:lang w:val="en-US"/>
              </w:rPr>
              <w:t>TEL</w:t>
            </w:r>
            <w:r>
              <w:rPr>
                <w:rFonts w:ascii="Times New Roman CYR" w:hAnsi="Times New Roman CYR" w:cs="Times New Roman CYR"/>
              </w:rPr>
              <w:t xml:space="preserve">-10, Ном. напряжение 10 </w:t>
            </w:r>
            <w:proofErr w:type="spellStart"/>
            <w:r>
              <w:rPr>
                <w:rFonts w:ascii="Times New Roman CYR" w:hAnsi="Times New Roman CYR" w:cs="Times New Roman CYR"/>
              </w:rPr>
              <w:t>кВ</w:t>
            </w:r>
            <w:proofErr w:type="spellEnd"/>
            <w:r>
              <w:rPr>
                <w:rFonts w:ascii="Times New Roman CYR" w:hAnsi="Times New Roman CYR" w:cs="Times New Roman CYR"/>
              </w:rPr>
              <w:t>, Ном. ток 1600</w:t>
            </w:r>
            <w:proofErr w:type="gramStart"/>
            <w:r>
              <w:rPr>
                <w:rFonts w:ascii="Times New Roman CYR" w:hAnsi="Times New Roman CYR" w:cs="Times New Roman CYR"/>
              </w:rPr>
              <w:t xml:space="preserve"> А</w:t>
            </w:r>
            <w:proofErr w:type="gramEnd"/>
          </w:p>
          <w:p w:rsidR="00877D72" w:rsidRDefault="00877D72" w:rsidP="00877D72">
            <w:pPr>
              <w:spacing w:after="0"/>
              <w:rPr>
                <w:rFonts w:ascii="Times New Roman CYR" w:hAnsi="Times New Roman CYR" w:cs="Times New Roman CYR"/>
              </w:rPr>
            </w:pPr>
            <w:r>
              <w:rPr>
                <w:rFonts w:ascii="Times New Roman CYR" w:hAnsi="Times New Roman CYR" w:cs="Times New Roman CYR"/>
              </w:rPr>
              <w:t>Ном</w:t>
            </w:r>
            <w:proofErr w:type="gramStart"/>
            <w:r>
              <w:rPr>
                <w:rFonts w:ascii="Times New Roman CYR" w:hAnsi="Times New Roman CYR" w:cs="Times New Roman CYR"/>
              </w:rPr>
              <w:t>.</w:t>
            </w:r>
            <w:proofErr w:type="gramEnd"/>
            <w:r>
              <w:rPr>
                <w:rFonts w:ascii="Times New Roman CYR" w:hAnsi="Times New Roman CYR" w:cs="Times New Roman CYR"/>
              </w:rPr>
              <w:t xml:space="preserve"> </w:t>
            </w:r>
            <w:proofErr w:type="gramStart"/>
            <w:r>
              <w:rPr>
                <w:rFonts w:ascii="Times New Roman CYR" w:hAnsi="Times New Roman CYR" w:cs="Times New Roman CYR"/>
              </w:rPr>
              <w:t>т</w:t>
            </w:r>
            <w:proofErr w:type="gramEnd"/>
            <w:r>
              <w:rPr>
                <w:rFonts w:ascii="Times New Roman CYR" w:hAnsi="Times New Roman CYR" w:cs="Times New Roman CYR"/>
              </w:rPr>
              <w:t xml:space="preserve">ок отключения 20 кА, </w:t>
            </w:r>
          </w:p>
          <w:p w:rsidR="00877D72" w:rsidRDefault="00877D72" w:rsidP="00877D72">
            <w:pPr>
              <w:spacing w:after="0"/>
              <w:ind w:left="-54" w:right="-54"/>
              <w:rPr>
                <w:rFonts w:ascii="Times New Roman CYR" w:hAnsi="Times New Roman CYR" w:cs="Times New Roman CYR"/>
              </w:rPr>
            </w:pPr>
            <w:r>
              <w:rPr>
                <w:rFonts w:ascii="Times New Roman CYR" w:hAnsi="Times New Roman CYR" w:cs="Times New Roman CYR"/>
              </w:rPr>
              <w:t>с электромагнитным приводом  с блоком управления и комплектом адаптации</w:t>
            </w:r>
          </w:p>
          <w:p w:rsidR="00877D72" w:rsidRPr="002249B4" w:rsidRDefault="00877D72" w:rsidP="00877D72">
            <w:pPr>
              <w:spacing w:after="0"/>
              <w:rPr>
                <w:rFonts w:ascii="Times New Roman CYR" w:hAnsi="Times New Roman CYR" w:cs="Times New Roman CYR"/>
              </w:rPr>
            </w:pPr>
            <w:r>
              <w:rPr>
                <w:rFonts w:ascii="Times New Roman CYR" w:hAnsi="Times New Roman CYR" w:cs="Times New Roman CYR"/>
              </w:rPr>
              <w:t xml:space="preserve">Ресурс по </w:t>
            </w:r>
            <w:proofErr w:type="spellStart"/>
            <w:r>
              <w:rPr>
                <w:rFonts w:ascii="Times New Roman CYR" w:hAnsi="Times New Roman CYR" w:cs="Times New Roman CYR"/>
              </w:rPr>
              <w:t>коммутац</w:t>
            </w:r>
            <w:proofErr w:type="spellEnd"/>
            <w:r>
              <w:rPr>
                <w:rFonts w:ascii="Times New Roman CYR" w:hAnsi="Times New Roman CYR" w:cs="Times New Roman CYR"/>
              </w:rPr>
              <w:t>. стойкости- 50000 циклов при ном</w:t>
            </w:r>
            <w:proofErr w:type="gramStart"/>
            <w:r>
              <w:rPr>
                <w:rFonts w:ascii="Times New Roman CYR" w:hAnsi="Times New Roman CYR" w:cs="Times New Roman CYR"/>
              </w:rPr>
              <w:t>.</w:t>
            </w:r>
            <w:proofErr w:type="gramEnd"/>
            <w:r>
              <w:rPr>
                <w:rFonts w:ascii="Times New Roman CYR" w:hAnsi="Times New Roman CYR" w:cs="Times New Roman CYR"/>
              </w:rPr>
              <w:t xml:space="preserve"> </w:t>
            </w:r>
            <w:proofErr w:type="gramStart"/>
            <w:r>
              <w:rPr>
                <w:rFonts w:ascii="Times New Roman CYR" w:hAnsi="Times New Roman CYR" w:cs="Times New Roman CYR"/>
              </w:rPr>
              <w:t>т</w:t>
            </w:r>
            <w:proofErr w:type="gramEnd"/>
            <w:r>
              <w:rPr>
                <w:rFonts w:ascii="Times New Roman CYR" w:hAnsi="Times New Roman CYR" w:cs="Times New Roman CYR"/>
              </w:rPr>
              <w:t xml:space="preserve">оке «ВО», Собственное время </w:t>
            </w:r>
            <w:proofErr w:type="spellStart"/>
            <w:r>
              <w:rPr>
                <w:rFonts w:ascii="Times New Roman CYR" w:hAnsi="Times New Roman CYR" w:cs="Times New Roman CYR"/>
              </w:rPr>
              <w:t>откл</w:t>
            </w:r>
            <w:proofErr w:type="spellEnd"/>
            <w:r>
              <w:rPr>
                <w:rFonts w:ascii="Times New Roman CYR" w:hAnsi="Times New Roman CYR" w:cs="Times New Roman CYR"/>
              </w:rPr>
              <w:t xml:space="preserve">. не более 55 </w:t>
            </w:r>
            <w:proofErr w:type="spellStart"/>
            <w:r>
              <w:rPr>
                <w:rFonts w:ascii="Times New Roman CYR" w:hAnsi="Times New Roman CYR" w:cs="Times New Roman CYR"/>
              </w:rPr>
              <w:t>мс</w:t>
            </w:r>
            <w:proofErr w:type="spellEnd"/>
            <w:r>
              <w:rPr>
                <w:rFonts w:ascii="Times New Roman CYR" w:hAnsi="Times New Roman CYR" w:cs="Times New Roman CYR"/>
              </w:rPr>
              <w:t>. Ном</w:t>
            </w:r>
            <w:proofErr w:type="gramStart"/>
            <w:r>
              <w:rPr>
                <w:rFonts w:ascii="Times New Roman CYR" w:hAnsi="Times New Roman CYR" w:cs="Times New Roman CYR"/>
              </w:rPr>
              <w:t>.</w:t>
            </w:r>
            <w:proofErr w:type="gramEnd"/>
            <w:r>
              <w:rPr>
                <w:rFonts w:ascii="Times New Roman CYR" w:hAnsi="Times New Roman CYR" w:cs="Times New Roman CYR"/>
              </w:rPr>
              <w:t xml:space="preserve"> </w:t>
            </w:r>
            <w:proofErr w:type="gramStart"/>
            <w:r>
              <w:rPr>
                <w:rFonts w:ascii="Times New Roman CYR" w:hAnsi="Times New Roman CYR" w:cs="Times New Roman CYR"/>
              </w:rPr>
              <w:t>н</w:t>
            </w:r>
            <w:proofErr w:type="gramEnd"/>
            <w:r>
              <w:rPr>
                <w:rFonts w:ascii="Times New Roman CYR" w:hAnsi="Times New Roman CYR" w:cs="Times New Roman CYR"/>
              </w:rPr>
              <w:t>апряж</w:t>
            </w:r>
            <w:r>
              <w:rPr>
                <w:rFonts w:ascii="Times New Roman CYR" w:hAnsi="Times New Roman CYR" w:cs="Times New Roman CYR"/>
              </w:rPr>
              <w:t>е</w:t>
            </w:r>
            <w:r>
              <w:rPr>
                <w:rFonts w:ascii="Times New Roman CYR" w:hAnsi="Times New Roman CYR" w:cs="Times New Roman CYR"/>
              </w:rPr>
              <w:t xml:space="preserve">ние опер. питания – выпрямленный 110 В. </w:t>
            </w:r>
          </w:p>
        </w:tc>
        <w:tc>
          <w:tcPr>
            <w:tcW w:w="850" w:type="dxa"/>
            <w:tcBorders>
              <w:top w:val="single" w:sz="6" w:space="0" w:color="auto"/>
              <w:left w:val="single" w:sz="6" w:space="0" w:color="auto"/>
              <w:bottom w:val="single" w:sz="6" w:space="0" w:color="auto"/>
              <w:right w:val="single" w:sz="6" w:space="0" w:color="auto"/>
            </w:tcBorders>
            <w:vAlign w:val="center"/>
          </w:tcPr>
          <w:p w:rsidR="00877D72" w:rsidRPr="002249B4" w:rsidRDefault="00877D72" w:rsidP="00877D72">
            <w:pPr>
              <w:spacing w:after="0"/>
              <w:jc w:val="center"/>
              <w:rPr>
                <w:rFonts w:ascii="Times New Roman CYR" w:hAnsi="Times New Roman CYR" w:cs="Times New Roman CYR"/>
              </w:rPr>
            </w:pPr>
            <w:proofErr w:type="spellStart"/>
            <w:r w:rsidRPr="002249B4">
              <w:rPr>
                <w:rFonts w:ascii="Times New Roman CYR" w:hAnsi="Times New Roman CYR" w:cs="Times New Roman CYR"/>
              </w:rPr>
              <w:t>Компл</w:t>
            </w:r>
            <w:proofErr w:type="spellEnd"/>
            <w:r>
              <w:rPr>
                <w:rFonts w:ascii="Times New Roman CYR" w:hAnsi="Times New Roman CYR" w:cs="Times New Roman CYR"/>
              </w:rPr>
              <w:t>.</w:t>
            </w:r>
          </w:p>
        </w:tc>
        <w:tc>
          <w:tcPr>
            <w:tcW w:w="851" w:type="dxa"/>
            <w:tcBorders>
              <w:top w:val="single" w:sz="6" w:space="0" w:color="auto"/>
              <w:left w:val="single" w:sz="6" w:space="0" w:color="auto"/>
              <w:bottom w:val="single" w:sz="6" w:space="0" w:color="auto"/>
              <w:right w:val="single" w:sz="6" w:space="0" w:color="auto"/>
            </w:tcBorders>
            <w:vAlign w:val="center"/>
          </w:tcPr>
          <w:p w:rsidR="00877D72" w:rsidRPr="002249B4" w:rsidRDefault="00877D72" w:rsidP="00877D72">
            <w:pPr>
              <w:spacing w:after="0"/>
              <w:jc w:val="center"/>
              <w:rPr>
                <w:rFonts w:ascii="Times New Roman CYR" w:hAnsi="Times New Roman CYR" w:cs="Times New Roman CYR"/>
              </w:rPr>
            </w:pPr>
            <w:r>
              <w:rPr>
                <w:rFonts w:ascii="Times New Roman CYR" w:hAnsi="Times New Roman CYR" w:cs="Times New Roman CYR"/>
              </w:rPr>
              <w:t>4</w:t>
            </w:r>
          </w:p>
        </w:tc>
      </w:tr>
      <w:tr w:rsidR="00877D72" w:rsidRPr="00E03357" w:rsidTr="00633337">
        <w:trPr>
          <w:trHeight w:val="1109"/>
        </w:trPr>
        <w:tc>
          <w:tcPr>
            <w:tcW w:w="763" w:type="dxa"/>
            <w:tcBorders>
              <w:top w:val="single" w:sz="6" w:space="0" w:color="auto"/>
              <w:left w:val="single" w:sz="6" w:space="0" w:color="auto"/>
              <w:bottom w:val="single" w:sz="6" w:space="0" w:color="auto"/>
              <w:right w:val="single" w:sz="6" w:space="0" w:color="auto"/>
            </w:tcBorders>
            <w:vAlign w:val="center"/>
          </w:tcPr>
          <w:p w:rsidR="00877D72" w:rsidRPr="00A4666A" w:rsidRDefault="00877D72" w:rsidP="00877D72">
            <w:pPr>
              <w:spacing w:after="0"/>
              <w:rPr>
                <w:rFonts w:ascii="Times New Roman CYR" w:hAnsi="Times New Roman CYR" w:cs="Times New Roman CYR"/>
                <w:sz w:val="26"/>
                <w:szCs w:val="26"/>
              </w:rPr>
            </w:pPr>
            <w:r>
              <w:rPr>
                <w:rFonts w:ascii="Times New Roman CYR" w:hAnsi="Times New Roman CYR" w:cs="Times New Roman CYR"/>
                <w:sz w:val="26"/>
                <w:szCs w:val="26"/>
              </w:rPr>
              <w:t>2</w:t>
            </w:r>
          </w:p>
        </w:tc>
        <w:tc>
          <w:tcPr>
            <w:tcW w:w="1843" w:type="dxa"/>
            <w:tcBorders>
              <w:top w:val="single" w:sz="6" w:space="0" w:color="auto"/>
              <w:left w:val="single" w:sz="6" w:space="0" w:color="auto"/>
              <w:bottom w:val="single" w:sz="6" w:space="0" w:color="auto"/>
              <w:right w:val="single" w:sz="6" w:space="0" w:color="auto"/>
            </w:tcBorders>
            <w:vAlign w:val="center"/>
          </w:tcPr>
          <w:p w:rsidR="00877D72" w:rsidRPr="002249B4" w:rsidRDefault="00877D72" w:rsidP="00877D72">
            <w:pPr>
              <w:spacing w:after="0"/>
              <w:rPr>
                <w:rFonts w:ascii="Times New Roman CYR" w:hAnsi="Times New Roman CYR" w:cs="Times New Roman CYR"/>
              </w:rPr>
            </w:pPr>
            <w:r w:rsidRPr="002249B4">
              <w:rPr>
                <w:rFonts w:ascii="Times New Roman CYR" w:hAnsi="Times New Roman CYR" w:cs="Times New Roman CYR"/>
              </w:rPr>
              <w:t>Ограничители  перенапряжения</w:t>
            </w:r>
          </w:p>
        </w:tc>
        <w:tc>
          <w:tcPr>
            <w:tcW w:w="4536" w:type="dxa"/>
            <w:tcBorders>
              <w:top w:val="single" w:sz="6" w:space="0" w:color="auto"/>
              <w:left w:val="single" w:sz="6" w:space="0" w:color="auto"/>
              <w:bottom w:val="single" w:sz="6" w:space="0" w:color="auto"/>
              <w:right w:val="single" w:sz="6" w:space="0" w:color="auto"/>
            </w:tcBorders>
            <w:vAlign w:val="center"/>
          </w:tcPr>
          <w:p w:rsidR="00877D72" w:rsidRPr="002249B4" w:rsidRDefault="00877D72" w:rsidP="00877D72">
            <w:pPr>
              <w:spacing w:after="0"/>
              <w:rPr>
                <w:rFonts w:ascii="Times New Roman CYR" w:hAnsi="Times New Roman CYR" w:cs="Times New Roman CYR"/>
              </w:rPr>
            </w:pPr>
            <w:r>
              <w:rPr>
                <w:rFonts w:ascii="Times New Roman CYR" w:hAnsi="Times New Roman CYR" w:cs="Times New Roman CYR"/>
              </w:rPr>
              <w:t>Ограничители  перенапряжения ОПН-6/7,2 УХЛ</w:t>
            </w:r>
            <w:proofErr w:type="gramStart"/>
            <w:r>
              <w:rPr>
                <w:rFonts w:ascii="Times New Roman CYR" w:hAnsi="Times New Roman CYR" w:cs="Times New Roman CYR"/>
              </w:rPr>
              <w:t>2</w:t>
            </w:r>
            <w:proofErr w:type="gramEnd"/>
          </w:p>
        </w:tc>
        <w:tc>
          <w:tcPr>
            <w:tcW w:w="850" w:type="dxa"/>
            <w:tcBorders>
              <w:top w:val="single" w:sz="6" w:space="0" w:color="auto"/>
              <w:left w:val="single" w:sz="6" w:space="0" w:color="auto"/>
              <w:bottom w:val="single" w:sz="6" w:space="0" w:color="auto"/>
              <w:right w:val="single" w:sz="6" w:space="0" w:color="auto"/>
            </w:tcBorders>
            <w:vAlign w:val="center"/>
          </w:tcPr>
          <w:p w:rsidR="00877D72" w:rsidRPr="002249B4" w:rsidRDefault="00877D72" w:rsidP="00877D72">
            <w:pPr>
              <w:spacing w:after="0"/>
              <w:rPr>
                <w:rFonts w:ascii="Times New Roman CYR" w:hAnsi="Times New Roman CYR" w:cs="Times New Roman CYR"/>
              </w:rPr>
            </w:pPr>
            <w:proofErr w:type="spellStart"/>
            <w:r w:rsidRPr="002249B4">
              <w:rPr>
                <w:rFonts w:ascii="Times New Roman CYR" w:hAnsi="Times New Roman CYR" w:cs="Times New Roman CYR"/>
              </w:rPr>
              <w:t>Ко</w:t>
            </w:r>
            <w:r>
              <w:rPr>
                <w:rFonts w:ascii="Times New Roman CYR" w:hAnsi="Times New Roman CYR" w:cs="Times New Roman CYR"/>
              </w:rPr>
              <w:t>м</w:t>
            </w:r>
            <w:r w:rsidRPr="002249B4">
              <w:rPr>
                <w:rFonts w:ascii="Times New Roman CYR" w:hAnsi="Times New Roman CYR" w:cs="Times New Roman CYR"/>
              </w:rPr>
              <w:t>пл</w:t>
            </w:r>
            <w:proofErr w:type="spellEnd"/>
            <w:r w:rsidRPr="002249B4">
              <w:rPr>
                <w:rFonts w:ascii="Times New Roman CYR" w:hAnsi="Times New Roman CYR" w:cs="Times New Roman CYR"/>
              </w:rPr>
              <w:t>.</w:t>
            </w:r>
          </w:p>
        </w:tc>
        <w:tc>
          <w:tcPr>
            <w:tcW w:w="851" w:type="dxa"/>
            <w:tcBorders>
              <w:top w:val="single" w:sz="6" w:space="0" w:color="auto"/>
              <w:left w:val="single" w:sz="6" w:space="0" w:color="auto"/>
              <w:bottom w:val="single" w:sz="6" w:space="0" w:color="auto"/>
              <w:right w:val="single" w:sz="6" w:space="0" w:color="auto"/>
            </w:tcBorders>
            <w:vAlign w:val="center"/>
          </w:tcPr>
          <w:p w:rsidR="00877D72" w:rsidRPr="002249B4" w:rsidRDefault="00877D72" w:rsidP="00877D72">
            <w:pPr>
              <w:spacing w:after="0"/>
              <w:rPr>
                <w:rFonts w:ascii="Times New Roman CYR" w:hAnsi="Times New Roman CYR" w:cs="Times New Roman CYR"/>
              </w:rPr>
            </w:pPr>
            <w:r>
              <w:rPr>
                <w:rFonts w:ascii="Times New Roman CYR" w:hAnsi="Times New Roman CYR" w:cs="Times New Roman CYR"/>
              </w:rPr>
              <w:t>4</w:t>
            </w:r>
          </w:p>
        </w:tc>
      </w:tr>
      <w:tr w:rsidR="00877D72" w:rsidRPr="00E03357" w:rsidTr="00633337">
        <w:trPr>
          <w:trHeight w:val="1109"/>
        </w:trPr>
        <w:tc>
          <w:tcPr>
            <w:tcW w:w="763" w:type="dxa"/>
            <w:tcBorders>
              <w:top w:val="single" w:sz="6" w:space="0" w:color="auto"/>
              <w:left w:val="single" w:sz="6" w:space="0" w:color="auto"/>
              <w:bottom w:val="single" w:sz="6" w:space="0" w:color="auto"/>
              <w:right w:val="single" w:sz="6" w:space="0" w:color="auto"/>
            </w:tcBorders>
            <w:vAlign w:val="center"/>
          </w:tcPr>
          <w:p w:rsidR="00877D72" w:rsidRDefault="00877D72" w:rsidP="00877D72">
            <w:pPr>
              <w:spacing w:after="0"/>
              <w:rPr>
                <w:rFonts w:ascii="Times New Roman CYR" w:hAnsi="Times New Roman CYR" w:cs="Times New Roman CYR"/>
                <w:sz w:val="26"/>
                <w:szCs w:val="26"/>
              </w:rPr>
            </w:pPr>
            <w:r>
              <w:rPr>
                <w:rFonts w:ascii="Times New Roman CYR" w:hAnsi="Times New Roman CYR" w:cs="Times New Roman CYR"/>
                <w:sz w:val="26"/>
                <w:szCs w:val="26"/>
              </w:rPr>
              <w:t>3</w:t>
            </w:r>
          </w:p>
        </w:tc>
        <w:tc>
          <w:tcPr>
            <w:tcW w:w="1843" w:type="dxa"/>
            <w:tcBorders>
              <w:top w:val="single" w:sz="6" w:space="0" w:color="auto"/>
              <w:left w:val="single" w:sz="6" w:space="0" w:color="auto"/>
              <w:bottom w:val="single" w:sz="6" w:space="0" w:color="auto"/>
              <w:right w:val="single" w:sz="6" w:space="0" w:color="auto"/>
            </w:tcBorders>
            <w:vAlign w:val="center"/>
          </w:tcPr>
          <w:p w:rsidR="00877D72" w:rsidRPr="002249B4" w:rsidRDefault="00877D72" w:rsidP="00877D72">
            <w:pPr>
              <w:spacing w:after="0"/>
              <w:rPr>
                <w:rFonts w:ascii="Times New Roman CYR" w:hAnsi="Times New Roman CYR" w:cs="Times New Roman CYR"/>
              </w:rPr>
            </w:pPr>
            <w:proofErr w:type="spellStart"/>
            <w:proofErr w:type="gramStart"/>
            <w:r>
              <w:rPr>
                <w:rFonts w:ascii="Times New Roman CYR" w:hAnsi="Times New Roman CYR" w:cs="Times New Roman CYR"/>
              </w:rPr>
              <w:t>Микропроцес</w:t>
            </w:r>
            <w:proofErr w:type="spellEnd"/>
            <w:r>
              <w:rPr>
                <w:rFonts w:ascii="Times New Roman CYR" w:hAnsi="Times New Roman CYR" w:cs="Times New Roman CYR"/>
              </w:rPr>
              <w:t>-сорная</w:t>
            </w:r>
            <w:proofErr w:type="gramEnd"/>
            <w:r>
              <w:rPr>
                <w:rFonts w:ascii="Times New Roman CYR" w:hAnsi="Times New Roman CYR" w:cs="Times New Roman CYR"/>
              </w:rPr>
              <w:t xml:space="preserve"> защита</w:t>
            </w:r>
          </w:p>
        </w:tc>
        <w:tc>
          <w:tcPr>
            <w:tcW w:w="4536" w:type="dxa"/>
            <w:tcBorders>
              <w:top w:val="single" w:sz="6" w:space="0" w:color="auto"/>
              <w:left w:val="single" w:sz="6" w:space="0" w:color="auto"/>
              <w:bottom w:val="single" w:sz="6" w:space="0" w:color="auto"/>
              <w:right w:val="single" w:sz="6" w:space="0" w:color="auto"/>
            </w:tcBorders>
            <w:vAlign w:val="center"/>
          </w:tcPr>
          <w:p w:rsidR="00877D72" w:rsidRDefault="00877D72" w:rsidP="00877D72">
            <w:pPr>
              <w:spacing w:after="0"/>
              <w:rPr>
                <w:rFonts w:ascii="Times New Roman CYR" w:hAnsi="Times New Roman CYR" w:cs="Times New Roman CYR"/>
              </w:rPr>
            </w:pPr>
            <w:r>
              <w:rPr>
                <w:rFonts w:ascii="Times New Roman CYR" w:hAnsi="Times New Roman CYR" w:cs="Times New Roman CYR"/>
              </w:rPr>
              <w:t>Функции устройства:</w:t>
            </w:r>
          </w:p>
          <w:p w:rsidR="00877D72" w:rsidRDefault="00877D72" w:rsidP="00877D72">
            <w:pPr>
              <w:numPr>
                <w:ilvl w:val="0"/>
                <w:numId w:val="19"/>
              </w:numPr>
              <w:spacing w:after="0"/>
              <w:ind w:left="87" w:hanging="141"/>
              <w:jc w:val="left"/>
              <w:rPr>
                <w:rFonts w:ascii="Times New Roman CYR" w:hAnsi="Times New Roman CYR" w:cs="Times New Roman CYR"/>
              </w:rPr>
            </w:pPr>
            <w:r>
              <w:rPr>
                <w:rFonts w:ascii="Times New Roman CYR" w:hAnsi="Times New Roman CYR" w:cs="Times New Roman CYR"/>
              </w:rPr>
              <w:t>3-х ступенчатая 2х/3х фазная ненапра</w:t>
            </w:r>
            <w:r>
              <w:rPr>
                <w:rFonts w:ascii="Times New Roman CYR" w:hAnsi="Times New Roman CYR" w:cs="Times New Roman CYR"/>
              </w:rPr>
              <w:t>в</w:t>
            </w:r>
            <w:r>
              <w:rPr>
                <w:rFonts w:ascii="Times New Roman CYR" w:hAnsi="Times New Roman CYR" w:cs="Times New Roman CYR"/>
              </w:rPr>
              <w:t>ленная максимальная токовая защита</w:t>
            </w:r>
            <w:r w:rsidRPr="00E84BE7">
              <w:rPr>
                <w:rFonts w:ascii="Times New Roman CYR" w:hAnsi="Times New Roman CYR" w:cs="Times New Roman CYR"/>
              </w:rPr>
              <w:t xml:space="preserve"> </w:t>
            </w:r>
            <w:r>
              <w:rPr>
                <w:rFonts w:ascii="Times New Roman CYR" w:hAnsi="Times New Roman CYR" w:cs="Times New Roman CYR"/>
              </w:rPr>
              <w:t>(МТЗ) с независимой или зависимой в</w:t>
            </w:r>
            <w:r>
              <w:rPr>
                <w:rFonts w:ascii="Times New Roman CYR" w:hAnsi="Times New Roman CYR" w:cs="Times New Roman CYR"/>
              </w:rPr>
              <w:t>ы</w:t>
            </w:r>
            <w:r>
              <w:rPr>
                <w:rFonts w:ascii="Times New Roman CYR" w:hAnsi="Times New Roman CYR" w:cs="Times New Roman CYR"/>
              </w:rPr>
              <w:lastRenderedPageBreak/>
              <w:t>держкой замыкания на землю по току (ЗНЗ) нулевой последовательности;</w:t>
            </w:r>
          </w:p>
          <w:p w:rsidR="00877D72" w:rsidRDefault="00877D72" w:rsidP="00877D72">
            <w:pPr>
              <w:numPr>
                <w:ilvl w:val="0"/>
                <w:numId w:val="19"/>
              </w:numPr>
              <w:spacing w:after="0"/>
              <w:ind w:left="87" w:hanging="141"/>
              <w:jc w:val="left"/>
              <w:rPr>
                <w:rFonts w:ascii="Times New Roman CYR" w:hAnsi="Times New Roman CYR" w:cs="Times New Roman CYR"/>
              </w:rPr>
            </w:pPr>
            <w:r>
              <w:rPr>
                <w:rFonts w:ascii="Times New Roman CYR" w:hAnsi="Times New Roman CYR" w:cs="Times New Roman CYR"/>
              </w:rPr>
              <w:t>ускорение МТЗ при включении выключ</w:t>
            </w:r>
            <w:r>
              <w:rPr>
                <w:rFonts w:ascii="Times New Roman CYR" w:hAnsi="Times New Roman CYR" w:cs="Times New Roman CYR"/>
              </w:rPr>
              <w:t>а</w:t>
            </w:r>
            <w:r>
              <w:rPr>
                <w:rFonts w:ascii="Times New Roman CYR" w:hAnsi="Times New Roman CYR" w:cs="Times New Roman CYR"/>
              </w:rPr>
              <w:t>теля;</w:t>
            </w:r>
          </w:p>
          <w:p w:rsidR="00877D72" w:rsidRDefault="00877D72" w:rsidP="00877D72">
            <w:pPr>
              <w:numPr>
                <w:ilvl w:val="0"/>
                <w:numId w:val="19"/>
              </w:numPr>
              <w:spacing w:after="0"/>
              <w:ind w:left="87" w:hanging="141"/>
              <w:jc w:val="left"/>
              <w:rPr>
                <w:rFonts w:ascii="Times New Roman CYR" w:hAnsi="Times New Roman CYR" w:cs="Times New Roman CYR"/>
              </w:rPr>
            </w:pPr>
            <w:r>
              <w:rPr>
                <w:rFonts w:ascii="Times New Roman CYR" w:hAnsi="Times New Roman CYR" w:cs="Times New Roman CYR"/>
              </w:rPr>
              <w:t>дистанционное включение и отключение выключателя по локальной сети;</w:t>
            </w:r>
          </w:p>
          <w:p w:rsidR="00877D72" w:rsidRDefault="00877D72" w:rsidP="00877D72">
            <w:pPr>
              <w:numPr>
                <w:ilvl w:val="0"/>
                <w:numId w:val="19"/>
              </w:numPr>
              <w:spacing w:after="0"/>
              <w:ind w:left="87" w:hanging="141"/>
              <w:jc w:val="left"/>
              <w:rPr>
                <w:rFonts w:ascii="Times New Roman CYR" w:hAnsi="Times New Roman CYR" w:cs="Times New Roman CYR"/>
              </w:rPr>
            </w:pPr>
            <w:r>
              <w:rPr>
                <w:rFonts w:ascii="Times New Roman CYR" w:hAnsi="Times New Roman CYR" w:cs="Times New Roman CYR"/>
              </w:rPr>
              <w:t xml:space="preserve">логическая защита шин (блокировка ТО на вводе и </w:t>
            </w:r>
            <w:proofErr w:type="gramStart"/>
            <w:r>
              <w:rPr>
                <w:rFonts w:ascii="Times New Roman CYR" w:hAnsi="Times New Roman CYR" w:cs="Times New Roman CYR"/>
              </w:rPr>
              <w:t>СВ</w:t>
            </w:r>
            <w:proofErr w:type="gramEnd"/>
            <w:r>
              <w:rPr>
                <w:rFonts w:ascii="Times New Roman CYR" w:hAnsi="Times New Roman CYR" w:cs="Times New Roman CYR"/>
              </w:rPr>
              <w:t>) совмещенная с УРОВ (снятие блокирующего сигнала при ср</w:t>
            </w:r>
            <w:r>
              <w:rPr>
                <w:rFonts w:ascii="Times New Roman CYR" w:hAnsi="Times New Roman CYR" w:cs="Times New Roman CYR"/>
              </w:rPr>
              <w:t>а</w:t>
            </w:r>
            <w:r>
              <w:rPr>
                <w:rFonts w:ascii="Times New Roman CYR" w:hAnsi="Times New Roman CYR" w:cs="Times New Roman CYR"/>
              </w:rPr>
              <w:t>батывании защит присоединений на о</w:t>
            </w:r>
            <w:r>
              <w:rPr>
                <w:rFonts w:ascii="Times New Roman CYR" w:hAnsi="Times New Roman CYR" w:cs="Times New Roman CYR"/>
              </w:rPr>
              <w:t>т</w:t>
            </w:r>
            <w:r>
              <w:rPr>
                <w:rFonts w:ascii="Times New Roman CYR" w:hAnsi="Times New Roman CYR" w:cs="Times New Roman CYR"/>
              </w:rPr>
              <w:t>ключение);</w:t>
            </w:r>
          </w:p>
          <w:p w:rsidR="00877D72" w:rsidRDefault="00877D72" w:rsidP="00877D72">
            <w:pPr>
              <w:numPr>
                <w:ilvl w:val="0"/>
                <w:numId w:val="19"/>
              </w:numPr>
              <w:spacing w:after="0"/>
              <w:ind w:left="87" w:hanging="141"/>
              <w:jc w:val="left"/>
              <w:rPr>
                <w:rFonts w:ascii="Times New Roman CYR" w:hAnsi="Times New Roman CYR" w:cs="Times New Roman CYR"/>
              </w:rPr>
            </w:pPr>
            <w:r>
              <w:rPr>
                <w:rFonts w:ascii="Times New Roman CYR" w:hAnsi="Times New Roman CYR" w:cs="Times New Roman CYR"/>
              </w:rPr>
              <w:t>автоматическое повторное включение (АПВ);</w:t>
            </w:r>
          </w:p>
          <w:p w:rsidR="00877D72" w:rsidRDefault="00877D72" w:rsidP="00877D72">
            <w:pPr>
              <w:numPr>
                <w:ilvl w:val="0"/>
                <w:numId w:val="19"/>
              </w:numPr>
              <w:spacing w:after="0"/>
              <w:ind w:left="87" w:hanging="141"/>
              <w:jc w:val="left"/>
              <w:rPr>
                <w:rFonts w:ascii="Times New Roman CYR" w:hAnsi="Times New Roman CYR" w:cs="Times New Roman CYR"/>
              </w:rPr>
            </w:pPr>
            <w:r>
              <w:rPr>
                <w:rFonts w:ascii="Times New Roman CYR" w:hAnsi="Times New Roman CYR" w:cs="Times New Roman CYR"/>
              </w:rPr>
              <w:t>отображение текущих значений контр</w:t>
            </w:r>
            <w:r>
              <w:rPr>
                <w:rFonts w:ascii="Times New Roman CYR" w:hAnsi="Times New Roman CYR" w:cs="Times New Roman CYR"/>
              </w:rPr>
              <w:t>о</w:t>
            </w:r>
            <w:r>
              <w:rPr>
                <w:rFonts w:ascii="Times New Roman CYR" w:hAnsi="Times New Roman CYR" w:cs="Times New Roman CYR"/>
              </w:rPr>
              <w:t>лируемых параметров;</w:t>
            </w:r>
          </w:p>
          <w:p w:rsidR="00877D72" w:rsidRDefault="00877D72" w:rsidP="00877D72">
            <w:pPr>
              <w:numPr>
                <w:ilvl w:val="0"/>
                <w:numId w:val="19"/>
              </w:numPr>
              <w:spacing w:after="0"/>
              <w:ind w:left="87" w:hanging="141"/>
              <w:jc w:val="left"/>
              <w:rPr>
                <w:rFonts w:ascii="Times New Roman CYR" w:hAnsi="Times New Roman CYR" w:cs="Times New Roman CYR"/>
              </w:rPr>
            </w:pPr>
            <w:r>
              <w:rPr>
                <w:rFonts w:ascii="Times New Roman CYR" w:hAnsi="Times New Roman CYR" w:cs="Times New Roman CYR"/>
              </w:rPr>
              <w:t>шунтирование-</w:t>
            </w:r>
            <w:proofErr w:type="spellStart"/>
            <w:r>
              <w:rPr>
                <w:rFonts w:ascii="Times New Roman CYR" w:hAnsi="Times New Roman CYR" w:cs="Times New Roman CYR"/>
              </w:rPr>
              <w:t>дешунтирование</w:t>
            </w:r>
            <w:proofErr w:type="spellEnd"/>
            <w:r>
              <w:rPr>
                <w:rFonts w:ascii="Times New Roman CYR" w:hAnsi="Times New Roman CYR" w:cs="Times New Roman CYR"/>
              </w:rPr>
              <w:t xml:space="preserve"> токовых </w:t>
            </w:r>
            <w:proofErr w:type="spellStart"/>
            <w:r>
              <w:rPr>
                <w:rFonts w:ascii="Times New Roman CYR" w:hAnsi="Times New Roman CYR" w:cs="Times New Roman CYR"/>
              </w:rPr>
              <w:t>расцепителей</w:t>
            </w:r>
            <w:proofErr w:type="spellEnd"/>
            <w:r>
              <w:rPr>
                <w:rFonts w:ascii="Times New Roman CYR" w:hAnsi="Times New Roman CYR" w:cs="Times New Roman CYR"/>
              </w:rPr>
              <w:t xml:space="preserve"> выключателя (по заказу), контроль цепей электромагнитов привода выключателя;</w:t>
            </w:r>
          </w:p>
          <w:p w:rsidR="00877D72" w:rsidRDefault="00877D72" w:rsidP="00877D72">
            <w:pPr>
              <w:numPr>
                <w:ilvl w:val="0"/>
                <w:numId w:val="19"/>
              </w:numPr>
              <w:spacing w:after="0"/>
              <w:ind w:left="87" w:hanging="141"/>
              <w:jc w:val="left"/>
              <w:rPr>
                <w:rFonts w:ascii="Times New Roman CYR" w:hAnsi="Times New Roman CYR" w:cs="Times New Roman CYR"/>
              </w:rPr>
            </w:pPr>
            <w:r>
              <w:rPr>
                <w:rFonts w:ascii="Times New Roman CYR" w:hAnsi="Times New Roman CYR" w:cs="Times New Roman CYR"/>
              </w:rPr>
              <w:t xml:space="preserve">запоминание тока </w:t>
            </w:r>
            <w:proofErr w:type="gramStart"/>
            <w:r>
              <w:rPr>
                <w:rFonts w:ascii="Times New Roman CYR" w:hAnsi="Times New Roman CYR" w:cs="Times New Roman CYR"/>
              </w:rPr>
              <w:t>КЗ</w:t>
            </w:r>
            <w:proofErr w:type="gramEnd"/>
            <w:r>
              <w:rPr>
                <w:rFonts w:ascii="Times New Roman CYR" w:hAnsi="Times New Roman CYR" w:cs="Times New Roman CYR"/>
              </w:rPr>
              <w:t xml:space="preserve"> (8 событий с фикс</w:t>
            </w:r>
            <w:r>
              <w:rPr>
                <w:rFonts w:ascii="Times New Roman CYR" w:hAnsi="Times New Roman CYR" w:cs="Times New Roman CYR"/>
              </w:rPr>
              <w:t>а</w:t>
            </w:r>
            <w:r>
              <w:rPr>
                <w:rFonts w:ascii="Times New Roman CYR" w:hAnsi="Times New Roman CYR" w:cs="Times New Roman CYR"/>
              </w:rPr>
              <w:t>цией тока и времени КЗ);</w:t>
            </w:r>
          </w:p>
          <w:p w:rsidR="00877D72" w:rsidRDefault="00877D72" w:rsidP="00877D72">
            <w:pPr>
              <w:numPr>
                <w:ilvl w:val="0"/>
                <w:numId w:val="19"/>
              </w:numPr>
              <w:spacing w:after="0"/>
              <w:ind w:left="87" w:hanging="141"/>
              <w:jc w:val="left"/>
              <w:rPr>
                <w:rFonts w:ascii="Times New Roman CYR" w:hAnsi="Times New Roman CYR" w:cs="Times New Roman CYR"/>
              </w:rPr>
            </w:pPr>
            <w:r>
              <w:rPr>
                <w:rFonts w:ascii="Times New Roman CYR" w:hAnsi="Times New Roman CYR" w:cs="Times New Roman CYR"/>
              </w:rPr>
              <w:t xml:space="preserve">порт связи </w:t>
            </w:r>
            <w:r>
              <w:rPr>
                <w:rFonts w:ascii="Times New Roman CYR" w:hAnsi="Times New Roman CYR" w:cs="Times New Roman CYR"/>
                <w:lang w:val="en-US"/>
              </w:rPr>
              <w:t>RS</w:t>
            </w:r>
            <w:r w:rsidRPr="00B57619">
              <w:rPr>
                <w:rFonts w:ascii="Times New Roman CYR" w:hAnsi="Times New Roman CYR" w:cs="Times New Roman CYR"/>
              </w:rPr>
              <w:t xml:space="preserve"> 485</w:t>
            </w:r>
            <w:r>
              <w:rPr>
                <w:rFonts w:ascii="Times New Roman CYR" w:hAnsi="Times New Roman CYR" w:cs="Times New Roman CYR"/>
              </w:rPr>
              <w:t xml:space="preserve"> для подключения к локальной сети;</w:t>
            </w:r>
          </w:p>
          <w:p w:rsidR="00877D72" w:rsidRPr="00E84BE7" w:rsidRDefault="00877D72" w:rsidP="00877D72">
            <w:pPr>
              <w:numPr>
                <w:ilvl w:val="0"/>
                <w:numId w:val="19"/>
              </w:numPr>
              <w:spacing w:after="0"/>
              <w:ind w:left="87" w:hanging="141"/>
              <w:jc w:val="left"/>
              <w:rPr>
                <w:rFonts w:ascii="Times New Roman CYR" w:hAnsi="Times New Roman CYR" w:cs="Times New Roman CYR"/>
              </w:rPr>
            </w:pPr>
            <w:r>
              <w:rPr>
                <w:rFonts w:ascii="Times New Roman CYR" w:hAnsi="Times New Roman CYR" w:cs="Times New Roman CYR"/>
              </w:rPr>
              <w:t xml:space="preserve">номинальное напряжение оперативного питания – </w:t>
            </w:r>
            <w:proofErr w:type="gramStart"/>
            <w:r>
              <w:rPr>
                <w:rFonts w:ascii="Times New Roman CYR" w:hAnsi="Times New Roman CYR" w:cs="Times New Roman CYR"/>
              </w:rPr>
              <w:t>выпрямленный</w:t>
            </w:r>
            <w:proofErr w:type="gramEnd"/>
            <w:r>
              <w:rPr>
                <w:rFonts w:ascii="Times New Roman CYR" w:hAnsi="Times New Roman CYR" w:cs="Times New Roman CYR"/>
              </w:rPr>
              <w:t xml:space="preserve"> 110 В.</w:t>
            </w:r>
          </w:p>
        </w:tc>
        <w:tc>
          <w:tcPr>
            <w:tcW w:w="850" w:type="dxa"/>
            <w:tcBorders>
              <w:top w:val="single" w:sz="6" w:space="0" w:color="auto"/>
              <w:left w:val="single" w:sz="6" w:space="0" w:color="auto"/>
              <w:bottom w:val="single" w:sz="6" w:space="0" w:color="auto"/>
              <w:right w:val="single" w:sz="6" w:space="0" w:color="auto"/>
            </w:tcBorders>
            <w:vAlign w:val="center"/>
          </w:tcPr>
          <w:p w:rsidR="00877D72" w:rsidRPr="002249B4" w:rsidRDefault="00877D72" w:rsidP="00877D72">
            <w:pPr>
              <w:spacing w:after="0"/>
              <w:rPr>
                <w:rFonts w:ascii="Times New Roman CYR" w:hAnsi="Times New Roman CYR" w:cs="Times New Roman CYR"/>
              </w:rPr>
            </w:pPr>
            <w:proofErr w:type="spellStart"/>
            <w:r>
              <w:rPr>
                <w:rFonts w:ascii="Times New Roman CYR" w:hAnsi="Times New Roman CYR" w:cs="Times New Roman CYR"/>
              </w:rPr>
              <w:lastRenderedPageBreak/>
              <w:t>Компл</w:t>
            </w:r>
            <w:proofErr w:type="spellEnd"/>
            <w:r>
              <w:rPr>
                <w:rFonts w:ascii="Times New Roman CYR" w:hAnsi="Times New Roman CYR" w:cs="Times New Roman CYR"/>
              </w:rPr>
              <w:t>.</w:t>
            </w:r>
          </w:p>
        </w:tc>
        <w:tc>
          <w:tcPr>
            <w:tcW w:w="851" w:type="dxa"/>
            <w:tcBorders>
              <w:top w:val="single" w:sz="6" w:space="0" w:color="auto"/>
              <w:left w:val="single" w:sz="6" w:space="0" w:color="auto"/>
              <w:bottom w:val="single" w:sz="6" w:space="0" w:color="auto"/>
              <w:right w:val="single" w:sz="6" w:space="0" w:color="auto"/>
            </w:tcBorders>
            <w:vAlign w:val="center"/>
          </w:tcPr>
          <w:p w:rsidR="00877D72" w:rsidRDefault="00877D72" w:rsidP="00877D72">
            <w:pPr>
              <w:spacing w:after="0"/>
              <w:rPr>
                <w:rFonts w:ascii="Times New Roman CYR" w:hAnsi="Times New Roman CYR" w:cs="Times New Roman CYR"/>
              </w:rPr>
            </w:pPr>
            <w:r>
              <w:rPr>
                <w:rFonts w:ascii="Times New Roman CYR" w:hAnsi="Times New Roman CYR" w:cs="Times New Roman CYR"/>
              </w:rPr>
              <w:t>4</w:t>
            </w:r>
          </w:p>
        </w:tc>
      </w:tr>
    </w:tbl>
    <w:p w:rsidR="00877D72" w:rsidRDefault="00877D72" w:rsidP="00877D72">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p>
    <w:p w:rsidR="00877D72" w:rsidRDefault="00877D72" w:rsidP="00877D72">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Упаковка, маркировка, временная антикоррозионная защита, условия транспо</w:t>
      </w:r>
      <w:r>
        <w:rPr>
          <w:rFonts w:ascii="Times New Roman CYR" w:hAnsi="Times New Roman CYR" w:cs="Times New Roman CYR"/>
          <w:sz w:val="26"/>
          <w:szCs w:val="26"/>
        </w:rPr>
        <w:t>р</w:t>
      </w:r>
      <w:r>
        <w:rPr>
          <w:rFonts w:ascii="Times New Roman CYR" w:hAnsi="Times New Roman CYR" w:cs="Times New Roman CYR"/>
          <w:sz w:val="26"/>
          <w:szCs w:val="26"/>
        </w:rPr>
        <w:t>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w:t>
      </w:r>
      <w:r>
        <w:rPr>
          <w:rFonts w:ascii="Times New Roman CYR" w:hAnsi="Times New Roman CYR" w:cs="Times New Roman CYR"/>
          <w:sz w:val="26"/>
          <w:szCs w:val="26"/>
        </w:rPr>
        <w:t>а</w:t>
      </w:r>
      <w:r>
        <w:rPr>
          <w:rFonts w:ascii="Times New Roman CYR" w:hAnsi="Times New Roman CYR" w:cs="Times New Roman CYR"/>
          <w:sz w:val="26"/>
          <w:szCs w:val="26"/>
        </w:rPr>
        <w:t>ции должны соответствовать требованиям, указанным в технических условиях изгот</w:t>
      </w:r>
      <w:r>
        <w:rPr>
          <w:rFonts w:ascii="Times New Roman CYR" w:hAnsi="Times New Roman CYR" w:cs="Times New Roman CYR"/>
          <w:sz w:val="26"/>
          <w:szCs w:val="26"/>
        </w:rPr>
        <w:t>о</w:t>
      </w:r>
      <w:r>
        <w:rPr>
          <w:rFonts w:ascii="Times New Roman CYR" w:hAnsi="Times New Roman CYR" w:cs="Times New Roman CYR"/>
          <w:sz w:val="26"/>
          <w:szCs w:val="26"/>
        </w:rPr>
        <w:t>вителя изделия, требованиям ГОСТ 23216-78 и др. нормативно-технической докуме</w:t>
      </w:r>
      <w:r>
        <w:rPr>
          <w:rFonts w:ascii="Times New Roman CYR" w:hAnsi="Times New Roman CYR" w:cs="Times New Roman CYR"/>
          <w:sz w:val="26"/>
          <w:szCs w:val="26"/>
        </w:rPr>
        <w:t>н</w:t>
      </w:r>
      <w:r>
        <w:rPr>
          <w:rFonts w:ascii="Times New Roman CYR" w:hAnsi="Times New Roman CYR" w:cs="Times New Roman CYR"/>
          <w:sz w:val="26"/>
          <w:szCs w:val="26"/>
        </w:rPr>
        <w:t xml:space="preserve">тации. Порядок отгрузки, специальные требования к таре и упаковке должны быть определены в договоре на поставку оборудования. </w:t>
      </w:r>
    </w:p>
    <w:p w:rsidR="00877D72" w:rsidRDefault="00877D72" w:rsidP="00877D72">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2.3 Поставка осуществляется партиями в срок 50 суток, с момента заключения договора.</w:t>
      </w:r>
    </w:p>
    <w:p w:rsidR="00877D72" w:rsidRDefault="00877D72" w:rsidP="00877D72">
      <w:pPr>
        <w:autoSpaceDE w:val="0"/>
        <w:autoSpaceDN w:val="0"/>
        <w:adjustRightInd w:val="0"/>
        <w:spacing w:after="0"/>
        <w:ind w:firstLine="709"/>
        <w:rPr>
          <w:rFonts w:ascii="Times New Roman CYR" w:hAnsi="Times New Roman CYR" w:cs="Times New Roman CYR"/>
          <w:b/>
          <w:bCs/>
          <w:sz w:val="26"/>
          <w:szCs w:val="26"/>
        </w:rPr>
      </w:pPr>
    </w:p>
    <w:p w:rsidR="00877D72" w:rsidRDefault="00877D72" w:rsidP="00877D72">
      <w:pPr>
        <w:autoSpaceDE w:val="0"/>
        <w:autoSpaceDN w:val="0"/>
        <w:adjustRightInd w:val="0"/>
        <w:spacing w:after="0"/>
        <w:ind w:firstLine="709"/>
        <w:rPr>
          <w:rFonts w:ascii="Times New Roman CYR" w:hAnsi="Times New Roman CYR" w:cs="Times New Roman CYR"/>
          <w:b/>
          <w:bCs/>
          <w:sz w:val="26"/>
          <w:szCs w:val="26"/>
        </w:rPr>
      </w:pPr>
      <w:r w:rsidRPr="00C3632B">
        <w:rPr>
          <w:rFonts w:ascii="Times New Roman CYR" w:hAnsi="Times New Roman CYR" w:cs="Times New Roman CYR"/>
          <w:b/>
          <w:bCs/>
          <w:sz w:val="26"/>
          <w:szCs w:val="26"/>
        </w:rPr>
        <w:t>3. Перечень и объемы поставки.</w:t>
      </w:r>
    </w:p>
    <w:p w:rsidR="00877D72" w:rsidRPr="00C3632B" w:rsidRDefault="00877D72" w:rsidP="00877D72">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i/>
          <w:sz w:val="26"/>
          <w:szCs w:val="26"/>
        </w:rPr>
      </w:pPr>
      <w:r w:rsidRPr="00C3632B">
        <w:rPr>
          <w:rFonts w:ascii="Times New Roman CYR" w:hAnsi="Times New Roman CYR" w:cs="Times New Roman CYR"/>
          <w:sz w:val="26"/>
          <w:szCs w:val="26"/>
        </w:rPr>
        <w:t>3.1. Все налоги, сборы, отчисления и другие платежи, стоимость полного ко</w:t>
      </w:r>
      <w:r w:rsidRPr="00C3632B">
        <w:rPr>
          <w:rFonts w:ascii="Times New Roman CYR" w:hAnsi="Times New Roman CYR" w:cs="Times New Roman CYR"/>
          <w:sz w:val="26"/>
          <w:szCs w:val="26"/>
        </w:rPr>
        <w:t>м</w:t>
      </w:r>
      <w:r w:rsidRPr="00C3632B">
        <w:rPr>
          <w:rFonts w:ascii="Times New Roman CYR" w:hAnsi="Times New Roman CYR" w:cs="Times New Roman CYR"/>
          <w:sz w:val="26"/>
          <w:szCs w:val="26"/>
        </w:rPr>
        <w:t>плекта запасных частей, расходных материалов и принадлежностей (ЗИП), а также ра</w:t>
      </w:r>
      <w:r w:rsidRPr="00C3632B">
        <w:rPr>
          <w:rFonts w:ascii="Times New Roman CYR" w:hAnsi="Times New Roman CYR" w:cs="Times New Roman CYR"/>
          <w:sz w:val="26"/>
          <w:szCs w:val="26"/>
        </w:rPr>
        <w:t>с</w:t>
      </w:r>
      <w:r w:rsidRPr="00C3632B">
        <w:rPr>
          <w:rFonts w:ascii="Times New Roman CYR" w:hAnsi="Times New Roman CYR" w:cs="Times New Roman CYR"/>
          <w:sz w:val="26"/>
          <w:szCs w:val="26"/>
        </w:rPr>
        <w:t xml:space="preserve">ходы на транспортировку продукции до места поставки, стоимость тары и упаковки, гарантийные обязательства включены в стоимость заявки/предложения участника. </w:t>
      </w:r>
    </w:p>
    <w:p w:rsidR="00877D72" w:rsidRDefault="00877D72" w:rsidP="00877D72">
      <w:pPr>
        <w:autoSpaceDE w:val="0"/>
        <w:autoSpaceDN w:val="0"/>
        <w:adjustRightInd w:val="0"/>
        <w:spacing w:after="0"/>
        <w:ind w:firstLine="709"/>
        <w:rPr>
          <w:rFonts w:ascii="Times New Roman CYR" w:hAnsi="Times New Roman CYR" w:cs="Times New Roman CYR"/>
          <w:b/>
          <w:bCs/>
          <w:sz w:val="26"/>
          <w:szCs w:val="26"/>
        </w:rPr>
      </w:pPr>
    </w:p>
    <w:p w:rsidR="00877D72" w:rsidRPr="00921DAF" w:rsidRDefault="00877D72" w:rsidP="00877D72">
      <w:pPr>
        <w:autoSpaceDE w:val="0"/>
        <w:autoSpaceDN w:val="0"/>
        <w:adjustRightInd w:val="0"/>
        <w:spacing w:after="0"/>
        <w:ind w:firstLine="709"/>
        <w:rPr>
          <w:rFonts w:ascii="Times New Roman CYR" w:hAnsi="Times New Roman CYR" w:cs="Times New Roman CYR"/>
          <w:b/>
          <w:bCs/>
          <w:sz w:val="26"/>
          <w:szCs w:val="26"/>
        </w:rPr>
      </w:pPr>
      <w:r w:rsidRPr="00921DAF">
        <w:rPr>
          <w:rFonts w:ascii="Times New Roman CYR" w:hAnsi="Times New Roman CYR" w:cs="Times New Roman CYR"/>
          <w:b/>
          <w:bCs/>
          <w:sz w:val="26"/>
          <w:szCs w:val="26"/>
        </w:rPr>
        <w:t>4. Порядок расчетов</w:t>
      </w:r>
    </w:p>
    <w:p w:rsidR="00877D72" w:rsidRPr="00AA3EC4" w:rsidRDefault="00877D72" w:rsidP="00877D72">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 Оплата осуществляется на следующих условиях: </w:t>
      </w:r>
    </w:p>
    <w:p w:rsidR="00877D72" w:rsidRPr="00AA3EC4" w:rsidRDefault="00877D72" w:rsidP="00877D72">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4.1.1. Покупатель оплачивает  50%  от суммы  Товара на расчетный Счет П</w:t>
      </w:r>
      <w:r w:rsidRPr="00AA3EC4">
        <w:rPr>
          <w:rFonts w:ascii="Times New Roman CYR" w:hAnsi="Times New Roman CYR" w:cs="Times New Roman CYR"/>
          <w:bCs/>
          <w:sz w:val="26"/>
          <w:szCs w:val="26"/>
        </w:rPr>
        <w:t>о</w:t>
      </w:r>
      <w:r w:rsidRPr="00AA3EC4">
        <w:rPr>
          <w:rFonts w:ascii="Times New Roman CYR" w:hAnsi="Times New Roman CYR" w:cs="Times New Roman CYR"/>
          <w:bCs/>
          <w:sz w:val="26"/>
          <w:szCs w:val="26"/>
        </w:rPr>
        <w:t xml:space="preserve">ставщика, если иной размер предоплаты не указан в спецификациях. </w:t>
      </w:r>
    </w:p>
    <w:p w:rsidR="00877D72" w:rsidRDefault="00877D72" w:rsidP="00877D72">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4.1.2. </w:t>
      </w:r>
      <w:r>
        <w:rPr>
          <w:rFonts w:ascii="Times New Roman CYR" w:hAnsi="Times New Roman CYR" w:cs="Times New Roman CYR"/>
          <w:bCs/>
          <w:sz w:val="26"/>
          <w:szCs w:val="26"/>
        </w:rPr>
        <w:t xml:space="preserve">Окончательный расчет </w:t>
      </w:r>
      <w:r w:rsidRPr="00AA3EC4">
        <w:rPr>
          <w:rFonts w:ascii="Times New Roman CYR" w:hAnsi="Times New Roman CYR" w:cs="Times New Roman CYR"/>
          <w:bCs/>
          <w:sz w:val="26"/>
          <w:szCs w:val="26"/>
        </w:rPr>
        <w:t xml:space="preserve">в размере </w:t>
      </w:r>
      <w:r>
        <w:rPr>
          <w:rFonts w:ascii="Times New Roman CYR" w:hAnsi="Times New Roman CYR" w:cs="Times New Roman CYR"/>
          <w:bCs/>
          <w:sz w:val="26"/>
          <w:szCs w:val="26"/>
        </w:rPr>
        <w:t>5</w:t>
      </w:r>
      <w:r w:rsidRPr="00AA3EC4">
        <w:rPr>
          <w:rFonts w:ascii="Times New Roman CYR" w:hAnsi="Times New Roman CYR" w:cs="Times New Roman CYR"/>
          <w:bCs/>
          <w:sz w:val="26"/>
          <w:szCs w:val="26"/>
        </w:rPr>
        <w:t>0% производится на основании выста</w:t>
      </w:r>
      <w:r w:rsidRPr="00AA3EC4">
        <w:rPr>
          <w:rFonts w:ascii="Times New Roman CYR" w:hAnsi="Times New Roman CYR" w:cs="Times New Roman CYR"/>
          <w:bCs/>
          <w:sz w:val="26"/>
          <w:szCs w:val="26"/>
        </w:rPr>
        <w:t>в</w:t>
      </w:r>
      <w:r w:rsidRPr="00AA3EC4">
        <w:rPr>
          <w:rFonts w:ascii="Times New Roman CYR" w:hAnsi="Times New Roman CYR" w:cs="Times New Roman CYR"/>
          <w:bCs/>
          <w:sz w:val="26"/>
          <w:szCs w:val="26"/>
        </w:rPr>
        <w:t xml:space="preserve">ленных счетов в течение 30 (тридцати) рабочих дней </w:t>
      </w:r>
      <w:proofErr w:type="gramStart"/>
      <w:r w:rsidRPr="00AA3EC4">
        <w:rPr>
          <w:rFonts w:ascii="Times New Roman CYR" w:hAnsi="Times New Roman CYR" w:cs="Times New Roman CYR"/>
          <w:bCs/>
          <w:sz w:val="26"/>
          <w:szCs w:val="26"/>
        </w:rPr>
        <w:t>с даты получения</w:t>
      </w:r>
      <w:proofErr w:type="gramEnd"/>
      <w:r>
        <w:rPr>
          <w:rFonts w:ascii="Times New Roman CYR" w:hAnsi="Times New Roman CYR" w:cs="Times New Roman CYR"/>
          <w:bCs/>
          <w:sz w:val="26"/>
          <w:szCs w:val="26"/>
        </w:rPr>
        <w:t xml:space="preserve"> продукции.</w:t>
      </w:r>
    </w:p>
    <w:p w:rsidR="00633337" w:rsidRDefault="00633337" w:rsidP="00877D72">
      <w:pPr>
        <w:autoSpaceDE w:val="0"/>
        <w:autoSpaceDN w:val="0"/>
        <w:adjustRightInd w:val="0"/>
        <w:spacing w:after="0"/>
        <w:ind w:firstLine="709"/>
        <w:rPr>
          <w:rFonts w:ascii="Times New Roman CYR" w:hAnsi="Times New Roman CYR" w:cs="Times New Roman CYR"/>
          <w:bCs/>
          <w:sz w:val="26"/>
          <w:szCs w:val="26"/>
        </w:rPr>
      </w:pPr>
    </w:p>
    <w:p w:rsidR="00633337" w:rsidRDefault="00633337" w:rsidP="00877D72">
      <w:pPr>
        <w:autoSpaceDE w:val="0"/>
        <w:autoSpaceDN w:val="0"/>
        <w:adjustRightInd w:val="0"/>
        <w:spacing w:after="0"/>
        <w:ind w:firstLine="709"/>
        <w:rPr>
          <w:rFonts w:ascii="Times New Roman CYR" w:hAnsi="Times New Roman CYR" w:cs="Times New Roman CYR"/>
          <w:bCs/>
          <w:sz w:val="26"/>
          <w:szCs w:val="26"/>
        </w:rPr>
      </w:pPr>
    </w:p>
    <w:p w:rsidR="00877D72" w:rsidRDefault="00877D72" w:rsidP="00877D72">
      <w:pPr>
        <w:autoSpaceDE w:val="0"/>
        <w:autoSpaceDN w:val="0"/>
        <w:adjustRightInd w:val="0"/>
        <w:spacing w:after="0"/>
        <w:ind w:firstLine="709"/>
        <w:rPr>
          <w:rFonts w:ascii="Times New Roman CYR" w:hAnsi="Times New Roman CYR" w:cs="Times New Roman CYR"/>
          <w:bCs/>
          <w:sz w:val="26"/>
          <w:szCs w:val="26"/>
        </w:rPr>
      </w:pPr>
    </w:p>
    <w:p w:rsidR="00877D72" w:rsidRPr="00921DAF" w:rsidRDefault="00877D72" w:rsidP="00877D72">
      <w:pPr>
        <w:autoSpaceDE w:val="0"/>
        <w:autoSpaceDN w:val="0"/>
        <w:adjustRightInd w:val="0"/>
        <w:spacing w:after="0"/>
        <w:ind w:firstLine="709"/>
        <w:rPr>
          <w:rFonts w:ascii="Times New Roman CYR" w:hAnsi="Times New Roman CYR" w:cs="Times New Roman CYR"/>
          <w:b/>
          <w:bCs/>
          <w:sz w:val="26"/>
          <w:szCs w:val="26"/>
        </w:rPr>
      </w:pPr>
      <w:r>
        <w:rPr>
          <w:rFonts w:ascii="Times New Roman CYR" w:hAnsi="Times New Roman CYR" w:cs="Times New Roman CYR"/>
          <w:b/>
          <w:bCs/>
          <w:sz w:val="26"/>
          <w:szCs w:val="26"/>
        </w:rPr>
        <w:lastRenderedPageBreak/>
        <w:t>5</w:t>
      </w:r>
      <w:r w:rsidRPr="00921DAF">
        <w:rPr>
          <w:rFonts w:ascii="Times New Roman CYR" w:hAnsi="Times New Roman CYR" w:cs="Times New Roman CYR"/>
          <w:b/>
          <w:bCs/>
          <w:sz w:val="26"/>
          <w:szCs w:val="26"/>
        </w:rPr>
        <w:t xml:space="preserve">. </w:t>
      </w:r>
      <w:r w:rsidRPr="00C3632B">
        <w:rPr>
          <w:rFonts w:ascii="Times New Roman CYR" w:hAnsi="Times New Roman CYR" w:cs="Times New Roman CYR"/>
          <w:b/>
          <w:bCs/>
          <w:sz w:val="26"/>
          <w:szCs w:val="26"/>
        </w:rPr>
        <w:t>Общие технические требования к поставляемой продукции</w:t>
      </w:r>
      <w:r>
        <w:rPr>
          <w:rFonts w:ascii="Times New Roman CYR" w:hAnsi="Times New Roman CYR" w:cs="Times New Roman CYR"/>
          <w:b/>
          <w:bCs/>
          <w:sz w:val="26"/>
          <w:szCs w:val="26"/>
        </w:rPr>
        <w:t>.</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.1. Поставляемая продукция должна быть изготовлена в год поставки или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шествующий ему и быть ранее не использованной;</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.2. Продукция должна соответствовать требованиям:</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положения о единой технической политике в электросет</w:t>
      </w:r>
      <w:r>
        <w:rPr>
          <w:rFonts w:ascii="Times New Roman CYR" w:hAnsi="Times New Roman CYR" w:cs="Times New Roman CYR"/>
          <w:sz w:val="26"/>
          <w:szCs w:val="26"/>
        </w:rPr>
        <w:t>е</w:t>
      </w:r>
      <w:r w:rsidRPr="00C3632B">
        <w:rPr>
          <w:rFonts w:ascii="Times New Roman CYR" w:hAnsi="Times New Roman CYR" w:cs="Times New Roman CYR"/>
          <w:sz w:val="26"/>
          <w:szCs w:val="26"/>
        </w:rPr>
        <w:t>вом  комплексе РФ;</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w:t>
      </w:r>
      <w:r>
        <w:rPr>
          <w:rFonts w:ascii="Times New Roman CYR" w:hAnsi="Times New Roman CYR" w:cs="Times New Roman CYR"/>
          <w:sz w:val="26"/>
          <w:szCs w:val="26"/>
        </w:rPr>
        <w:t xml:space="preserve"> </w:t>
      </w:r>
      <w:r w:rsidRPr="00C3632B">
        <w:rPr>
          <w:rFonts w:ascii="Times New Roman CYR" w:hAnsi="Times New Roman CYR" w:cs="Times New Roman CYR"/>
          <w:sz w:val="26"/>
          <w:szCs w:val="26"/>
        </w:rPr>
        <w:t>стандарта организации СО 5.148/0 «Единые требования к оборудованию. П</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ложение».</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.3. Продукция должна иметь сертификаты соответствия и протоколы сертиф</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кационных испытаний, подтверждающие заявленные характеристики, сопровождаться документацией по м</w:t>
      </w:r>
      <w:r>
        <w:rPr>
          <w:rFonts w:ascii="Times New Roman CYR" w:hAnsi="Times New Roman CYR" w:cs="Times New Roman CYR"/>
          <w:sz w:val="26"/>
          <w:szCs w:val="26"/>
        </w:rPr>
        <w:t>онтажу, наладке и эксплуатации.</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Вся сопроводительная документация должна быть составлена на русском языке и передана заказчику вместе с поставляемой продукцией.</w:t>
      </w:r>
    </w:p>
    <w:p w:rsidR="00877D72" w:rsidRPr="00C3632B" w:rsidRDefault="00877D72" w:rsidP="00877D72">
      <w:pPr>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5</w:t>
      </w:r>
      <w:r w:rsidRPr="00C3632B">
        <w:rPr>
          <w:rFonts w:ascii="Times New Roman CYR" w:hAnsi="Times New Roman CYR" w:cs="Times New Roman CYR"/>
          <w:sz w:val="26"/>
          <w:szCs w:val="26"/>
        </w:rPr>
        <w:t>. Поставляемое оборудование должно быть рассчитано на эксплуатацию в н</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прерывном режиме круглосуточно в заданных условиях в течение установленного ср</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ка службы.</w:t>
      </w:r>
    </w:p>
    <w:p w:rsidR="00877D72"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6</w:t>
      </w:r>
      <w:r w:rsidRPr="00C3632B">
        <w:rPr>
          <w:rFonts w:ascii="Times New Roman CYR" w:hAnsi="Times New Roman CYR" w:cs="Times New Roman CYR"/>
          <w:sz w:val="26"/>
          <w:szCs w:val="26"/>
        </w:rPr>
        <w:t>. Маркировка оборудования должна выполняться на русском языке, должна иметь четкие обозначения. Также указывается изготовитель, номер партии и дата изг</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товления. Маркировка должна сохраняться весь срок службы поставляемого оборуд</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вания.</w:t>
      </w:r>
    </w:p>
    <w:p w:rsidR="00877D72" w:rsidRPr="00C3632B" w:rsidRDefault="00877D72" w:rsidP="00877D72">
      <w:pPr>
        <w:tabs>
          <w:tab w:val="left" w:pos="0"/>
        </w:tabs>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7</w:t>
      </w:r>
      <w:r w:rsidRPr="00C3632B">
        <w:rPr>
          <w:rFonts w:ascii="Times New Roman CYR" w:hAnsi="Times New Roman CYR" w:cs="Times New Roman CYR"/>
          <w:sz w:val="26"/>
          <w:szCs w:val="26"/>
        </w:rPr>
        <w:t>. Наличие сервисного центра предприятия-производителя в РФ.</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5.8</w:t>
      </w:r>
      <w:r w:rsidRPr="00C3632B">
        <w:rPr>
          <w:rFonts w:ascii="Times New Roman CYR" w:hAnsi="Times New Roman CYR" w:cs="Times New Roman CYR"/>
          <w:sz w:val="26"/>
          <w:szCs w:val="26"/>
        </w:rPr>
        <w:t xml:space="preserve">. Характеристики и требования к поставляемому оборудованию представлены в </w:t>
      </w:r>
      <w:r>
        <w:rPr>
          <w:rFonts w:ascii="Times New Roman CYR" w:hAnsi="Times New Roman CYR" w:cs="Times New Roman CYR"/>
          <w:sz w:val="26"/>
          <w:szCs w:val="26"/>
        </w:rPr>
        <w:t xml:space="preserve">заявке предоставленной </w:t>
      </w:r>
      <w:r w:rsidRPr="00C3632B">
        <w:rPr>
          <w:rFonts w:ascii="Times New Roman CYR" w:hAnsi="Times New Roman CYR" w:cs="Times New Roman CYR"/>
          <w:sz w:val="26"/>
          <w:szCs w:val="26"/>
        </w:rPr>
        <w:t>участником закупки</w:t>
      </w:r>
      <w:r>
        <w:rPr>
          <w:rFonts w:ascii="Times New Roman CYR" w:hAnsi="Times New Roman CYR" w:cs="Times New Roman CYR"/>
          <w:sz w:val="26"/>
          <w:szCs w:val="26"/>
        </w:rPr>
        <w:t xml:space="preserve"> (</w:t>
      </w:r>
      <w:r w:rsidRPr="00C3632B">
        <w:rPr>
          <w:rFonts w:ascii="Times New Roman CYR" w:hAnsi="Times New Roman CYR" w:cs="Times New Roman CYR"/>
          <w:sz w:val="26"/>
          <w:szCs w:val="26"/>
        </w:rPr>
        <w:t>технические характеристики, изменение и удаление участником</w:t>
      </w:r>
      <w:r>
        <w:rPr>
          <w:rFonts w:ascii="Times New Roman CYR" w:hAnsi="Times New Roman CYR" w:cs="Times New Roman CYR"/>
          <w:sz w:val="26"/>
          <w:szCs w:val="26"/>
        </w:rPr>
        <w:t xml:space="preserve"> заявленных</w:t>
      </w:r>
      <w:r w:rsidRPr="00C3632B">
        <w:rPr>
          <w:rFonts w:ascii="Times New Roman CYR" w:hAnsi="Times New Roman CYR" w:cs="Times New Roman CYR"/>
          <w:sz w:val="26"/>
          <w:szCs w:val="26"/>
        </w:rPr>
        <w:t xml:space="preserve"> требований, не допускается). </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Предлагаемые к поставке материалы, изделия, конструкций и оборудование, должны соответствовать настоящему ТЗ и действующим в РФ нормативным докуме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там.</w:t>
      </w:r>
    </w:p>
    <w:p w:rsidR="00877D72" w:rsidRPr="00C3632B" w:rsidRDefault="00877D72" w:rsidP="00877D72">
      <w:pPr>
        <w:autoSpaceDE w:val="0"/>
        <w:autoSpaceDN w:val="0"/>
        <w:adjustRightInd w:val="0"/>
        <w:spacing w:after="0"/>
        <w:ind w:firstLine="709"/>
        <w:rPr>
          <w:rFonts w:ascii="Times New Roman CYR" w:hAnsi="Times New Roman CYR" w:cs="Times New Roman CYR"/>
          <w:color w:val="000000"/>
          <w:sz w:val="26"/>
          <w:szCs w:val="26"/>
        </w:rPr>
      </w:pPr>
      <w:r>
        <w:rPr>
          <w:rFonts w:ascii="Times New Roman CYR" w:hAnsi="Times New Roman CYR" w:cs="Times New Roman CYR"/>
          <w:color w:val="000000"/>
          <w:sz w:val="26"/>
          <w:szCs w:val="26"/>
        </w:rPr>
        <w:t>5</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9.</w:t>
      </w:r>
      <w:r w:rsidRPr="00C3632B">
        <w:rPr>
          <w:rFonts w:ascii="Times New Roman CYR" w:hAnsi="Times New Roman CYR" w:cs="Times New Roman CYR"/>
          <w:color w:val="000000"/>
          <w:sz w:val="26"/>
          <w:szCs w:val="26"/>
        </w:rPr>
        <w:t xml:space="preserve"> Предлагаемые участником варианты технических параметров и характер</w:t>
      </w:r>
      <w:r w:rsidRPr="00C3632B">
        <w:rPr>
          <w:rFonts w:ascii="Times New Roman CYR" w:hAnsi="Times New Roman CYR" w:cs="Times New Roman CYR"/>
          <w:color w:val="000000"/>
          <w:sz w:val="26"/>
          <w:szCs w:val="26"/>
        </w:rPr>
        <w:t>и</w:t>
      </w:r>
      <w:r w:rsidRPr="00C3632B">
        <w:rPr>
          <w:rFonts w:ascii="Times New Roman CYR" w:hAnsi="Times New Roman CYR" w:cs="Times New Roman CYR"/>
          <w:color w:val="000000"/>
          <w:sz w:val="26"/>
          <w:szCs w:val="26"/>
        </w:rPr>
        <w:t>стик оборудования и материалов не указанные в ТЗ, согласовываются дополнительно.</w:t>
      </w:r>
    </w:p>
    <w:p w:rsidR="00877D72" w:rsidRDefault="00877D72" w:rsidP="00877D72">
      <w:pPr>
        <w:autoSpaceDE w:val="0"/>
        <w:autoSpaceDN w:val="0"/>
        <w:adjustRightInd w:val="0"/>
        <w:spacing w:after="0"/>
        <w:ind w:firstLine="709"/>
        <w:rPr>
          <w:rFonts w:ascii="Times New Roman CYR" w:hAnsi="Times New Roman CYR" w:cs="Times New Roman CYR"/>
          <w:sz w:val="26"/>
          <w:szCs w:val="26"/>
        </w:rPr>
      </w:pPr>
    </w:p>
    <w:p w:rsidR="00877D72" w:rsidRPr="00C3632B" w:rsidRDefault="00877D72" w:rsidP="00877D72">
      <w:pPr>
        <w:autoSpaceDE w:val="0"/>
        <w:autoSpaceDN w:val="0"/>
        <w:adjustRightInd w:val="0"/>
        <w:spacing w:after="0"/>
        <w:ind w:firstLine="709"/>
        <w:rPr>
          <w:rFonts w:ascii="Times New Roman CYR" w:hAnsi="Times New Roman CYR" w:cs="Times New Roman CYR"/>
          <w:b/>
          <w:color w:val="000000"/>
          <w:sz w:val="26"/>
          <w:szCs w:val="26"/>
        </w:rPr>
      </w:pPr>
      <w:r>
        <w:rPr>
          <w:rFonts w:ascii="Times New Roman CYR" w:hAnsi="Times New Roman CYR" w:cs="Times New Roman CYR"/>
          <w:b/>
          <w:color w:val="000000"/>
          <w:sz w:val="26"/>
          <w:szCs w:val="26"/>
        </w:rPr>
        <w:t>6</w:t>
      </w:r>
      <w:r w:rsidRPr="00C3632B">
        <w:rPr>
          <w:rFonts w:ascii="Times New Roman CYR" w:hAnsi="Times New Roman CYR" w:cs="Times New Roman CYR"/>
          <w:b/>
          <w:color w:val="000000"/>
          <w:sz w:val="26"/>
          <w:szCs w:val="26"/>
        </w:rPr>
        <w:t>. Требования к объему документации, предоставляемой участником зак</w:t>
      </w:r>
      <w:r w:rsidRPr="00C3632B">
        <w:rPr>
          <w:rFonts w:ascii="Times New Roman CYR" w:hAnsi="Times New Roman CYR" w:cs="Times New Roman CYR"/>
          <w:b/>
          <w:color w:val="000000"/>
          <w:sz w:val="26"/>
          <w:szCs w:val="26"/>
        </w:rPr>
        <w:t>у</w:t>
      </w:r>
      <w:r w:rsidRPr="00C3632B">
        <w:rPr>
          <w:rFonts w:ascii="Times New Roman CYR" w:hAnsi="Times New Roman CYR" w:cs="Times New Roman CYR"/>
          <w:b/>
          <w:color w:val="000000"/>
          <w:sz w:val="26"/>
          <w:szCs w:val="26"/>
        </w:rPr>
        <w:t xml:space="preserve">пок для оценки предложения по лоту. </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Участник обязан </w:t>
      </w:r>
      <w:proofErr w:type="gramStart"/>
      <w:r w:rsidRPr="00C3632B">
        <w:rPr>
          <w:rFonts w:ascii="Times New Roman CYR" w:hAnsi="Times New Roman CYR" w:cs="Times New Roman CYR"/>
          <w:sz w:val="26"/>
          <w:szCs w:val="26"/>
        </w:rPr>
        <w:t>предоставить следующие документы</w:t>
      </w:r>
      <w:proofErr w:type="gramEnd"/>
      <w:r w:rsidRPr="00C3632B">
        <w:rPr>
          <w:rFonts w:ascii="Times New Roman CYR" w:hAnsi="Times New Roman CYR" w:cs="Times New Roman CYR"/>
          <w:sz w:val="26"/>
          <w:szCs w:val="26"/>
        </w:rPr>
        <w:t>, подтверждающие соо</w:t>
      </w:r>
      <w:r w:rsidRPr="00C3632B">
        <w:rPr>
          <w:rFonts w:ascii="Times New Roman CYR" w:hAnsi="Times New Roman CYR" w:cs="Times New Roman CYR"/>
          <w:sz w:val="26"/>
          <w:szCs w:val="26"/>
        </w:rPr>
        <w:t>т</w:t>
      </w:r>
      <w:r w:rsidRPr="00C3632B">
        <w:rPr>
          <w:rFonts w:ascii="Times New Roman CYR" w:hAnsi="Times New Roman CYR" w:cs="Times New Roman CYR"/>
          <w:sz w:val="26"/>
          <w:szCs w:val="26"/>
        </w:rPr>
        <w:t>ветствие продукции установленным требованиям:</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1</w:t>
      </w:r>
      <w:r w:rsidRPr="00C3632B">
        <w:rPr>
          <w:rFonts w:ascii="Times New Roman CYR" w:hAnsi="Times New Roman CYR" w:cs="Times New Roman CYR"/>
          <w:sz w:val="26"/>
          <w:szCs w:val="26"/>
        </w:rPr>
        <w:t xml:space="preserve">. Российские сертификаты (декларации) соответствия требованиям ГОСТ </w:t>
      </w:r>
      <w:proofErr w:type="gramStart"/>
      <w:r w:rsidRPr="00C3632B">
        <w:rPr>
          <w:rFonts w:ascii="Times New Roman CYR" w:hAnsi="Times New Roman CYR" w:cs="Times New Roman CYR"/>
          <w:sz w:val="26"/>
          <w:szCs w:val="26"/>
        </w:rPr>
        <w:t>Р</w:t>
      </w:r>
      <w:proofErr w:type="gramEnd"/>
      <w:r w:rsidRPr="00C3632B">
        <w:rPr>
          <w:rFonts w:ascii="Times New Roman CYR" w:hAnsi="Times New Roman CYR" w:cs="Times New Roman CYR"/>
          <w:sz w:val="26"/>
          <w:szCs w:val="26"/>
        </w:rPr>
        <w:t xml:space="preserve"> (ГОСТ или ТУ (с приложением данных ТУ) и безопасности;</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2</w:t>
      </w:r>
      <w:r w:rsidRPr="00C3632B">
        <w:rPr>
          <w:rFonts w:ascii="Times New Roman CYR" w:hAnsi="Times New Roman CYR" w:cs="Times New Roman CYR"/>
          <w:sz w:val="26"/>
          <w:szCs w:val="26"/>
        </w:rPr>
        <w:t>. Протоколы испытаний, указанные в сертификате (декларации);</w:t>
      </w:r>
    </w:p>
    <w:p w:rsidR="00877D72"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3</w:t>
      </w:r>
      <w:r w:rsidRPr="00C3632B">
        <w:rPr>
          <w:rFonts w:ascii="Times New Roman CYR" w:hAnsi="Times New Roman CYR" w:cs="Times New Roman CYR"/>
          <w:sz w:val="26"/>
          <w:szCs w:val="26"/>
        </w:rPr>
        <w:t>. Документальное подтверждение производителем срока службы, гарантии и изготовления; (для участников-производителей не требуется);</w:t>
      </w:r>
    </w:p>
    <w:p w:rsidR="00877D72"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Документаци</w:t>
      </w:r>
      <w:r>
        <w:rPr>
          <w:rFonts w:ascii="Times New Roman CYR" w:hAnsi="Times New Roman CYR" w:cs="Times New Roman CYR"/>
          <w:sz w:val="26"/>
          <w:szCs w:val="26"/>
        </w:rPr>
        <w:t>ю</w:t>
      </w:r>
      <w:r w:rsidRPr="00C3632B">
        <w:rPr>
          <w:rFonts w:ascii="Times New Roman CYR" w:hAnsi="Times New Roman CYR" w:cs="Times New Roman CYR"/>
          <w:sz w:val="26"/>
          <w:szCs w:val="26"/>
        </w:rPr>
        <w:t xml:space="preserve"> по монтажу, наладке и эксплуатации на русском языке;</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5</w:t>
      </w:r>
      <w:r w:rsidRPr="00C3632B">
        <w:rPr>
          <w:rFonts w:ascii="Times New Roman CYR" w:hAnsi="Times New Roman CYR" w:cs="Times New Roman CYR"/>
          <w:sz w:val="26"/>
          <w:szCs w:val="26"/>
        </w:rPr>
        <w:t>. Документальное подтверждение наличия сервисного центра в РФ;</w:t>
      </w:r>
    </w:p>
    <w:p w:rsidR="00877D72" w:rsidRPr="00C3632B" w:rsidRDefault="00877D72" w:rsidP="00877D72">
      <w:pPr>
        <w:autoSpaceDE w:val="0"/>
        <w:autoSpaceDN w:val="0"/>
        <w:adjustRightInd w:val="0"/>
        <w:spacing w:after="0"/>
        <w:ind w:firstLine="709"/>
        <w:rPr>
          <w:rFonts w:ascii="Times New Roman CYR" w:hAnsi="Times New Roman CYR" w:cs="Times New Roman CYR"/>
          <w:color w:val="000000"/>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 Заполненн</w:t>
      </w:r>
      <w:r>
        <w:rPr>
          <w:rFonts w:ascii="Times New Roman CYR" w:hAnsi="Times New Roman CYR" w:cs="Times New Roman CYR"/>
          <w:color w:val="000000"/>
          <w:sz w:val="26"/>
          <w:szCs w:val="26"/>
        </w:rPr>
        <w:t>ую</w:t>
      </w:r>
      <w:r w:rsidRPr="00C3632B">
        <w:rPr>
          <w:rFonts w:ascii="Times New Roman CYR" w:hAnsi="Times New Roman CYR" w:cs="Times New Roman CYR"/>
          <w:color w:val="000000"/>
          <w:sz w:val="26"/>
          <w:szCs w:val="26"/>
        </w:rPr>
        <w:t xml:space="preserve"> таблиц</w:t>
      </w:r>
      <w:r>
        <w:rPr>
          <w:rFonts w:ascii="Times New Roman CYR" w:hAnsi="Times New Roman CYR" w:cs="Times New Roman CYR"/>
          <w:color w:val="000000"/>
          <w:sz w:val="26"/>
          <w:szCs w:val="26"/>
        </w:rPr>
        <w:t>у</w:t>
      </w:r>
      <w:r w:rsidRPr="00C3632B">
        <w:rPr>
          <w:rFonts w:ascii="Times New Roman CYR" w:hAnsi="Times New Roman CYR" w:cs="Times New Roman CYR"/>
          <w:color w:val="000000"/>
          <w:sz w:val="26"/>
          <w:szCs w:val="26"/>
        </w:rPr>
        <w:t xml:space="preserve"> соответствия поставляемого оборудования устано</w:t>
      </w:r>
      <w:r w:rsidRPr="00C3632B">
        <w:rPr>
          <w:rFonts w:ascii="Times New Roman CYR" w:hAnsi="Times New Roman CYR" w:cs="Times New Roman CYR"/>
          <w:color w:val="000000"/>
          <w:sz w:val="26"/>
          <w:szCs w:val="26"/>
        </w:rPr>
        <w:t>в</w:t>
      </w:r>
      <w:r w:rsidRPr="00C3632B">
        <w:rPr>
          <w:rFonts w:ascii="Times New Roman CYR" w:hAnsi="Times New Roman CYR" w:cs="Times New Roman CYR"/>
          <w:color w:val="000000"/>
          <w:sz w:val="26"/>
          <w:szCs w:val="26"/>
        </w:rPr>
        <w:t>ленным требованиям ТЗ, либо заверенное прилож</w:t>
      </w:r>
      <w:r>
        <w:rPr>
          <w:rFonts w:ascii="Times New Roman CYR" w:hAnsi="Times New Roman CYR" w:cs="Times New Roman CYR"/>
          <w:color w:val="000000"/>
          <w:sz w:val="26"/>
          <w:szCs w:val="26"/>
        </w:rPr>
        <w:t>ение с учетом требований п. 5.9</w:t>
      </w:r>
      <w:r w:rsidRPr="00C3632B">
        <w:rPr>
          <w:rFonts w:ascii="Times New Roman CYR" w:hAnsi="Times New Roman CYR" w:cs="Times New Roman CYR"/>
          <w:color w:val="000000"/>
          <w:sz w:val="26"/>
          <w:szCs w:val="26"/>
        </w:rPr>
        <w:t>.;</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7</w:t>
      </w:r>
      <w:r w:rsidRPr="00C3632B">
        <w:rPr>
          <w:rFonts w:ascii="Times New Roman CYR" w:hAnsi="Times New Roman CYR" w:cs="Times New Roman CYR"/>
          <w:color w:val="000000"/>
          <w:sz w:val="26"/>
          <w:szCs w:val="26"/>
        </w:rPr>
        <w:t xml:space="preserve">. Перечень рекомендуемого </w:t>
      </w:r>
      <w:r w:rsidRPr="00C3632B">
        <w:rPr>
          <w:rFonts w:ascii="Times New Roman CYR" w:hAnsi="Times New Roman CYR" w:cs="Times New Roman CYR"/>
          <w:sz w:val="26"/>
          <w:szCs w:val="26"/>
        </w:rPr>
        <w:t>комплекта запасных частей, расходных матери</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лов и принадлежностей (ЗИП), включенных в стоимость заявки/предложения участн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8</w:t>
      </w:r>
      <w:r w:rsidRPr="00C3632B">
        <w:rPr>
          <w:rFonts w:ascii="Times New Roman CYR" w:hAnsi="Times New Roman CYR" w:cs="Times New Roman CYR"/>
          <w:sz w:val="26"/>
          <w:szCs w:val="26"/>
        </w:rPr>
        <w:t xml:space="preserve">.Свидетельства об утверждении типа средств измерений на измерительные трансформаторы и другие средства измерения </w:t>
      </w:r>
    </w:p>
    <w:p w:rsidR="00877D72" w:rsidRPr="00187D57" w:rsidRDefault="00877D72" w:rsidP="00877D72">
      <w:pPr>
        <w:autoSpaceDE w:val="0"/>
        <w:autoSpaceDN w:val="0"/>
        <w:adjustRightInd w:val="0"/>
        <w:spacing w:after="0"/>
        <w:ind w:firstLine="709"/>
        <w:rPr>
          <w:rFonts w:ascii="Times New Roman CYR" w:hAnsi="Times New Roman CYR" w:cs="Times New Roman CYR"/>
          <w:i/>
          <w:color w:val="000000"/>
          <w:sz w:val="26"/>
          <w:szCs w:val="26"/>
        </w:rPr>
      </w:pPr>
    </w:p>
    <w:p w:rsidR="00877D72" w:rsidRPr="00C3632B" w:rsidRDefault="00877D72" w:rsidP="00877D72">
      <w:pPr>
        <w:autoSpaceDE w:val="0"/>
        <w:autoSpaceDN w:val="0"/>
        <w:adjustRightInd w:val="0"/>
        <w:spacing w:after="0"/>
        <w:ind w:firstLine="709"/>
        <w:rPr>
          <w:rFonts w:ascii="Times New Roman CYR" w:hAnsi="Times New Roman CYR" w:cs="Times New Roman CYR"/>
          <w:b/>
          <w:sz w:val="26"/>
          <w:szCs w:val="26"/>
        </w:rPr>
      </w:pPr>
      <w:r>
        <w:rPr>
          <w:rFonts w:ascii="Times New Roman CYR" w:hAnsi="Times New Roman CYR" w:cs="Times New Roman CYR"/>
          <w:b/>
          <w:sz w:val="26"/>
          <w:szCs w:val="26"/>
        </w:rPr>
        <w:lastRenderedPageBreak/>
        <w:t>7</w:t>
      </w:r>
      <w:r w:rsidRPr="00C3632B">
        <w:rPr>
          <w:rFonts w:ascii="Times New Roman CYR" w:hAnsi="Times New Roman CYR" w:cs="Times New Roman CYR"/>
          <w:b/>
          <w:sz w:val="26"/>
          <w:szCs w:val="26"/>
        </w:rPr>
        <w:t>. Комплектность запасных частей, расходных материалов и принадлежн</w:t>
      </w:r>
      <w:r w:rsidRPr="00C3632B">
        <w:rPr>
          <w:rFonts w:ascii="Times New Roman CYR" w:hAnsi="Times New Roman CYR" w:cs="Times New Roman CYR"/>
          <w:b/>
          <w:sz w:val="26"/>
          <w:szCs w:val="26"/>
        </w:rPr>
        <w:t>о</w:t>
      </w:r>
      <w:r w:rsidRPr="00C3632B">
        <w:rPr>
          <w:rFonts w:ascii="Times New Roman CYR" w:hAnsi="Times New Roman CYR" w:cs="Times New Roman CYR"/>
          <w:b/>
          <w:sz w:val="26"/>
          <w:szCs w:val="26"/>
        </w:rPr>
        <w:t>стей. Состав технической и эксплуатационной документации.</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.1. По всем видам оборудования участник должен предоставить полный ко</w:t>
      </w:r>
      <w:r w:rsidRPr="00C3632B">
        <w:rPr>
          <w:rFonts w:ascii="Times New Roman CYR" w:hAnsi="Times New Roman CYR" w:cs="Times New Roman CYR"/>
          <w:sz w:val="26"/>
          <w:szCs w:val="26"/>
        </w:rPr>
        <w:t>м</w:t>
      </w:r>
      <w:r w:rsidRPr="00C3632B">
        <w:rPr>
          <w:rFonts w:ascii="Times New Roman CYR" w:hAnsi="Times New Roman CYR" w:cs="Times New Roman CYR"/>
          <w:sz w:val="26"/>
          <w:szCs w:val="26"/>
        </w:rPr>
        <w:t>плект технической и эксплуатационной документации на русском языке, подготовле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ной в соответствии с ГОСТ 2.601-</w:t>
      </w:r>
      <w:r>
        <w:rPr>
          <w:rFonts w:ascii="Times New Roman CYR" w:hAnsi="Times New Roman CYR" w:cs="Times New Roman CYR"/>
          <w:sz w:val="26"/>
          <w:szCs w:val="26"/>
        </w:rPr>
        <w:t>2013</w:t>
      </w:r>
      <w:r w:rsidRPr="00C3632B">
        <w:rPr>
          <w:rFonts w:ascii="Times New Roman CYR" w:hAnsi="Times New Roman CYR" w:cs="Times New Roman CYR"/>
          <w:sz w:val="26"/>
          <w:szCs w:val="26"/>
        </w:rPr>
        <w:t xml:space="preserve"> по монтажу, наладке, пуску, сдаче в эксплуат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цию, обеспечению правильной и безопасной эксплуатации, технического обслуживания поставляемого оборудования.</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.2. Участник должен предоставить полный комплект ЗИП. Объем ЗИП должен гарантировать выполнение требований по готовности и ремонтопригодности продукции в течение гарантийного срока эксплуатации. В состав принадлежностей должны входит специализированные проверочные устройства и инструмент, необходимые для монт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жа, наладки, пуска, технического обслуживания и ремонта оборудования.</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Комплектность ЗИП должна быть достаточной для устранения любой неиспра</w:t>
      </w:r>
      <w:r w:rsidRPr="00C3632B">
        <w:rPr>
          <w:rFonts w:ascii="Times New Roman CYR" w:hAnsi="Times New Roman CYR" w:cs="Times New Roman CYR"/>
          <w:sz w:val="26"/>
          <w:szCs w:val="26"/>
        </w:rPr>
        <w:t>в</w:t>
      </w:r>
      <w:r w:rsidRPr="00C3632B">
        <w:rPr>
          <w:rFonts w:ascii="Times New Roman CYR" w:hAnsi="Times New Roman CYR" w:cs="Times New Roman CYR"/>
          <w:sz w:val="26"/>
          <w:szCs w:val="26"/>
        </w:rPr>
        <w:t>ности в течение 72</w:t>
      </w:r>
      <w:r w:rsidRPr="00C3632B">
        <w:rPr>
          <w:rFonts w:ascii="Times New Roman CYR" w:hAnsi="Times New Roman CYR" w:cs="Times New Roman CYR"/>
          <w:i/>
          <w:sz w:val="26"/>
          <w:szCs w:val="26"/>
        </w:rPr>
        <w:t xml:space="preserve"> </w:t>
      </w:r>
      <w:r w:rsidRPr="00C3632B">
        <w:rPr>
          <w:rFonts w:ascii="Times New Roman CYR" w:hAnsi="Times New Roman CYR" w:cs="Times New Roman CYR"/>
          <w:sz w:val="26"/>
          <w:szCs w:val="26"/>
        </w:rPr>
        <w:t>часов.</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p>
    <w:p w:rsidR="00877D72" w:rsidRPr="00C3632B" w:rsidRDefault="00877D72" w:rsidP="00877D72">
      <w:pPr>
        <w:autoSpaceDE w:val="0"/>
        <w:autoSpaceDN w:val="0"/>
        <w:adjustRightInd w:val="0"/>
        <w:spacing w:after="0"/>
        <w:ind w:firstLine="709"/>
        <w:rPr>
          <w:rFonts w:ascii="Times New Roman CYR" w:hAnsi="Times New Roman CYR" w:cs="Times New Roman CYR"/>
          <w:b/>
          <w:sz w:val="26"/>
          <w:szCs w:val="26"/>
        </w:rPr>
      </w:pPr>
      <w:r>
        <w:rPr>
          <w:rFonts w:ascii="Times New Roman CYR" w:hAnsi="Times New Roman CYR" w:cs="Times New Roman CYR"/>
          <w:b/>
          <w:sz w:val="26"/>
          <w:szCs w:val="26"/>
        </w:rPr>
        <w:t>8</w:t>
      </w:r>
      <w:r w:rsidRPr="00C3632B">
        <w:rPr>
          <w:rFonts w:ascii="Times New Roman CYR" w:hAnsi="Times New Roman CYR" w:cs="Times New Roman CYR"/>
          <w:b/>
          <w:sz w:val="26"/>
          <w:szCs w:val="26"/>
        </w:rPr>
        <w:t>. Гарантийные обязательства.</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proofErr w:type="gramStart"/>
      <w:r w:rsidRPr="00C3632B">
        <w:rPr>
          <w:rFonts w:ascii="Times New Roman CYR" w:hAnsi="Times New Roman CYR" w:cs="Times New Roman CYR"/>
          <w:sz w:val="26"/>
          <w:szCs w:val="26"/>
        </w:rPr>
        <w:t xml:space="preserve">Срок гарантии на поставляемые </w:t>
      </w:r>
      <w:r>
        <w:rPr>
          <w:rFonts w:ascii="Times New Roman CYR" w:hAnsi="Times New Roman CYR" w:cs="Times New Roman CYR"/>
          <w:sz w:val="26"/>
          <w:szCs w:val="26"/>
        </w:rPr>
        <w:t xml:space="preserve">коммутационное </w:t>
      </w:r>
      <w:r w:rsidRPr="00C3632B">
        <w:rPr>
          <w:rFonts w:ascii="Times New Roman CYR" w:hAnsi="Times New Roman CYR" w:cs="Times New Roman CYR"/>
          <w:sz w:val="26"/>
          <w:szCs w:val="26"/>
        </w:rPr>
        <w:t xml:space="preserve">оборудование должен быть не менее </w:t>
      </w:r>
      <w:r>
        <w:rPr>
          <w:rFonts w:ascii="Times New Roman CYR" w:hAnsi="Times New Roman CYR" w:cs="Times New Roman CYR"/>
          <w:sz w:val="26"/>
          <w:szCs w:val="26"/>
        </w:rPr>
        <w:t>7</w:t>
      </w:r>
      <w:r w:rsidRPr="00C3632B">
        <w:rPr>
          <w:rFonts w:ascii="Times New Roman CYR" w:hAnsi="Times New Roman CYR" w:cs="Times New Roman CYR"/>
          <w:sz w:val="26"/>
          <w:szCs w:val="26"/>
        </w:rPr>
        <w:t xml:space="preserve"> лет.</w:t>
      </w:r>
      <w:proofErr w:type="gramEnd"/>
      <w:r w:rsidRPr="00C3632B">
        <w:rPr>
          <w:rFonts w:ascii="Times New Roman CYR" w:hAnsi="Times New Roman CYR" w:cs="Times New Roman CYR"/>
          <w:sz w:val="26"/>
          <w:szCs w:val="26"/>
        </w:rPr>
        <w:t xml:space="preserve"> Время начала исчисления гарантийного срока – с момента ввода оборуд</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вания в эксплуатацию.</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Участник должен за свой счет и сроки, согласованные с заказчиком, устранять любые дефекты в поставляемом оборудовании, материалах, выявленные в течение г</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 xml:space="preserve">рантийного срока. </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выхода из строя оборудования участник обязан направить своего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ставителя для участия в составлении акта, фиксирующего дефекты, согласования п</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рядка и сроков их устранения не позднее 5 дней со дня получения письменного извещ</w:t>
      </w:r>
      <w:r w:rsidRPr="00C3632B">
        <w:rPr>
          <w:rFonts w:ascii="Times New Roman CYR" w:hAnsi="Times New Roman CYR" w:cs="Times New Roman CYR"/>
          <w:sz w:val="26"/>
          <w:szCs w:val="26"/>
        </w:rPr>
        <w:t>е</w:t>
      </w:r>
      <w:r w:rsidRPr="00C3632B">
        <w:rPr>
          <w:rFonts w:ascii="Times New Roman CYR" w:hAnsi="Times New Roman CYR" w:cs="Times New Roman CYR"/>
          <w:sz w:val="26"/>
          <w:szCs w:val="26"/>
        </w:rPr>
        <w:t xml:space="preserve">ния заказчика. Гарантийный срок в этом случае продлевается соответственно на период устранения дефектов. </w:t>
      </w:r>
    </w:p>
    <w:p w:rsidR="00877D72" w:rsidRPr="00C3632B" w:rsidRDefault="00877D72" w:rsidP="00877D72">
      <w:pPr>
        <w:autoSpaceDE w:val="0"/>
        <w:autoSpaceDN w:val="0"/>
        <w:adjustRightInd w:val="0"/>
        <w:spacing w:after="0"/>
        <w:ind w:firstLine="709"/>
        <w:rPr>
          <w:rFonts w:ascii="Times New Roman CYR" w:hAnsi="Times New Roman CYR" w:cs="Times New Roman CYR"/>
        </w:rPr>
      </w:pPr>
    </w:p>
    <w:p w:rsidR="00877D72" w:rsidRPr="00630691" w:rsidRDefault="00877D72" w:rsidP="00877D72">
      <w:pPr>
        <w:tabs>
          <w:tab w:val="left" w:pos="0"/>
          <w:tab w:val="left" w:pos="993"/>
          <w:tab w:val="left" w:pos="1134"/>
        </w:tabs>
        <w:spacing w:after="0"/>
        <w:ind w:firstLine="709"/>
        <w:contextualSpacing/>
        <w:rPr>
          <w:b/>
          <w:bCs/>
          <w:sz w:val="26"/>
          <w:szCs w:val="26"/>
        </w:rPr>
      </w:pPr>
      <w:r>
        <w:rPr>
          <w:b/>
          <w:bCs/>
          <w:sz w:val="26"/>
          <w:szCs w:val="26"/>
        </w:rPr>
        <w:t>9</w:t>
      </w:r>
      <w:r w:rsidRPr="00630691">
        <w:rPr>
          <w:b/>
          <w:bCs/>
          <w:sz w:val="26"/>
          <w:szCs w:val="26"/>
        </w:rPr>
        <w:t>. Правила приемки оборудования.</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Все поставляемое оборудование проходит входной контроль, осуществляемый представителям</w:t>
      </w:r>
      <w:proofErr w:type="gramStart"/>
      <w:r w:rsidRPr="00C3632B">
        <w:rPr>
          <w:rFonts w:ascii="Times New Roman CYR" w:hAnsi="Times New Roman CYR" w:cs="Times New Roman CYR"/>
          <w:sz w:val="26"/>
          <w:szCs w:val="26"/>
        </w:rPr>
        <w:t xml:space="preserve">и </w:t>
      </w:r>
      <w:r>
        <w:rPr>
          <w:rFonts w:ascii="Times New Roman CYR" w:hAnsi="Times New Roman CYR" w:cs="Times New Roman CYR"/>
          <w:sz w:val="26"/>
          <w:szCs w:val="26"/>
        </w:rPr>
        <w:t>ООО</w:t>
      </w:r>
      <w:proofErr w:type="gramEnd"/>
      <w:r>
        <w:rPr>
          <w:rFonts w:ascii="Times New Roman CYR" w:hAnsi="Times New Roman CYR" w:cs="Times New Roman CYR"/>
          <w:sz w:val="26"/>
          <w:szCs w:val="26"/>
        </w:rPr>
        <w:t xml:space="preserve"> «ОЭСК» </w:t>
      </w:r>
      <w:r w:rsidRPr="00C3632B">
        <w:rPr>
          <w:rFonts w:ascii="Times New Roman CYR" w:hAnsi="Times New Roman CYR" w:cs="Times New Roman CYR"/>
          <w:sz w:val="26"/>
          <w:szCs w:val="26"/>
        </w:rPr>
        <w:t xml:space="preserve"> при получении оборудования на склад. </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битража СССР от 25.04.1966 № П-7, в части, не противоречащей законодательству РФ.</w:t>
      </w:r>
    </w:p>
    <w:p w:rsidR="00877D72"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w:t>
      </w:r>
      <w:r w:rsidRPr="00C3632B">
        <w:rPr>
          <w:rFonts w:ascii="Times New Roman CYR" w:hAnsi="Times New Roman CYR" w:cs="Times New Roman CYR"/>
          <w:sz w:val="26"/>
          <w:szCs w:val="26"/>
        </w:rPr>
        <w:t>с</w:t>
      </w:r>
      <w:r w:rsidRPr="00C3632B">
        <w:rPr>
          <w:rFonts w:ascii="Times New Roman CYR" w:hAnsi="Times New Roman CYR" w:cs="Times New Roman CYR"/>
          <w:sz w:val="26"/>
          <w:szCs w:val="26"/>
        </w:rPr>
        <w:t>арбитража СССР от 15.06.1965 № П-6, в части, не противоречащей законодательству РФ.</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 приемке продукции осуществляется:</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внешний осмотр тары и упаковки:</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проверку соответствия количества отгруженных и поступивших поставочных мест;</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проверку соответствия содержимого упаковочным листам и характеристикам, указанным в товаросопроводительной документации.</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Результаты приемки оформляются актом приемки товара в соответствии с ун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фицированной формой № ТОРГ-1.</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lastRenderedPageBreak/>
        <w:t>В случае выявления дефектов, участник обязан за свой счет заменить поставле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ную продукцию.</w:t>
      </w:r>
    </w:p>
    <w:p w:rsidR="00877D72" w:rsidRPr="00C3632B" w:rsidRDefault="00877D72" w:rsidP="00877D72">
      <w:pPr>
        <w:autoSpaceDE w:val="0"/>
        <w:autoSpaceDN w:val="0"/>
        <w:adjustRightInd w:val="0"/>
        <w:spacing w:after="0"/>
        <w:ind w:firstLine="709"/>
        <w:rPr>
          <w:rFonts w:ascii="Times New Roman CYR" w:hAnsi="Times New Roman CYR" w:cs="Times New Roman CYR"/>
          <w:sz w:val="26"/>
          <w:szCs w:val="26"/>
        </w:rPr>
      </w:pPr>
    </w:p>
    <w:p w:rsidR="00877D72" w:rsidRDefault="00877D72" w:rsidP="00877D72">
      <w:pPr>
        <w:pStyle w:val="Style2"/>
        <w:widowControl/>
        <w:tabs>
          <w:tab w:val="left" w:pos="403"/>
        </w:tabs>
        <w:spacing w:line="240" w:lineRule="auto"/>
        <w:jc w:val="both"/>
        <w:rPr>
          <w:rStyle w:val="FontStyle13"/>
          <w:sz w:val="26"/>
          <w:szCs w:val="26"/>
        </w:rPr>
      </w:pPr>
      <w:r>
        <w:rPr>
          <w:rStyle w:val="FontStyle13"/>
          <w:sz w:val="26"/>
          <w:szCs w:val="26"/>
        </w:rPr>
        <w:t>Согласовано:</w:t>
      </w:r>
    </w:p>
    <w:p w:rsidR="00877D72" w:rsidRPr="00395915" w:rsidRDefault="00877D72" w:rsidP="00877D72">
      <w:pPr>
        <w:autoSpaceDE w:val="0"/>
        <w:autoSpaceDN w:val="0"/>
        <w:adjustRightInd w:val="0"/>
        <w:spacing w:after="0"/>
        <w:ind w:firstLine="709"/>
        <w:rPr>
          <w:rFonts w:ascii="Times New Roman CYR" w:hAnsi="Times New Roman CYR" w:cs="Times New Roman CYR"/>
          <w:sz w:val="26"/>
          <w:szCs w:val="26"/>
        </w:rPr>
      </w:pPr>
    </w:p>
    <w:p w:rsidR="00877D72" w:rsidRDefault="00877D72" w:rsidP="00877D72">
      <w:pPr>
        <w:autoSpaceDE w:val="0"/>
        <w:autoSpaceDN w:val="0"/>
        <w:adjustRightInd w:val="0"/>
        <w:spacing w:after="0"/>
        <w:rPr>
          <w:rFonts w:ascii="Times New Roman CYR" w:hAnsi="Times New Roman CYR" w:cs="Times New Roman CYR"/>
          <w:sz w:val="26"/>
          <w:szCs w:val="26"/>
        </w:rPr>
      </w:pPr>
      <w:r>
        <w:rPr>
          <w:rFonts w:ascii="Times New Roman CYR" w:hAnsi="Times New Roman CYR" w:cs="Times New Roman CYR"/>
          <w:sz w:val="26"/>
          <w:szCs w:val="26"/>
        </w:rPr>
        <w:t>Начальник СРЭС</w:t>
      </w:r>
      <w:r w:rsidRPr="00395915">
        <w:rPr>
          <w:rFonts w:ascii="Times New Roman CYR" w:hAnsi="Times New Roman CYR" w:cs="Times New Roman CYR"/>
          <w:sz w:val="26"/>
          <w:szCs w:val="26"/>
        </w:rPr>
        <w:t xml:space="preserve"> ООО «ОЭСК»</w:t>
      </w:r>
      <w:r>
        <w:rPr>
          <w:rFonts w:ascii="Times New Roman CYR" w:hAnsi="Times New Roman CYR" w:cs="Times New Roman CYR"/>
          <w:sz w:val="26"/>
          <w:szCs w:val="26"/>
        </w:rPr>
        <w:t xml:space="preserve"> </w:t>
      </w:r>
      <w:r w:rsidRPr="00395915">
        <w:rPr>
          <w:rFonts w:ascii="Times New Roman CYR" w:hAnsi="Times New Roman CYR" w:cs="Times New Roman CYR"/>
          <w:sz w:val="26"/>
          <w:szCs w:val="26"/>
        </w:rPr>
        <w:t>______________________</w:t>
      </w:r>
      <w:r>
        <w:rPr>
          <w:rFonts w:ascii="Times New Roman CYR" w:hAnsi="Times New Roman CYR" w:cs="Times New Roman CYR"/>
          <w:sz w:val="26"/>
          <w:szCs w:val="26"/>
        </w:rPr>
        <w:t>В</w:t>
      </w:r>
      <w:r w:rsidRPr="00395915">
        <w:rPr>
          <w:rFonts w:ascii="Times New Roman CYR" w:hAnsi="Times New Roman CYR" w:cs="Times New Roman CYR"/>
          <w:sz w:val="26"/>
          <w:szCs w:val="26"/>
        </w:rPr>
        <w:t>.</w:t>
      </w:r>
      <w:r>
        <w:rPr>
          <w:rFonts w:ascii="Times New Roman CYR" w:hAnsi="Times New Roman CYR" w:cs="Times New Roman CYR"/>
          <w:sz w:val="26"/>
          <w:szCs w:val="26"/>
        </w:rPr>
        <w:t>А</w:t>
      </w:r>
      <w:r w:rsidRPr="00395915">
        <w:rPr>
          <w:rFonts w:ascii="Times New Roman CYR" w:hAnsi="Times New Roman CYR" w:cs="Times New Roman CYR"/>
          <w:sz w:val="26"/>
          <w:szCs w:val="26"/>
        </w:rPr>
        <w:t xml:space="preserve">. </w:t>
      </w:r>
      <w:proofErr w:type="spellStart"/>
      <w:r>
        <w:rPr>
          <w:rFonts w:ascii="Times New Roman CYR" w:hAnsi="Times New Roman CYR" w:cs="Times New Roman CYR"/>
          <w:sz w:val="26"/>
          <w:szCs w:val="26"/>
        </w:rPr>
        <w:t>Басманов</w:t>
      </w:r>
      <w:proofErr w:type="spellEnd"/>
    </w:p>
    <w:p w:rsidR="00877D72" w:rsidRDefault="00877D72" w:rsidP="00877D72">
      <w:pPr>
        <w:autoSpaceDE w:val="0"/>
        <w:autoSpaceDN w:val="0"/>
        <w:adjustRightInd w:val="0"/>
        <w:spacing w:after="0"/>
        <w:ind w:firstLine="709"/>
        <w:rPr>
          <w:rFonts w:ascii="Times New Roman CYR" w:hAnsi="Times New Roman CYR" w:cs="Times New Roman CYR"/>
          <w:sz w:val="26"/>
          <w:szCs w:val="26"/>
        </w:rPr>
      </w:pPr>
    </w:p>
    <w:p w:rsidR="00877D72" w:rsidRDefault="00877D72" w:rsidP="00877D72">
      <w:pPr>
        <w:autoSpaceDE w:val="0"/>
        <w:autoSpaceDN w:val="0"/>
        <w:adjustRightInd w:val="0"/>
        <w:spacing w:after="0"/>
        <w:rPr>
          <w:rFonts w:ascii="Times New Roman CYR" w:hAnsi="Times New Roman CYR" w:cs="Times New Roman CYR"/>
          <w:sz w:val="26"/>
          <w:szCs w:val="26"/>
        </w:rPr>
      </w:pPr>
      <w:r>
        <w:rPr>
          <w:rFonts w:ascii="Times New Roman CYR" w:hAnsi="Times New Roman CYR" w:cs="Times New Roman CYR"/>
          <w:sz w:val="26"/>
          <w:szCs w:val="26"/>
        </w:rPr>
        <w:t>Начальник ПЛИИ</w:t>
      </w:r>
      <w:r w:rsidRPr="00395915">
        <w:rPr>
          <w:rFonts w:ascii="Times New Roman CYR" w:hAnsi="Times New Roman CYR" w:cs="Times New Roman CYR"/>
          <w:sz w:val="26"/>
          <w:szCs w:val="26"/>
        </w:rPr>
        <w:t xml:space="preserve"> ООО «ОЭСК»______________________</w:t>
      </w:r>
      <w:r>
        <w:rPr>
          <w:rFonts w:ascii="Times New Roman CYR" w:hAnsi="Times New Roman CYR" w:cs="Times New Roman CYR"/>
          <w:sz w:val="26"/>
          <w:szCs w:val="26"/>
        </w:rPr>
        <w:t>Е</w:t>
      </w:r>
      <w:r w:rsidRPr="00395915">
        <w:rPr>
          <w:rFonts w:ascii="Times New Roman CYR" w:hAnsi="Times New Roman CYR" w:cs="Times New Roman CYR"/>
          <w:sz w:val="26"/>
          <w:szCs w:val="26"/>
        </w:rPr>
        <w:t>.</w:t>
      </w:r>
      <w:r>
        <w:rPr>
          <w:rFonts w:ascii="Times New Roman CYR" w:hAnsi="Times New Roman CYR" w:cs="Times New Roman CYR"/>
          <w:sz w:val="26"/>
          <w:szCs w:val="26"/>
        </w:rPr>
        <w:t>С</w:t>
      </w:r>
      <w:r w:rsidRPr="00395915">
        <w:rPr>
          <w:rFonts w:ascii="Times New Roman CYR" w:hAnsi="Times New Roman CYR" w:cs="Times New Roman CYR"/>
          <w:sz w:val="26"/>
          <w:szCs w:val="26"/>
        </w:rPr>
        <w:t xml:space="preserve">. </w:t>
      </w:r>
      <w:r>
        <w:rPr>
          <w:rFonts w:ascii="Times New Roman CYR" w:hAnsi="Times New Roman CYR" w:cs="Times New Roman CYR"/>
          <w:sz w:val="26"/>
          <w:szCs w:val="26"/>
        </w:rPr>
        <w:t>Порошин</w:t>
      </w:r>
    </w:p>
    <w:p w:rsidR="00877D72" w:rsidRDefault="00877D72" w:rsidP="00877D72">
      <w:pPr>
        <w:autoSpaceDE w:val="0"/>
        <w:autoSpaceDN w:val="0"/>
        <w:adjustRightInd w:val="0"/>
        <w:spacing w:after="0"/>
        <w:ind w:firstLine="709"/>
        <w:rPr>
          <w:rFonts w:ascii="Times New Roman CYR" w:hAnsi="Times New Roman CYR" w:cs="Times New Roman CYR"/>
          <w:sz w:val="26"/>
          <w:szCs w:val="26"/>
        </w:rPr>
      </w:pPr>
    </w:p>
    <w:p w:rsidR="00877D72" w:rsidRDefault="00877D72" w:rsidP="00877D72">
      <w:pPr>
        <w:autoSpaceDE w:val="0"/>
        <w:autoSpaceDN w:val="0"/>
        <w:adjustRightInd w:val="0"/>
        <w:spacing w:after="0"/>
        <w:rPr>
          <w:rFonts w:ascii="Times New Roman CYR" w:hAnsi="Times New Roman CYR" w:cs="Times New Roman CYR"/>
          <w:sz w:val="26"/>
          <w:szCs w:val="26"/>
        </w:rPr>
      </w:pPr>
      <w:proofErr w:type="spellStart"/>
      <w:r>
        <w:rPr>
          <w:rFonts w:ascii="Times New Roman CYR" w:hAnsi="Times New Roman CYR" w:cs="Times New Roman CYR"/>
          <w:sz w:val="26"/>
          <w:szCs w:val="26"/>
        </w:rPr>
        <w:t>И.о</w:t>
      </w:r>
      <w:proofErr w:type="spellEnd"/>
      <w:r>
        <w:rPr>
          <w:rFonts w:ascii="Times New Roman CYR" w:hAnsi="Times New Roman CYR" w:cs="Times New Roman CYR"/>
          <w:sz w:val="26"/>
          <w:szCs w:val="26"/>
        </w:rPr>
        <w:t>. начальника ПТО</w:t>
      </w:r>
      <w:r w:rsidRPr="00395915">
        <w:rPr>
          <w:rFonts w:ascii="Times New Roman CYR" w:hAnsi="Times New Roman CYR" w:cs="Times New Roman CYR"/>
          <w:sz w:val="26"/>
          <w:szCs w:val="26"/>
        </w:rPr>
        <w:t xml:space="preserve"> ООО «ОЭСК»___________________</w:t>
      </w:r>
      <w:r>
        <w:rPr>
          <w:rFonts w:ascii="Times New Roman CYR" w:hAnsi="Times New Roman CYR" w:cs="Times New Roman CYR"/>
          <w:sz w:val="26"/>
          <w:szCs w:val="26"/>
        </w:rPr>
        <w:t>Г.В</w:t>
      </w:r>
      <w:r w:rsidRPr="00395915">
        <w:rPr>
          <w:rFonts w:ascii="Times New Roman CYR" w:hAnsi="Times New Roman CYR" w:cs="Times New Roman CYR"/>
          <w:sz w:val="26"/>
          <w:szCs w:val="26"/>
        </w:rPr>
        <w:t xml:space="preserve">. </w:t>
      </w:r>
      <w:r>
        <w:rPr>
          <w:rFonts w:ascii="Times New Roman CYR" w:hAnsi="Times New Roman CYR" w:cs="Times New Roman CYR"/>
          <w:sz w:val="26"/>
          <w:szCs w:val="26"/>
        </w:rPr>
        <w:t>Запорожец</w:t>
      </w:r>
    </w:p>
    <w:p w:rsidR="00877D72" w:rsidRPr="00395915" w:rsidRDefault="00877D72" w:rsidP="00877D72">
      <w:pPr>
        <w:autoSpaceDE w:val="0"/>
        <w:autoSpaceDN w:val="0"/>
        <w:adjustRightInd w:val="0"/>
        <w:spacing w:after="0"/>
        <w:ind w:firstLine="709"/>
        <w:rPr>
          <w:rFonts w:ascii="Times New Roman CYR" w:hAnsi="Times New Roman CYR" w:cs="Times New Roman CYR"/>
          <w:sz w:val="26"/>
          <w:szCs w:val="26"/>
        </w:rPr>
      </w:pPr>
    </w:p>
    <w:p w:rsidR="00877D72" w:rsidRPr="00395915" w:rsidRDefault="00877D72" w:rsidP="00877D72">
      <w:pPr>
        <w:autoSpaceDE w:val="0"/>
        <w:autoSpaceDN w:val="0"/>
        <w:adjustRightInd w:val="0"/>
        <w:spacing w:after="0"/>
        <w:rPr>
          <w:rFonts w:ascii="Times New Roman CYR" w:hAnsi="Times New Roman CYR" w:cs="Times New Roman CYR"/>
          <w:sz w:val="26"/>
          <w:szCs w:val="26"/>
        </w:rPr>
      </w:pPr>
      <w:r w:rsidRPr="00395915">
        <w:rPr>
          <w:rFonts w:ascii="Times New Roman CYR" w:hAnsi="Times New Roman CYR" w:cs="Times New Roman CYR"/>
          <w:sz w:val="26"/>
          <w:szCs w:val="26"/>
        </w:rPr>
        <w:t>Подготовил:</w:t>
      </w:r>
    </w:p>
    <w:p w:rsidR="00877D72" w:rsidRPr="00395915" w:rsidRDefault="00877D72" w:rsidP="00877D72">
      <w:pPr>
        <w:autoSpaceDE w:val="0"/>
        <w:autoSpaceDN w:val="0"/>
        <w:adjustRightInd w:val="0"/>
        <w:spacing w:after="0"/>
        <w:rPr>
          <w:rFonts w:ascii="Times New Roman CYR" w:hAnsi="Times New Roman CYR" w:cs="Times New Roman CYR"/>
          <w:sz w:val="26"/>
          <w:szCs w:val="26"/>
        </w:rPr>
      </w:pPr>
      <w:r>
        <w:rPr>
          <w:rFonts w:ascii="Times New Roman CYR" w:hAnsi="Times New Roman CYR" w:cs="Times New Roman CYR"/>
          <w:sz w:val="26"/>
          <w:szCs w:val="26"/>
        </w:rPr>
        <w:t>И</w:t>
      </w:r>
      <w:r w:rsidRPr="00395915">
        <w:rPr>
          <w:rFonts w:ascii="Times New Roman CYR" w:hAnsi="Times New Roman CYR" w:cs="Times New Roman CYR"/>
          <w:sz w:val="26"/>
          <w:szCs w:val="26"/>
        </w:rPr>
        <w:t>нженер-энергетик 1 кат.  ООО «ОЭСК»_______________</w:t>
      </w:r>
      <w:r>
        <w:rPr>
          <w:rFonts w:ascii="Times New Roman CYR" w:hAnsi="Times New Roman CYR" w:cs="Times New Roman CYR"/>
          <w:sz w:val="26"/>
          <w:szCs w:val="26"/>
        </w:rPr>
        <w:t xml:space="preserve">Е.Б. </w:t>
      </w:r>
      <w:proofErr w:type="spellStart"/>
      <w:r>
        <w:rPr>
          <w:rFonts w:ascii="Times New Roman CYR" w:hAnsi="Times New Roman CYR" w:cs="Times New Roman CYR"/>
          <w:sz w:val="26"/>
          <w:szCs w:val="26"/>
        </w:rPr>
        <w:t>Провоторов</w:t>
      </w:r>
      <w:proofErr w:type="spellEnd"/>
      <w:r w:rsidRPr="00395915">
        <w:rPr>
          <w:rFonts w:ascii="Times New Roman CYR" w:hAnsi="Times New Roman CYR" w:cs="Times New Roman CYR"/>
          <w:sz w:val="26"/>
          <w:szCs w:val="26"/>
        </w:rPr>
        <w:t xml:space="preserve"> </w:t>
      </w:r>
    </w:p>
    <w:p w:rsidR="003E5BB5" w:rsidRPr="00CF689B" w:rsidRDefault="003E5BB5" w:rsidP="003E5BB5">
      <w:pPr>
        <w:tabs>
          <w:tab w:val="left" w:pos="5670"/>
        </w:tabs>
        <w:spacing w:after="0"/>
      </w:pPr>
    </w:p>
    <w:p w:rsidR="003E5BB5" w:rsidRPr="00656537" w:rsidRDefault="003E5BB5" w:rsidP="003E5BB5">
      <w:pPr>
        <w:suppressAutoHyphens/>
        <w:spacing w:after="0"/>
        <w:rPr>
          <w:spacing w:val="-10"/>
          <w:sz w:val="26"/>
          <w:szCs w:val="26"/>
        </w:rPr>
      </w:pPr>
      <w:r w:rsidRPr="002C6800">
        <w:rPr>
          <w:rFonts w:ascii="Tahoma" w:hAnsi="Tahoma" w:cs="Tahoma"/>
          <w:color w:val="000000"/>
          <w:sz w:val="18"/>
          <w:szCs w:val="18"/>
        </w:rPr>
        <w:t> </w:t>
      </w:r>
    </w:p>
    <w:p w:rsidR="003E5BB5" w:rsidRDefault="00363222" w:rsidP="003E5BB5">
      <w:pPr>
        <w:suppressAutoHyphens/>
        <w:spacing w:after="0"/>
        <w:rPr>
          <w:spacing w:val="-10"/>
          <w:sz w:val="26"/>
          <w:szCs w:val="26"/>
        </w:rPr>
      </w:pPr>
      <w:r>
        <w:rPr>
          <w:spacing w:val="-10"/>
          <w:sz w:val="26"/>
          <w:szCs w:val="26"/>
        </w:rPr>
        <w:t xml:space="preserve">Поставщик                                                  </w:t>
      </w:r>
      <w:r w:rsidR="003E5BB5" w:rsidRPr="00656537">
        <w:rPr>
          <w:spacing w:val="-10"/>
          <w:sz w:val="26"/>
          <w:szCs w:val="26"/>
        </w:rPr>
        <w:t>______________</w:t>
      </w:r>
      <w:r w:rsidR="003E5BB5">
        <w:rPr>
          <w:spacing w:val="-10"/>
          <w:sz w:val="26"/>
          <w:szCs w:val="26"/>
        </w:rPr>
        <w:t xml:space="preserve">_ </w:t>
      </w:r>
      <w:r>
        <w:rPr>
          <w:spacing w:val="-10"/>
          <w:sz w:val="26"/>
          <w:szCs w:val="26"/>
        </w:rPr>
        <w:t>/                              /</w:t>
      </w:r>
    </w:p>
    <w:p w:rsidR="00474C08" w:rsidRDefault="00474C08" w:rsidP="001D3E61">
      <w:pPr>
        <w:tabs>
          <w:tab w:val="left" w:pos="5670"/>
        </w:tabs>
        <w:spacing w:after="0"/>
        <w:jc w:val="cente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D72" w:rsidRDefault="00877D72">
      <w:r>
        <w:separator/>
      </w:r>
    </w:p>
  </w:endnote>
  <w:endnote w:type="continuationSeparator" w:id="0">
    <w:p w:rsidR="00877D72" w:rsidRDefault="0087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D72" w:rsidRDefault="00877D72">
      <w:r>
        <w:separator/>
      </w:r>
    </w:p>
  </w:footnote>
  <w:footnote w:type="continuationSeparator" w:id="0">
    <w:p w:rsidR="00877D72" w:rsidRDefault="00877D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D72" w:rsidRPr="00A80EBF" w:rsidRDefault="00877D72">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701FE">
      <w:rPr>
        <w:sz w:val="20"/>
      </w:rPr>
      <w:t>41</w:t>
    </w:r>
    <w:r w:rsidRPr="00A80EBF">
      <w:rPr>
        <w:sz w:val="20"/>
      </w:rPr>
      <w:fldChar w:fldCharType="end"/>
    </w:r>
  </w:p>
  <w:p w:rsidR="00877D72" w:rsidRDefault="00877D72"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D72" w:rsidRDefault="00877D72">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877D72" w:rsidRDefault="00877D72">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D72" w:rsidRPr="00A80EBF" w:rsidRDefault="00877D72">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E701FE">
      <w:rPr>
        <w:sz w:val="20"/>
      </w:rPr>
      <w:t>51</w:t>
    </w:r>
    <w:r w:rsidRPr="00A80EBF">
      <w:rPr>
        <w:sz w:val="20"/>
      </w:rPr>
      <w:fldChar w:fldCharType="end"/>
    </w:r>
  </w:p>
  <w:p w:rsidR="00877D72" w:rsidRDefault="00877D72"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D72" w:rsidRPr="00110B92" w:rsidRDefault="00877D72">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E701FE">
      <w:rPr>
        <w:sz w:val="20"/>
      </w:rPr>
      <w:t>67</w:t>
    </w:r>
    <w:r w:rsidRPr="00110B92">
      <w:rPr>
        <w:sz w:val="20"/>
      </w:rPr>
      <w:fldChar w:fldCharType="end"/>
    </w:r>
  </w:p>
  <w:p w:rsidR="00877D72" w:rsidRDefault="00877D72">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E9D1A70"/>
    <w:multiLevelType w:val="hybridMultilevel"/>
    <w:tmpl w:val="A614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AD7173A"/>
    <w:multiLevelType w:val="hybridMultilevel"/>
    <w:tmpl w:val="A0E87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1">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55C41080"/>
    <w:multiLevelType w:val="hybridMultilevel"/>
    <w:tmpl w:val="D6E820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8"/>
  </w:num>
  <w:num w:numId="5">
    <w:abstractNumId w:val="17"/>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8"/>
  </w:num>
  <w:num w:numId="11">
    <w:abstractNumId w:val="11"/>
  </w:num>
  <w:num w:numId="12">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16"/>
  </w:num>
  <w:num w:numId="16">
    <w:abstractNumId w:val="7"/>
  </w:num>
  <w:num w:numId="17">
    <w:abstractNumId w:val="4"/>
  </w:num>
  <w:num w:numId="18">
    <w:abstractNumId w:val="14"/>
  </w:num>
  <w:num w:numId="1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1657"/>
    <w:rsid w:val="000B7A35"/>
    <w:rsid w:val="000C35DE"/>
    <w:rsid w:val="000C429A"/>
    <w:rsid w:val="000C5291"/>
    <w:rsid w:val="000C68EB"/>
    <w:rsid w:val="000C69F6"/>
    <w:rsid w:val="000C7F2E"/>
    <w:rsid w:val="000D1019"/>
    <w:rsid w:val="000D1210"/>
    <w:rsid w:val="000D3295"/>
    <w:rsid w:val="000D3909"/>
    <w:rsid w:val="000D4117"/>
    <w:rsid w:val="000D55EE"/>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6A4E"/>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222"/>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BB5"/>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C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390B"/>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5A4B"/>
    <w:rsid w:val="0059685F"/>
    <w:rsid w:val="005A4B9D"/>
    <w:rsid w:val="005A4E41"/>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333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063"/>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54DF"/>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2706"/>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7D72"/>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AB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0D75"/>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664B"/>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5E7"/>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0D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1FE"/>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5796C"/>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5BD1"/>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70B61-68CA-4DA2-A73E-2445CB31F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5133</TotalTime>
  <Pages>67</Pages>
  <Words>18883</Words>
  <Characters>141593</Characters>
  <Application>Microsoft Office Word</Application>
  <DocSecurity>0</DocSecurity>
  <Lines>1179</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160156</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20</cp:revision>
  <cp:lastPrinted>2021-09-08T04:12:00Z</cp:lastPrinted>
  <dcterms:created xsi:type="dcterms:W3CDTF">2017-12-25T09:49:00Z</dcterms:created>
  <dcterms:modified xsi:type="dcterms:W3CDTF">2021-09-13T05:41:00Z</dcterms:modified>
</cp:coreProperties>
</file>