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14" w:rsidRDefault="009D342C" w:rsidP="00AF3F53">
      <w:pPr>
        <w:ind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Проект </w:t>
      </w:r>
      <w:r w:rsidR="00AF3F53" w:rsidRPr="00475789">
        <w:rPr>
          <w:rFonts w:ascii="Times New Roman" w:hAnsi="Times New Roman"/>
          <w:b/>
          <w:szCs w:val="22"/>
        </w:rPr>
        <w:t>Договор</w:t>
      </w:r>
      <w:r>
        <w:rPr>
          <w:rFonts w:ascii="Times New Roman" w:hAnsi="Times New Roman"/>
          <w:b/>
          <w:szCs w:val="22"/>
        </w:rPr>
        <w:t>а</w:t>
      </w:r>
      <w:r w:rsidR="00AF3F53" w:rsidRPr="00475789">
        <w:rPr>
          <w:rFonts w:ascii="Times New Roman" w:hAnsi="Times New Roman"/>
          <w:b/>
          <w:szCs w:val="22"/>
        </w:rPr>
        <w:t xml:space="preserve"> №</w:t>
      </w:r>
      <w:r w:rsidR="00F85914">
        <w:rPr>
          <w:rFonts w:ascii="Times New Roman" w:hAnsi="Times New Roman"/>
          <w:b/>
          <w:szCs w:val="22"/>
        </w:rPr>
        <w:t>_________</w:t>
      </w:r>
    </w:p>
    <w:p w:rsidR="00AF3F53" w:rsidRPr="00475789" w:rsidRDefault="00AF3F53" w:rsidP="00AF3F53">
      <w:pPr>
        <w:ind w:firstLine="0"/>
        <w:jc w:val="center"/>
        <w:rPr>
          <w:rFonts w:ascii="Times New Roman" w:hAnsi="Times New Roman"/>
          <w:b/>
          <w:szCs w:val="22"/>
        </w:rPr>
      </w:pPr>
      <w:r w:rsidRPr="00475789">
        <w:rPr>
          <w:rFonts w:ascii="Times New Roman" w:hAnsi="Times New Roman"/>
          <w:b/>
          <w:szCs w:val="22"/>
        </w:rPr>
        <w:t>о кредитной линии юридическому лицу</w:t>
      </w:r>
    </w:p>
    <w:p w:rsidR="00AF3F53" w:rsidRPr="00475789" w:rsidRDefault="00AF3F53" w:rsidP="00AF3F53">
      <w:pPr>
        <w:ind w:firstLine="0"/>
        <w:jc w:val="center"/>
        <w:rPr>
          <w:rFonts w:ascii="Times New Roman" w:hAnsi="Times New Roman"/>
          <w:szCs w:val="22"/>
        </w:rPr>
      </w:pPr>
    </w:p>
    <w:tbl>
      <w:tblPr>
        <w:tblW w:w="0" w:type="auto"/>
        <w:tblLook w:val="04A0"/>
      </w:tblPr>
      <w:tblGrid>
        <w:gridCol w:w="4786"/>
        <w:gridCol w:w="5528"/>
      </w:tblGrid>
      <w:tr w:rsidR="00AF3F53" w:rsidRPr="00475789" w:rsidTr="00C001AF">
        <w:tc>
          <w:tcPr>
            <w:tcW w:w="4786" w:type="dxa"/>
          </w:tcPr>
          <w:p w:rsidR="00AF3F53" w:rsidRPr="005F4F6E" w:rsidRDefault="00F85914" w:rsidP="00F85914">
            <w:pPr>
              <w:ind w:firstLine="0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Cs w:val="22"/>
              </w:rPr>
              <w:t>г.</w:t>
            </w:r>
            <w:r w:rsidR="0000093D">
              <w:rPr>
                <w:rFonts w:ascii="Times New Roman" w:hAnsi="Times New Roman"/>
                <w:szCs w:val="22"/>
              </w:rPr>
              <w:t xml:space="preserve"> Прокопьевск</w:t>
            </w:r>
          </w:p>
        </w:tc>
        <w:tc>
          <w:tcPr>
            <w:tcW w:w="5528" w:type="dxa"/>
          </w:tcPr>
          <w:p w:rsidR="00AF3F53" w:rsidRPr="00475789" w:rsidRDefault="00AF3F53" w:rsidP="00DE0373">
            <w:pPr>
              <w:ind w:firstLine="0"/>
              <w:jc w:val="right"/>
              <w:rPr>
                <w:rFonts w:ascii="Times New Roman" w:hAnsi="Times New Roman"/>
                <w:szCs w:val="22"/>
              </w:rPr>
            </w:pPr>
            <w:r w:rsidRPr="005F4F6E">
              <w:rPr>
                <w:rFonts w:ascii="Times New Roman" w:hAnsi="Times New Roman"/>
                <w:szCs w:val="22"/>
              </w:rPr>
              <w:t>«</w:t>
            </w:r>
            <w:r w:rsidR="00F85914">
              <w:rPr>
                <w:rFonts w:ascii="Times New Roman" w:hAnsi="Times New Roman"/>
                <w:szCs w:val="22"/>
              </w:rPr>
              <w:t>_____</w:t>
            </w:r>
            <w:r w:rsidRPr="005F4F6E">
              <w:rPr>
                <w:rFonts w:ascii="Times New Roman" w:hAnsi="Times New Roman"/>
                <w:szCs w:val="22"/>
              </w:rPr>
              <w:t xml:space="preserve">» </w:t>
            </w:r>
            <w:r w:rsidR="009D342C">
              <w:rPr>
                <w:rFonts w:ascii="Times New Roman" w:hAnsi="Times New Roman"/>
                <w:szCs w:val="22"/>
              </w:rPr>
              <w:t>___________</w:t>
            </w:r>
            <w:r w:rsidRPr="005F4F6E">
              <w:rPr>
                <w:rFonts w:ascii="Times New Roman" w:hAnsi="Times New Roman"/>
                <w:szCs w:val="22"/>
              </w:rPr>
              <w:t>20</w:t>
            </w:r>
            <w:r w:rsidR="00DE0373">
              <w:rPr>
                <w:rFonts w:ascii="Times New Roman" w:hAnsi="Times New Roman"/>
                <w:szCs w:val="22"/>
              </w:rPr>
              <w:t>___</w:t>
            </w:r>
            <w:r w:rsidRPr="005F4F6E">
              <w:rPr>
                <w:rFonts w:ascii="Times New Roman" w:hAnsi="Times New Roman"/>
                <w:szCs w:val="22"/>
              </w:rPr>
              <w:t xml:space="preserve"> года</w:t>
            </w:r>
          </w:p>
        </w:tc>
      </w:tr>
      <w:tr w:rsidR="00F85914" w:rsidRPr="00475789" w:rsidTr="00C001AF">
        <w:tc>
          <w:tcPr>
            <w:tcW w:w="4786" w:type="dxa"/>
          </w:tcPr>
          <w:p w:rsidR="00F85914" w:rsidRDefault="00F85914" w:rsidP="00F85914">
            <w:pPr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5528" w:type="dxa"/>
          </w:tcPr>
          <w:p w:rsidR="00F85914" w:rsidRPr="005F4F6E" w:rsidRDefault="00F85914" w:rsidP="00DE0373">
            <w:pPr>
              <w:ind w:firstLine="0"/>
              <w:jc w:val="right"/>
              <w:rPr>
                <w:rFonts w:ascii="Times New Roman" w:hAnsi="Times New Roman"/>
                <w:szCs w:val="22"/>
              </w:rPr>
            </w:pPr>
          </w:p>
        </w:tc>
      </w:tr>
    </w:tbl>
    <w:p w:rsidR="0052567C" w:rsidRPr="00475789" w:rsidRDefault="0052567C" w:rsidP="00D02279">
      <w:pPr>
        <w:ind w:firstLine="0"/>
        <w:jc w:val="center"/>
        <w:rPr>
          <w:rFonts w:ascii="Times New Roman" w:hAnsi="Times New Roman"/>
          <w:szCs w:val="22"/>
        </w:rPr>
      </w:pPr>
    </w:p>
    <w:p w:rsidR="0025430D" w:rsidRPr="00475789" w:rsidRDefault="00F85914" w:rsidP="00F85914">
      <w:pPr>
        <w:ind w:firstLine="0"/>
        <w:rPr>
          <w:rFonts w:ascii="Times New Roman" w:hAnsi="Times New Roman"/>
          <w:szCs w:val="22"/>
        </w:rPr>
      </w:pPr>
      <w:proofErr w:type="gramStart"/>
      <w:r>
        <w:rPr>
          <w:rFonts w:ascii="Times New Roman" w:hAnsi="Times New Roman"/>
          <w:b/>
          <w:i/>
          <w:szCs w:val="22"/>
        </w:rPr>
        <w:t>__________________</w:t>
      </w:r>
      <w:r w:rsidR="009D342C">
        <w:rPr>
          <w:rFonts w:ascii="Times New Roman" w:hAnsi="Times New Roman"/>
          <w:b/>
          <w:i/>
          <w:szCs w:val="22"/>
        </w:rPr>
        <w:t>____</w:t>
      </w:r>
      <w:r w:rsidR="0025430D" w:rsidRPr="00475789">
        <w:rPr>
          <w:rFonts w:ascii="Times New Roman" w:hAnsi="Times New Roman"/>
          <w:szCs w:val="22"/>
        </w:rPr>
        <w:t xml:space="preserve">, </w:t>
      </w:r>
      <w:r w:rsidR="00B07320" w:rsidRPr="00B07320">
        <w:rPr>
          <w:rFonts w:ascii="Times New Roman" w:hAnsi="Times New Roman"/>
          <w:szCs w:val="22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71.75pt;margin-top:14.35pt;width:113.15pt;height:20.55pt;z-index:251657728;mso-position-horizontal-relative:text;mso-position-vertical-relative:text"/>
        </w:pict>
      </w:r>
      <w:r w:rsidR="0025430D" w:rsidRPr="00475789">
        <w:rPr>
          <w:rFonts w:ascii="Times New Roman" w:hAnsi="Times New Roman"/>
          <w:szCs w:val="22"/>
        </w:rPr>
        <w:t>именуемый в дальнейшем «</w:t>
      </w:r>
      <w:r w:rsidR="0025430D" w:rsidRPr="00475789">
        <w:rPr>
          <w:rFonts w:ascii="Times New Roman" w:hAnsi="Times New Roman"/>
          <w:b/>
          <w:szCs w:val="22"/>
        </w:rPr>
        <w:t>Кредитор</w:t>
      </w:r>
      <w:r w:rsidR="0025430D" w:rsidRPr="00475789">
        <w:rPr>
          <w:rFonts w:ascii="Times New Roman" w:hAnsi="Times New Roman"/>
          <w:szCs w:val="22"/>
        </w:rPr>
        <w:t xml:space="preserve">», в лице </w:t>
      </w:r>
      <w:r w:rsidR="009D342C">
        <w:rPr>
          <w:rFonts w:ascii="Times New Roman" w:hAnsi="Times New Roman"/>
          <w:szCs w:val="22"/>
        </w:rPr>
        <w:t>_</w:t>
      </w:r>
      <w:r>
        <w:rPr>
          <w:rFonts w:ascii="Times New Roman" w:hAnsi="Times New Roman"/>
          <w:szCs w:val="22"/>
        </w:rPr>
        <w:t>__________________</w:t>
      </w:r>
      <w:r w:rsidR="009D342C">
        <w:rPr>
          <w:rFonts w:ascii="Times New Roman" w:hAnsi="Times New Roman"/>
          <w:szCs w:val="22"/>
        </w:rPr>
        <w:t>____</w:t>
      </w:r>
      <w:r w:rsidR="0025430D" w:rsidRPr="00475789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 xml:space="preserve"> </w:t>
      </w:r>
      <w:r w:rsidR="0025430D" w:rsidRPr="00475789">
        <w:rPr>
          <w:rFonts w:ascii="Times New Roman" w:hAnsi="Times New Roman"/>
          <w:szCs w:val="22"/>
        </w:rPr>
        <w:t xml:space="preserve">действующего на основании </w:t>
      </w:r>
      <w:r w:rsidR="009D342C">
        <w:rPr>
          <w:rFonts w:ascii="Times New Roman" w:hAnsi="Times New Roman"/>
          <w:szCs w:val="22"/>
        </w:rPr>
        <w:t>_________</w:t>
      </w:r>
      <w:r>
        <w:rPr>
          <w:rFonts w:ascii="Times New Roman" w:hAnsi="Times New Roman"/>
          <w:szCs w:val="22"/>
        </w:rPr>
        <w:t>__</w:t>
      </w:r>
      <w:r w:rsidR="0025430D" w:rsidRPr="008436FB">
        <w:rPr>
          <w:rFonts w:ascii="Times New Roman" w:hAnsi="Times New Roman"/>
          <w:szCs w:val="22"/>
        </w:rPr>
        <w:t>, с одной стороны, и</w:t>
      </w:r>
      <w:r>
        <w:rPr>
          <w:rFonts w:ascii="Times New Roman" w:hAnsi="Times New Roman"/>
          <w:szCs w:val="22"/>
        </w:rPr>
        <w:t xml:space="preserve"> </w:t>
      </w:r>
      <w:r w:rsidR="0000093D" w:rsidRPr="0000093D">
        <w:rPr>
          <w:rFonts w:ascii="Times New Roman" w:hAnsi="Times New Roman"/>
          <w:szCs w:val="22"/>
        </w:rPr>
        <w:t>Общество с ограниченной ответственностью «ОЭСК»</w:t>
      </w:r>
      <w:r>
        <w:rPr>
          <w:rFonts w:ascii="Times New Roman" w:hAnsi="Times New Roman"/>
          <w:szCs w:val="22"/>
        </w:rPr>
        <w:t xml:space="preserve"> </w:t>
      </w:r>
      <w:r w:rsidR="008436FB" w:rsidRPr="00BE1A14">
        <w:rPr>
          <w:rFonts w:ascii="Times New Roman" w:hAnsi="Times New Roman"/>
          <w:szCs w:val="22"/>
        </w:rPr>
        <w:t>именуемое в дальнейшем «</w:t>
      </w:r>
      <w:r w:rsidR="008436FB" w:rsidRPr="00BE1A14">
        <w:rPr>
          <w:rFonts w:ascii="Times New Roman" w:hAnsi="Times New Roman"/>
          <w:b/>
          <w:szCs w:val="22"/>
        </w:rPr>
        <w:t>Заемщик</w:t>
      </w:r>
      <w:r w:rsidR="008436FB" w:rsidRPr="00BE1A14">
        <w:rPr>
          <w:rFonts w:ascii="Times New Roman" w:hAnsi="Times New Roman"/>
          <w:szCs w:val="22"/>
        </w:rPr>
        <w:t>»,</w:t>
      </w:r>
      <w:r w:rsidR="00BE1A14" w:rsidRPr="00BE1A14">
        <w:rPr>
          <w:rFonts w:ascii="Times New Roman" w:hAnsi="Times New Roman"/>
          <w:szCs w:val="22"/>
        </w:rPr>
        <w:t xml:space="preserve"> в лице </w:t>
      </w:r>
      <w:r w:rsidR="0000093D" w:rsidRPr="004315DD">
        <w:t xml:space="preserve">Генерального директора </w:t>
      </w:r>
      <w:r w:rsidR="0000093D" w:rsidRPr="00F85914">
        <w:rPr>
          <w:b/>
        </w:rPr>
        <w:t>Галицкого Игоря Анатольевича</w:t>
      </w:r>
      <w:r w:rsidR="0000093D" w:rsidRPr="004315DD">
        <w:t xml:space="preserve">, действующего на основании </w:t>
      </w:r>
      <w:r w:rsidR="0000093D" w:rsidRPr="00F85914">
        <w:rPr>
          <w:b/>
        </w:rPr>
        <w:t>Устава</w:t>
      </w:r>
      <w:r w:rsidR="00BE1A14" w:rsidRPr="00BE1A14">
        <w:rPr>
          <w:rFonts w:ascii="Times New Roman" w:hAnsi="Times New Roman"/>
          <w:bCs/>
          <w:szCs w:val="22"/>
        </w:rPr>
        <w:t>, с другой стороны,</w:t>
      </w:r>
      <w:r>
        <w:rPr>
          <w:rFonts w:ascii="Times New Roman" w:hAnsi="Times New Roman"/>
          <w:bCs/>
          <w:szCs w:val="22"/>
        </w:rPr>
        <w:t xml:space="preserve"> </w:t>
      </w:r>
      <w:r w:rsidR="0025430D" w:rsidRPr="00475789">
        <w:rPr>
          <w:rFonts w:ascii="Times New Roman" w:hAnsi="Times New Roman"/>
          <w:szCs w:val="22"/>
        </w:rPr>
        <w:t xml:space="preserve">вместе именуемые </w:t>
      </w:r>
      <w:r w:rsidR="0025430D" w:rsidRPr="00F85914">
        <w:rPr>
          <w:rFonts w:ascii="Times New Roman" w:hAnsi="Times New Roman"/>
          <w:b/>
          <w:szCs w:val="22"/>
        </w:rPr>
        <w:t>«Стороны»</w:t>
      </w:r>
      <w:r w:rsidR="0025430D" w:rsidRPr="00475789">
        <w:rPr>
          <w:rFonts w:ascii="Times New Roman" w:hAnsi="Times New Roman"/>
          <w:szCs w:val="22"/>
        </w:rPr>
        <w:t xml:space="preserve">, заключили настоящий Договор о кредитной линии юридическому лицу (далее – </w:t>
      </w:r>
      <w:r w:rsidR="0025430D" w:rsidRPr="00F85914">
        <w:rPr>
          <w:rFonts w:ascii="Times New Roman" w:hAnsi="Times New Roman"/>
          <w:b/>
          <w:szCs w:val="22"/>
        </w:rPr>
        <w:t>«Договор»</w:t>
      </w:r>
      <w:r w:rsidR="0025430D" w:rsidRPr="00475789">
        <w:rPr>
          <w:rFonts w:ascii="Times New Roman" w:hAnsi="Times New Roman"/>
          <w:szCs w:val="22"/>
        </w:rPr>
        <w:t>) о нижеследующем:</w:t>
      </w:r>
      <w:proofErr w:type="gramEnd"/>
    </w:p>
    <w:p w:rsidR="00594FE9" w:rsidRPr="00475789" w:rsidRDefault="00594FE9" w:rsidP="00D02279">
      <w:pPr>
        <w:ind w:firstLine="709"/>
        <w:rPr>
          <w:rFonts w:ascii="Times New Roman" w:hAnsi="Times New Roman"/>
          <w:szCs w:val="22"/>
        </w:rPr>
      </w:pPr>
    </w:p>
    <w:p w:rsidR="00EE339D" w:rsidRDefault="00EE339D" w:rsidP="00D02279">
      <w:pPr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Cs w:val="22"/>
        </w:rPr>
      </w:pPr>
      <w:r w:rsidRPr="00475789">
        <w:rPr>
          <w:rFonts w:ascii="Times New Roman" w:hAnsi="Times New Roman"/>
          <w:b/>
          <w:szCs w:val="22"/>
        </w:rPr>
        <w:t>Предмет Договора</w:t>
      </w:r>
    </w:p>
    <w:p w:rsidR="00F85914" w:rsidRPr="00475789" w:rsidRDefault="00F85914" w:rsidP="00F85914">
      <w:pPr>
        <w:ind w:firstLine="0"/>
        <w:rPr>
          <w:rFonts w:ascii="Times New Roman" w:hAnsi="Times New Roman"/>
          <w:b/>
          <w:szCs w:val="22"/>
        </w:rPr>
      </w:pPr>
    </w:p>
    <w:p w:rsidR="00EE339D" w:rsidRPr="00475789" w:rsidRDefault="00EE339D" w:rsidP="00D02279">
      <w:pPr>
        <w:numPr>
          <w:ilvl w:val="1"/>
          <w:numId w:val="1"/>
        </w:numPr>
        <w:ind w:left="0" w:firstLine="709"/>
        <w:rPr>
          <w:rFonts w:ascii="Times New Roman" w:hAnsi="Times New Roman"/>
          <w:szCs w:val="22"/>
        </w:rPr>
      </w:pPr>
      <w:proofErr w:type="gramStart"/>
      <w:r w:rsidRPr="00475789">
        <w:rPr>
          <w:rFonts w:ascii="Times New Roman" w:hAnsi="Times New Roman"/>
          <w:szCs w:val="22"/>
        </w:rPr>
        <w:t xml:space="preserve">Кредитор обязуется открыть Заемщику кредитную линию в срок и на условиях, предусмотренных </w:t>
      </w:r>
      <w:r w:rsidR="003D6198" w:rsidRPr="00475789">
        <w:rPr>
          <w:rFonts w:ascii="Times New Roman" w:hAnsi="Times New Roman"/>
          <w:szCs w:val="22"/>
        </w:rPr>
        <w:t xml:space="preserve">в настоящем Договоре, </w:t>
      </w:r>
      <w:r w:rsidR="00DA1A28" w:rsidRPr="00475789">
        <w:rPr>
          <w:rFonts w:ascii="Times New Roman" w:hAnsi="Times New Roman"/>
          <w:b/>
          <w:szCs w:val="22"/>
        </w:rPr>
        <w:t xml:space="preserve">с лимитом </w:t>
      </w:r>
      <w:r w:rsidR="005F7205" w:rsidRPr="00475789">
        <w:rPr>
          <w:rFonts w:ascii="Times New Roman" w:hAnsi="Times New Roman"/>
          <w:b/>
          <w:szCs w:val="22"/>
        </w:rPr>
        <w:t>выдачи</w:t>
      </w:r>
      <w:r w:rsidR="008C1F0A">
        <w:rPr>
          <w:rFonts w:ascii="Times New Roman" w:hAnsi="Times New Roman"/>
          <w:b/>
          <w:szCs w:val="22"/>
        </w:rPr>
        <w:t>до 60</w:t>
      </w:r>
      <w:r w:rsidR="00B53D85">
        <w:rPr>
          <w:rFonts w:ascii="Times New Roman" w:hAnsi="Times New Roman"/>
          <w:b/>
          <w:szCs w:val="22"/>
        </w:rPr>
        <w:t xml:space="preserve"> 000 000 </w:t>
      </w:r>
      <w:r w:rsidR="0025430D" w:rsidRPr="00475789">
        <w:rPr>
          <w:rFonts w:ascii="Times New Roman" w:hAnsi="Times New Roman"/>
          <w:b/>
          <w:szCs w:val="22"/>
        </w:rPr>
        <w:t xml:space="preserve">рублей РФ, </w:t>
      </w:r>
      <w:r w:rsidR="00566468" w:rsidRPr="00475789">
        <w:rPr>
          <w:rFonts w:ascii="Times New Roman" w:hAnsi="Times New Roman"/>
          <w:szCs w:val="22"/>
        </w:rPr>
        <w:t>на целевое и</w:t>
      </w:r>
      <w:r w:rsidR="006E7358" w:rsidRPr="00475789">
        <w:rPr>
          <w:rFonts w:ascii="Times New Roman" w:hAnsi="Times New Roman"/>
          <w:szCs w:val="22"/>
        </w:rPr>
        <w:t>спользование, указанное в п.</w:t>
      </w:r>
      <w:r w:rsidR="00202AF6" w:rsidRPr="00475789">
        <w:rPr>
          <w:rFonts w:ascii="Times New Roman" w:hAnsi="Times New Roman"/>
          <w:szCs w:val="22"/>
        </w:rPr>
        <w:t> </w:t>
      </w:r>
      <w:r w:rsidR="006E7358" w:rsidRPr="00475789">
        <w:rPr>
          <w:rFonts w:ascii="Times New Roman" w:hAnsi="Times New Roman"/>
          <w:szCs w:val="22"/>
        </w:rPr>
        <w:t>1.2</w:t>
      </w:r>
      <w:r w:rsidR="00B1772E" w:rsidRPr="00475789">
        <w:rPr>
          <w:rFonts w:ascii="Times New Roman" w:hAnsi="Times New Roman"/>
          <w:szCs w:val="22"/>
        </w:rPr>
        <w:t xml:space="preserve"> настоящего Договора</w:t>
      </w:r>
      <w:r w:rsidR="006E7358" w:rsidRPr="00475789">
        <w:rPr>
          <w:rFonts w:ascii="Times New Roman" w:hAnsi="Times New Roman"/>
          <w:szCs w:val="22"/>
        </w:rPr>
        <w:t>,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а Заемщик обязуется по истечении срока, установленного в п.</w:t>
      </w:r>
      <w:r w:rsidR="00202AF6" w:rsidRPr="00475789">
        <w:rPr>
          <w:rFonts w:ascii="Times New Roman" w:hAnsi="Times New Roman"/>
          <w:szCs w:val="22"/>
        </w:rPr>
        <w:t> </w:t>
      </w:r>
      <w:r w:rsidR="002B06F5" w:rsidRPr="00475789">
        <w:rPr>
          <w:rFonts w:ascii="Times New Roman" w:hAnsi="Times New Roman"/>
          <w:szCs w:val="22"/>
        </w:rPr>
        <w:t>1.3</w:t>
      </w:r>
      <w:r w:rsidR="00A34526" w:rsidRPr="00475789">
        <w:rPr>
          <w:rFonts w:ascii="Times New Roman" w:hAnsi="Times New Roman"/>
          <w:szCs w:val="22"/>
        </w:rPr>
        <w:t xml:space="preserve"> настоящего Договора</w:t>
      </w:r>
      <w:r w:rsidRPr="00475789">
        <w:rPr>
          <w:rFonts w:ascii="Times New Roman" w:hAnsi="Times New Roman"/>
          <w:szCs w:val="22"/>
        </w:rPr>
        <w:t>, возвратить Кредитору средства, фактически полученные им в режиме кредитной линии, а также уплатить последнему предусмотренные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ниже</w:t>
      </w:r>
      <w:proofErr w:type="gramEnd"/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проценты за пользование кредитной линией</w:t>
      </w:r>
      <w:r w:rsidR="001C477F" w:rsidRPr="00475789">
        <w:rPr>
          <w:rFonts w:ascii="Times New Roman" w:hAnsi="Times New Roman"/>
          <w:szCs w:val="22"/>
        </w:rPr>
        <w:t>.</w:t>
      </w:r>
    </w:p>
    <w:p w:rsidR="005E40FC" w:rsidRPr="00475789" w:rsidRDefault="00566468" w:rsidP="00D02279">
      <w:pPr>
        <w:numPr>
          <w:ilvl w:val="1"/>
          <w:numId w:val="1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Кредитная линия предоставляется Заемщику</w:t>
      </w:r>
      <w:r w:rsidR="00440A13" w:rsidRPr="008C1F0A">
        <w:rPr>
          <w:rFonts w:ascii="Times New Roman" w:hAnsi="Times New Roman"/>
          <w:b/>
          <w:szCs w:val="22"/>
        </w:rPr>
        <w:t>для</w:t>
      </w:r>
      <w:r w:rsidR="004A3363" w:rsidRPr="008C1F0A">
        <w:rPr>
          <w:rFonts w:ascii="Times New Roman" w:hAnsi="Times New Roman"/>
          <w:b/>
          <w:szCs w:val="22"/>
        </w:rPr>
        <w:t xml:space="preserve"> пополнения оборотных средств</w:t>
      </w:r>
      <w:r w:rsidR="005F7205" w:rsidRPr="008C1F0A">
        <w:rPr>
          <w:rFonts w:ascii="Times New Roman" w:hAnsi="Times New Roman"/>
          <w:b/>
          <w:szCs w:val="22"/>
        </w:rPr>
        <w:t>.</w:t>
      </w:r>
    </w:p>
    <w:p w:rsidR="0040504B" w:rsidRPr="00475789" w:rsidRDefault="0040504B" w:rsidP="00D02279">
      <w:pPr>
        <w:numPr>
          <w:ilvl w:val="1"/>
          <w:numId w:val="1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Кредитная линия открывается Кредитором Заемщику</w:t>
      </w:r>
      <w:r w:rsidR="00F85914">
        <w:rPr>
          <w:rFonts w:ascii="Times New Roman" w:hAnsi="Times New Roman"/>
          <w:szCs w:val="22"/>
        </w:rPr>
        <w:t xml:space="preserve"> </w:t>
      </w:r>
      <w:r w:rsidR="008C1F0A">
        <w:rPr>
          <w:rFonts w:ascii="Times New Roman" w:hAnsi="Times New Roman"/>
          <w:b/>
          <w:szCs w:val="22"/>
        </w:rPr>
        <w:t xml:space="preserve">до 2020 </w:t>
      </w:r>
      <w:r w:rsidR="00AF3F53" w:rsidRPr="00AF3F53">
        <w:rPr>
          <w:rFonts w:ascii="Times New Roman" w:hAnsi="Times New Roman"/>
          <w:b/>
          <w:szCs w:val="22"/>
        </w:rPr>
        <w:t>года</w:t>
      </w:r>
      <w:r w:rsidR="00AF3F53">
        <w:rPr>
          <w:rFonts w:ascii="Times New Roman" w:hAnsi="Times New Roman"/>
          <w:b/>
          <w:szCs w:val="22"/>
        </w:rPr>
        <w:t xml:space="preserve"> включительно</w:t>
      </w:r>
      <w:r w:rsidR="00F85914">
        <w:rPr>
          <w:rFonts w:ascii="Times New Roman" w:hAnsi="Times New Roman"/>
          <w:b/>
          <w:szCs w:val="22"/>
        </w:rPr>
        <w:t xml:space="preserve"> </w:t>
      </w:r>
      <w:r w:rsidR="00245A8E" w:rsidRPr="00475789">
        <w:rPr>
          <w:rFonts w:ascii="Times New Roman" w:hAnsi="Times New Roman"/>
          <w:szCs w:val="22"/>
        </w:rPr>
        <w:t xml:space="preserve">после выполнений условий, </w:t>
      </w:r>
      <w:r w:rsidR="007F6BE9" w:rsidRPr="00475789">
        <w:rPr>
          <w:rFonts w:ascii="Times New Roman" w:hAnsi="Times New Roman"/>
          <w:szCs w:val="22"/>
        </w:rPr>
        <w:t>указанных</w:t>
      </w:r>
      <w:r w:rsidR="00245A8E" w:rsidRPr="00475789">
        <w:rPr>
          <w:rFonts w:ascii="Times New Roman" w:hAnsi="Times New Roman"/>
          <w:szCs w:val="22"/>
        </w:rPr>
        <w:t xml:space="preserve"> п. </w:t>
      </w:r>
      <w:r w:rsidR="00A63381" w:rsidRPr="00475789">
        <w:rPr>
          <w:rFonts w:ascii="Times New Roman" w:hAnsi="Times New Roman"/>
          <w:szCs w:val="22"/>
        </w:rPr>
        <w:t>2.</w:t>
      </w:r>
      <w:r w:rsidR="005F7205" w:rsidRPr="00475789">
        <w:rPr>
          <w:rFonts w:ascii="Times New Roman" w:hAnsi="Times New Roman"/>
          <w:szCs w:val="22"/>
        </w:rPr>
        <w:t>2</w:t>
      </w:r>
      <w:r w:rsidR="00585C9C" w:rsidRPr="00475789">
        <w:rPr>
          <w:rFonts w:ascii="Times New Roman" w:hAnsi="Times New Roman"/>
          <w:szCs w:val="22"/>
        </w:rPr>
        <w:t xml:space="preserve"> настоящего Договора</w:t>
      </w:r>
      <w:r w:rsidR="00245A8E" w:rsidRPr="00475789">
        <w:rPr>
          <w:rFonts w:ascii="Times New Roman" w:hAnsi="Times New Roman"/>
          <w:szCs w:val="22"/>
        </w:rPr>
        <w:t>.</w:t>
      </w:r>
    </w:p>
    <w:p w:rsidR="00594FE9" w:rsidRPr="00475789" w:rsidRDefault="00594FE9" w:rsidP="00D02279">
      <w:pPr>
        <w:rPr>
          <w:rFonts w:ascii="Times New Roman" w:hAnsi="Times New Roman"/>
          <w:szCs w:val="22"/>
        </w:rPr>
      </w:pPr>
    </w:p>
    <w:p w:rsidR="00664EF2" w:rsidRDefault="00664EF2" w:rsidP="00D02279">
      <w:pPr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Cs w:val="22"/>
        </w:rPr>
      </w:pPr>
      <w:r w:rsidRPr="00475789">
        <w:rPr>
          <w:rFonts w:ascii="Times New Roman" w:hAnsi="Times New Roman"/>
          <w:b/>
          <w:szCs w:val="22"/>
        </w:rPr>
        <w:t>Порядок предоставления сре</w:t>
      </w:r>
      <w:proofErr w:type="gramStart"/>
      <w:r w:rsidRPr="00475789">
        <w:rPr>
          <w:rFonts w:ascii="Times New Roman" w:hAnsi="Times New Roman"/>
          <w:b/>
          <w:szCs w:val="22"/>
        </w:rPr>
        <w:t>дств в р</w:t>
      </w:r>
      <w:proofErr w:type="gramEnd"/>
      <w:r w:rsidRPr="00475789">
        <w:rPr>
          <w:rFonts w:ascii="Times New Roman" w:hAnsi="Times New Roman"/>
          <w:b/>
          <w:szCs w:val="22"/>
        </w:rPr>
        <w:t>ежиме кредитной линии</w:t>
      </w:r>
    </w:p>
    <w:p w:rsidR="00F85914" w:rsidRPr="00475789" w:rsidRDefault="00F85914" w:rsidP="00F85914">
      <w:pPr>
        <w:ind w:firstLine="0"/>
        <w:rPr>
          <w:rFonts w:ascii="Times New Roman" w:hAnsi="Times New Roman"/>
          <w:b/>
          <w:szCs w:val="22"/>
        </w:rPr>
      </w:pPr>
    </w:p>
    <w:p w:rsidR="0025430D" w:rsidRPr="00380358" w:rsidRDefault="0025430D" w:rsidP="0025430D">
      <w:pPr>
        <w:numPr>
          <w:ilvl w:val="1"/>
          <w:numId w:val="1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Кредитная </w:t>
      </w:r>
      <w:r w:rsidRPr="00380358">
        <w:rPr>
          <w:rFonts w:ascii="Times New Roman" w:hAnsi="Times New Roman"/>
          <w:szCs w:val="22"/>
        </w:rPr>
        <w:t>линия предоставляется Заемщику траншами. Лимит кредитной линии открывается Заемщику частями.</w:t>
      </w:r>
    </w:p>
    <w:p w:rsidR="0025430D" w:rsidRPr="00380358" w:rsidRDefault="0025430D" w:rsidP="0025430D">
      <w:pPr>
        <w:numPr>
          <w:ilvl w:val="1"/>
          <w:numId w:val="1"/>
        </w:numPr>
        <w:ind w:left="0" w:firstLine="709"/>
        <w:rPr>
          <w:rFonts w:ascii="Times New Roman" w:hAnsi="Times New Roman"/>
          <w:szCs w:val="22"/>
        </w:rPr>
      </w:pPr>
      <w:r w:rsidRPr="00380358">
        <w:rPr>
          <w:rFonts w:ascii="Times New Roman" w:hAnsi="Times New Roman"/>
          <w:szCs w:val="22"/>
        </w:rPr>
        <w:t>Первая часть лимита кредитной линии открывается в размере, указанном в заявке на предоставление денежных средств, направленной Заемщиком согласно п. 3.3. настоящего Договора, в течение</w:t>
      </w:r>
      <w:proofErr w:type="gramStart"/>
      <w:r w:rsidR="00A53C40">
        <w:rPr>
          <w:rFonts w:ascii="Times New Roman" w:hAnsi="Times New Roman"/>
          <w:szCs w:val="22"/>
        </w:rPr>
        <w:t>___</w:t>
      </w:r>
      <w:r w:rsidRPr="00380358">
        <w:rPr>
          <w:rFonts w:ascii="Times New Roman" w:hAnsi="Times New Roman"/>
          <w:szCs w:val="22"/>
        </w:rPr>
        <w:t xml:space="preserve"> (</w:t>
      </w:r>
      <w:r w:rsidR="00A53C40">
        <w:rPr>
          <w:rFonts w:ascii="Times New Roman" w:hAnsi="Times New Roman"/>
          <w:szCs w:val="22"/>
        </w:rPr>
        <w:t>____</w:t>
      </w:r>
      <w:r w:rsidRPr="00380358">
        <w:rPr>
          <w:rFonts w:ascii="Times New Roman" w:hAnsi="Times New Roman"/>
          <w:szCs w:val="22"/>
        </w:rPr>
        <w:t xml:space="preserve">) </w:t>
      </w:r>
      <w:proofErr w:type="gramEnd"/>
      <w:r w:rsidRPr="00380358">
        <w:rPr>
          <w:rFonts w:ascii="Times New Roman" w:hAnsi="Times New Roman"/>
          <w:szCs w:val="22"/>
        </w:rPr>
        <w:t>рабочих дней с момента выполнения следующих условий:</w:t>
      </w:r>
    </w:p>
    <w:p w:rsidR="0025430D" w:rsidRPr="00380358" w:rsidRDefault="0025430D" w:rsidP="0025430D">
      <w:pPr>
        <w:numPr>
          <w:ilvl w:val="0"/>
          <w:numId w:val="5"/>
        </w:numPr>
        <w:ind w:left="0" w:firstLine="709"/>
        <w:rPr>
          <w:rFonts w:ascii="Times New Roman" w:hAnsi="Times New Roman"/>
          <w:szCs w:val="22"/>
        </w:rPr>
      </w:pPr>
      <w:r w:rsidRPr="00380358">
        <w:rPr>
          <w:rFonts w:ascii="Times New Roman" w:hAnsi="Times New Roman"/>
          <w:szCs w:val="22"/>
        </w:rPr>
        <w:t>заключения между Кредитором и Заемщиком Дополнительного соглашения к Договору банковского счета в валюте РФ № </w:t>
      </w:r>
      <w:r w:rsidR="009D342C">
        <w:rPr>
          <w:rFonts w:ascii="Times New Roman" w:hAnsi="Times New Roman"/>
          <w:szCs w:val="22"/>
        </w:rPr>
        <w:t>_________________________________________</w:t>
      </w:r>
      <w:r w:rsidRPr="00380358">
        <w:rPr>
          <w:rFonts w:ascii="Times New Roman" w:hAnsi="Times New Roman"/>
          <w:szCs w:val="22"/>
        </w:rPr>
        <w:t>.</w:t>
      </w:r>
    </w:p>
    <w:p w:rsidR="00282400" w:rsidRPr="00380358" w:rsidRDefault="00AF3F53" w:rsidP="00282400">
      <w:pPr>
        <w:numPr>
          <w:ilvl w:val="0"/>
          <w:numId w:val="5"/>
        </w:numPr>
        <w:ind w:left="0" w:firstLine="709"/>
        <w:rPr>
          <w:rFonts w:ascii="Times New Roman" w:hAnsi="Times New Roman"/>
          <w:szCs w:val="22"/>
        </w:rPr>
      </w:pPr>
      <w:r w:rsidRPr="00380358">
        <w:rPr>
          <w:rFonts w:ascii="Times New Roman" w:hAnsi="Times New Roman"/>
          <w:szCs w:val="22"/>
        </w:rPr>
        <w:t xml:space="preserve"> заключения Кредитором </w:t>
      </w:r>
      <w:r w:rsidR="009D342C">
        <w:rPr>
          <w:rFonts w:ascii="Times New Roman" w:hAnsi="Times New Roman"/>
          <w:szCs w:val="22"/>
        </w:rPr>
        <w:t>_________________________________</w:t>
      </w:r>
      <w:r w:rsidRPr="00380358">
        <w:rPr>
          <w:rFonts w:ascii="Times New Roman" w:hAnsi="Times New Roman"/>
          <w:szCs w:val="22"/>
        </w:rPr>
        <w:t xml:space="preserve"> Договора поручительства в качестве обеспечения выполнения обязательств Заемщика по настоящему Договору в полном объеме</w:t>
      </w:r>
      <w:r w:rsidR="00282400" w:rsidRPr="00380358">
        <w:rPr>
          <w:rFonts w:ascii="Times New Roman" w:hAnsi="Times New Roman"/>
          <w:szCs w:val="22"/>
        </w:rPr>
        <w:t>;</w:t>
      </w:r>
    </w:p>
    <w:p w:rsidR="0025430D" w:rsidRPr="00380358" w:rsidRDefault="0025430D" w:rsidP="0025430D">
      <w:pPr>
        <w:numPr>
          <w:ilvl w:val="1"/>
          <w:numId w:val="1"/>
        </w:numPr>
        <w:ind w:left="0" w:firstLine="709"/>
        <w:rPr>
          <w:rFonts w:ascii="Times New Roman" w:hAnsi="Times New Roman"/>
          <w:szCs w:val="22"/>
        </w:rPr>
      </w:pPr>
      <w:r w:rsidRPr="00380358">
        <w:rPr>
          <w:rFonts w:ascii="Times New Roman" w:hAnsi="Times New Roman"/>
          <w:szCs w:val="22"/>
        </w:rPr>
        <w:t>Вторая и последующие части лимита кредитной линии открываются в размере, указанном в заявке на предоставление денежных средств, направленной Заемщиком согласно п. 3.3. настоящего Договора.</w:t>
      </w:r>
    </w:p>
    <w:p w:rsidR="00B71DB9" w:rsidRPr="00475789" w:rsidRDefault="00A64B11" w:rsidP="00D02279">
      <w:pPr>
        <w:ind w:firstLine="708"/>
        <w:rPr>
          <w:rFonts w:ascii="Times New Roman" w:hAnsi="Times New Roman"/>
          <w:szCs w:val="22"/>
        </w:rPr>
      </w:pPr>
      <w:r w:rsidRPr="00380358">
        <w:rPr>
          <w:rFonts w:ascii="Times New Roman" w:hAnsi="Times New Roman"/>
          <w:szCs w:val="22"/>
        </w:rPr>
        <w:t xml:space="preserve">2.4. </w:t>
      </w:r>
      <w:r w:rsidR="00B71DB9" w:rsidRPr="00380358">
        <w:rPr>
          <w:rFonts w:ascii="Times New Roman" w:hAnsi="Times New Roman"/>
          <w:szCs w:val="22"/>
        </w:rPr>
        <w:t xml:space="preserve">Обязанность Кредитора по предоставлению </w:t>
      </w:r>
      <w:r w:rsidR="00CB1406" w:rsidRPr="00380358">
        <w:rPr>
          <w:rFonts w:ascii="Times New Roman" w:hAnsi="Times New Roman"/>
          <w:szCs w:val="22"/>
        </w:rPr>
        <w:t>денежных сре</w:t>
      </w:r>
      <w:proofErr w:type="gramStart"/>
      <w:r w:rsidR="00CB1406" w:rsidRPr="00380358">
        <w:rPr>
          <w:rFonts w:ascii="Times New Roman" w:hAnsi="Times New Roman"/>
          <w:szCs w:val="22"/>
        </w:rPr>
        <w:t>дств в р</w:t>
      </w:r>
      <w:proofErr w:type="gramEnd"/>
      <w:r w:rsidR="00CB1406" w:rsidRPr="00380358">
        <w:rPr>
          <w:rFonts w:ascii="Times New Roman" w:hAnsi="Times New Roman"/>
          <w:szCs w:val="22"/>
        </w:rPr>
        <w:t>ежиме кредитной линии</w:t>
      </w:r>
      <w:r w:rsidR="00B71DB9" w:rsidRPr="00380358">
        <w:rPr>
          <w:rFonts w:ascii="Times New Roman" w:hAnsi="Times New Roman"/>
          <w:szCs w:val="22"/>
        </w:rPr>
        <w:t xml:space="preserve"> Заемщику считается выполненной надлежащим</w:t>
      </w:r>
      <w:r w:rsidR="00B71DB9" w:rsidRPr="00475789">
        <w:rPr>
          <w:rFonts w:ascii="Times New Roman" w:hAnsi="Times New Roman"/>
          <w:szCs w:val="22"/>
        </w:rPr>
        <w:t xml:space="preserve"> образом в момент зачисления суммы </w:t>
      </w:r>
      <w:r w:rsidR="00CB1406" w:rsidRPr="00475789">
        <w:rPr>
          <w:rFonts w:ascii="Times New Roman" w:hAnsi="Times New Roman"/>
          <w:szCs w:val="22"/>
        </w:rPr>
        <w:t>кредита</w:t>
      </w:r>
      <w:r w:rsidR="00B71DB9" w:rsidRPr="00475789">
        <w:rPr>
          <w:rFonts w:ascii="Times New Roman" w:hAnsi="Times New Roman"/>
          <w:szCs w:val="22"/>
        </w:rPr>
        <w:t>на</w:t>
      </w:r>
      <w:r w:rsidR="00EC636C" w:rsidRPr="00475789">
        <w:rPr>
          <w:rFonts w:ascii="Times New Roman" w:hAnsi="Times New Roman"/>
          <w:szCs w:val="22"/>
        </w:rPr>
        <w:t xml:space="preserve"> банковский </w:t>
      </w:r>
      <w:r w:rsidR="00B71DB9" w:rsidRPr="00475789">
        <w:rPr>
          <w:rFonts w:ascii="Times New Roman" w:hAnsi="Times New Roman"/>
          <w:szCs w:val="22"/>
        </w:rPr>
        <w:t xml:space="preserve">счет Заемщика, открытый </w:t>
      </w:r>
      <w:proofErr w:type="gramStart"/>
      <w:r w:rsidR="00B71DB9" w:rsidRPr="00475789">
        <w:rPr>
          <w:rFonts w:ascii="Times New Roman" w:hAnsi="Times New Roman"/>
          <w:szCs w:val="22"/>
        </w:rPr>
        <w:t>в</w:t>
      </w:r>
      <w:proofErr w:type="gramEnd"/>
      <w:r w:rsidR="009D342C">
        <w:rPr>
          <w:rFonts w:ascii="Times New Roman" w:hAnsi="Times New Roman"/>
          <w:szCs w:val="22"/>
        </w:rPr>
        <w:t>_______________________________</w:t>
      </w:r>
      <w:r w:rsidR="00536CED" w:rsidRPr="00475789">
        <w:rPr>
          <w:rFonts w:ascii="Times New Roman" w:hAnsi="Times New Roman"/>
          <w:szCs w:val="22"/>
        </w:rPr>
        <w:t>,</w:t>
      </w:r>
      <w:r w:rsidR="00B71DB9" w:rsidRPr="00475789">
        <w:rPr>
          <w:rFonts w:ascii="Times New Roman" w:hAnsi="Times New Roman"/>
          <w:szCs w:val="22"/>
        </w:rPr>
        <w:t xml:space="preserve"> (</w:t>
      </w:r>
      <w:r w:rsidR="00536CED" w:rsidRPr="00475789">
        <w:rPr>
          <w:rFonts w:ascii="Times New Roman" w:hAnsi="Times New Roman"/>
          <w:szCs w:val="22"/>
        </w:rPr>
        <w:t>далее – «</w:t>
      </w:r>
      <w:proofErr w:type="gramStart"/>
      <w:r w:rsidR="00B71DB9" w:rsidRPr="00475789">
        <w:rPr>
          <w:rFonts w:ascii="Times New Roman" w:hAnsi="Times New Roman"/>
          <w:szCs w:val="22"/>
        </w:rPr>
        <w:t>дата</w:t>
      </w:r>
      <w:proofErr w:type="gramEnd"/>
      <w:r w:rsidR="00B71DB9" w:rsidRPr="00475789">
        <w:rPr>
          <w:rFonts w:ascii="Times New Roman" w:hAnsi="Times New Roman"/>
          <w:szCs w:val="22"/>
        </w:rPr>
        <w:t xml:space="preserve"> предоставления кредита</w:t>
      </w:r>
      <w:r w:rsidR="00536CED" w:rsidRPr="00475789">
        <w:rPr>
          <w:rFonts w:ascii="Times New Roman" w:hAnsi="Times New Roman"/>
          <w:szCs w:val="22"/>
        </w:rPr>
        <w:t>»</w:t>
      </w:r>
      <w:r w:rsidR="00B71DB9" w:rsidRPr="00475789">
        <w:rPr>
          <w:rFonts w:ascii="Times New Roman" w:hAnsi="Times New Roman"/>
          <w:szCs w:val="22"/>
        </w:rPr>
        <w:t>).</w:t>
      </w:r>
    </w:p>
    <w:p w:rsidR="00A64B11" w:rsidRPr="00475789" w:rsidRDefault="00A64B11" w:rsidP="00D02279">
      <w:pPr>
        <w:ind w:firstLine="708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2.5. </w:t>
      </w:r>
      <w:r w:rsidR="00664EF2" w:rsidRPr="00475789">
        <w:rPr>
          <w:rFonts w:ascii="Times New Roman" w:hAnsi="Times New Roman"/>
          <w:szCs w:val="22"/>
        </w:rPr>
        <w:t>Определение суммы принимаемого к учету ссудной задолженности ведется с точностью до 01</w:t>
      </w:r>
      <w:r w:rsidR="00317869" w:rsidRPr="00475789">
        <w:rPr>
          <w:rFonts w:ascii="Times New Roman" w:hAnsi="Times New Roman"/>
          <w:szCs w:val="22"/>
        </w:rPr>
        <w:t>/100</w:t>
      </w:r>
      <w:r w:rsidR="00664EF2" w:rsidRPr="00475789">
        <w:rPr>
          <w:rFonts w:ascii="Times New Roman" w:hAnsi="Times New Roman"/>
          <w:szCs w:val="22"/>
        </w:rPr>
        <w:t xml:space="preserve"> (</w:t>
      </w:r>
      <w:r w:rsidR="00317869" w:rsidRPr="00475789">
        <w:rPr>
          <w:rFonts w:ascii="Times New Roman" w:hAnsi="Times New Roman"/>
          <w:szCs w:val="22"/>
        </w:rPr>
        <w:t>О</w:t>
      </w:r>
      <w:r w:rsidR="00664EF2" w:rsidRPr="00475789">
        <w:rPr>
          <w:rFonts w:ascii="Times New Roman" w:hAnsi="Times New Roman"/>
          <w:szCs w:val="22"/>
        </w:rPr>
        <w:t xml:space="preserve">дной сотой) </w:t>
      </w:r>
      <w:r w:rsidR="0074478A" w:rsidRPr="00475789">
        <w:rPr>
          <w:rFonts w:ascii="Times New Roman" w:hAnsi="Times New Roman"/>
          <w:szCs w:val="22"/>
        </w:rPr>
        <w:t>рубля</w:t>
      </w:r>
      <w:r w:rsidR="00664EF2" w:rsidRPr="00475789">
        <w:rPr>
          <w:rFonts w:ascii="Times New Roman" w:hAnsi="Times New Roman"/>
          <w:szCs w:val="22"/>
        </w:rPr>
        <w:t>, при этом округление производится по математическим правилам.</w:t>
      </w:r>
    </w:p>
    <w:p w:rsidR="009B7A49" w:rsidRPr="00475789" w:rsidRDefault="009B7A49" w:rsidP="009B7A49">
      <w:pPr>
        <w:ind w:firstLine="709"/>
        <w:rPr>
          <w:rFonts w:ascii="Times New Roman" w:hAnsi="Times New Roman"/>
          <w:szCs w:val="22"/>
        </w:rPr>
      </w:pPr>
    </w:p>
    <w:p w:rsidR="00EE339D" w:rsidRPr="00475789" w:rsidRDefault="00B946C0" w:rsidP="008053CA">
      <w:pPr>
        <w:ind w:firstLine="709"/>
        <w:jc w:val="center"/>
        <w:rPr>
          <w:rFonts w:ascii="Times New Roman" w:hAnsi="Times New Roman"/>
          <w:b/>
          <w:szCs w:val="22"/>
        </w:rPr>
      </w:pPr>
      <w:r w:rsidRPr="00475789">
        <w:rPr>
          <w:rFonts w:ascii="Times New Roman" w:hAnsi="Times New Roman"/>
          <w:b/>
          <w:szCs w:val="22"/>
        </w:rPr>
        <w:t xml:space="preserve">3. </w:t>
      </w:r>
      <w:r w:rsidR="00EE339D" w:rsidRPr="00475789">
        <w:rPr>
          <w:rFonts w:ascii="Times New Roman" w:hAnsi="Times New Roman"/>
          <w:b/>
          <w:szCs w:val="22"/>
        </w:rPr>
        <w:t>Условия пользования кредитной линией</w:t>
      </w:r>
    </w:p>
    <w:p w:rsidR="00EE339D" w:rsidRPr="00475789" w:rsidRDefault="00B946C0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3.1. </w:t>
      </w:r>
      <w:r w:rsidR="00EE339D" w:rsidRPr="00475789">
        <w:rPr>
          <w:rFonts w:ascii="Times New Roman" w:hAnsi="Times New Roman"/>
          <w:szCs w:val="22"/>
        </w:rPr>
        <w:t>Кредитор обязуется открыть Заемщику кредитную линию в размере, предусмотренном в п.</w:t>
      </w:r>
      <w:r w:rsidR="00BC7D4F" w:rsidRPr="00475789">
        <w:rPr>
          <w:rFonts w:ascii="Times New Roman" w:hAnsi="Times New Roman"/>
          <w:szCs w:val="22"/>
        </w:rPr>
        <w:t> </w:t>
      </w:r>
      <w:r w:rsidR="00EE339D" w:rsidRPr="00475789">
        <w:rPr>
          <w:rFonts w:ascii="Times New Roman" w:hAnsi="Times New Roman"/>
          <w:szCs w:val="22"/>
        </w:rPr>
        <w:t xml:space="preserve">1.1 </w:t>
      </w:r>
      <w:r w:rsidR="00F92FD8" w:rsidRPr="00475789">
        <w:rPr>
          <w:rFonts w:ascii="Times New Roman" w:hAnsi="Times New Roman"/>
          <w:szCs w:val="22"/>
        </w:rPr>
        <w:t xml:space="preserve">настоящего Договора, </w:t>
      </w:r>
      <w:r w:rsidR="00AF3F53" w:rsidRPr="00AF3F53">
        <w:rPr>
          <w:rFonts w:ascii="Times New Roman" w:hAnsi="Times New Roman"/>
          <w:b/>
          <w:szCs w:val="22"/>
        </w:rPr>
        <w:t xml:space="preserve">до </w:t>
      </w:r>
      <w:r w:rsidR="003E7A22">
        <w:rPr>
          <w:rFonts w:ascii="Times New Roman" w:hAnsi="Times New Roman"/>
          <w:b/>
          <w:szCs w:val="22"/>
        </w:rPr>
        <w:t>2020</w:t>
      </w:r>
      <w:r w:rsidR="00DE0373">
        <w:rPr>
          <w:rFonts w:ascii="Times New Roman" w:hAnsi="Times New Roman"/>
          <w:b/>
          <w:szCs w:val="22"/>
        </w:rPr>
        <w:t xml:space="preserve"> </w:t>
      </w:r>
      <w:r w:rsidR="00AF3F53" w:rsidRPr="00AF3F53">
        <w:rPr>
          <w:rFonts w:ascii="Times New Roman" w:hAnsi="Times New Roman"/>
          <w:b/>
          <w:szCs w:val="22"/>
        </w:rPr>
        <w:t xml:space="preserve">года </w:t>
      </w:r>
      <w:r w:rsidR="00AC491C" w:rsidRPr="00475789">
        <w:rPr>
          <w:rFonts w:ascii="Times New Roman" w:hAnsi="Times New Roman"/>
          <w:szCs w:val="22"/>
        </w:rPr>
        <w:t xml:space="preserve">и </w:t>
      </w:r>
      <w:r w:rsidR="003D0E6D" w:rsidRPr="00475789">
        <w:rPr>
          <w:rFonts w:ascii="Times New Roman" w:hAnsi="Times New Roman"/>
          <w:szCs w:val="22"/>
        </w:rPr>
        <w:t xml:space="preserve">согласно </w:t>
      </w:r>
      <w:r w:rsidR="00AC491C" w:rsidRPr="00475789">
        <w:rPr>
          <w:rFonts w:ascii="Times New Roman" w:hAnsi="Times New Roman"/>
          <w:szCs w:val="22"/>
        </w:rPr>
        <w:t>условиям</w:t>
      </w:r>
      <w:r w:rsidR="003D0E6D" w:rsidRPr="00475789">
        <w:rPr>
          <w:rFonts w:ascii="Times New Roman" w:hAnsi="Times New Roman"/>
          <w:szCs w:val="22"/>
        </w:rPr>
        <w:t xml:space="preserve">, определенным </w:t>
      </w:r>
      <w:r w:rsidR="005D242C" w:rsidRPr="00475789">
        <w:rPr>
          <w:rFonts w:ascii="Times New Roman" w:hAnsi="Times New Roman"/>
          <w:szCs w:val="22"/>
        </w:rPr>
        <w:t>главой 2</w:t>
      </w:r>
      <w:r w:rsidR="00333C35" w:rsidRPr="00475789">
        <w:rPr>
          <w:rFonts w:ascii="Times New Roman" w:hAnsi="Times New Roman"/>
          <w:szCs w:val="22"/>
        </w:rPr>
        <w:t xml:space="preserve"> настоящего </w:t>
      </w:r>
      <w:r w:rsidR="00BC7D4F" w:rsidRPr="00475789">
        <w:rPr>
          <w:rFonts w:ascii="Times New Roman" w:hAnsi="Times New Roman"/>
          <w:szCs w:val="22"/>
        </w:rPr>
        <w:t>Д</w:t>
      </w:r>
      <w:r w:rsidR="00333C35" w:rsidRPr="00475789">
        <w:rPr>
          <w:rFonts w:ascii="Times New Roman" w:hAnsi="Times New Roman"/>
          <w:szCs w:val="22"/>
        </w:rPr>
        <w:t>оговора.</w:t>
      </w:r>
    </w:p>
    <w:p w:rsidR="0089562D" w:rsidRDefault="00B946C0" w:rsidP="0089562D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2</w:t>
      </w:r>
      <w:r w:rsidRPr="00475789">
        <w:rPr>
          <w:rFonts w:ascii="Times New Roman" w:hAnsi="Times New Roman"/>
          <w:szCs w:val="22"/>
        </w:rPr>
        <w:t xml:space="preserve">. </w:t>
      </w:r>
      <w:r w:rsidR="002E1AA8" w:rsidRPr="00475789">
        <w:rPr>
          <w:rFonts w:ascii="Times New Roman" w:hAnsi="Times New Roman"/>
          <w:szCs w:val="22"/>
        </w:rPr>
        <w:t>Денежные средства в режиме кредитной линии предоставляются Заемщику Кредитором траншами:</w:t>
      </w:r>
    </w:p>
    <w:p w:rsidR="0089562D" w:rsidRDefault="0089562D" w:rsidP="0089562D">
      <w:pPr>
        <w:ind w:firstLine="709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3.2.1. </w:t>
      </w:r>
      <w:r w:rsidR="002E1AA8" w:rsidRPr="00475789">
        <w:rPr>
          <w:rFonts w:ascii="Times New Roman" w:hAnsi="Times New Roman"/>
          <w:szCs w:val="22"/>
        </w:rPr>
        <w:t>основанием для выдачи денежных сре</w:t>
      </w:r>
      <w:proofErr w:type="gramStart"/>
      <w:r w:rsidR="002E1AA8" w:rsidRPr="00475789">
        <w:rPr>
          <w:rFonts w:ascii="Times New Roman" w:hAnsi="Times New Roman"/>
          <w:szCs w:val="22"/>
        </w:rPr>
        <w:t>дств в р</w:t>
      </w:r>
      <w:proofErr w:type="gramEnd"/>
      <w:r w:rsidR="002E1AA8" w:rsidRPr="00475789">
        <w:rPr>
          <w:rFonts w:ascii="Times New Roman" w:hAnsi="Times New Roman"/>
          <w:szCs w:val="22"/>
        </w:rPr>
        <w:t>ежиме кредитной линии является получение Кредитором от Заемщика письменной заявки на предоставление денежных средств (далее – «заявка»);</w:t>
      </w:r>
    </w:p>
    <w:p w:rsidR="00EE339D" w:rsidRPr="00475789" w:rsidRDefault="0089562D" w:rsidP="0089562D">
      <w:pPr>
        <w:ind w:firstLine="709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3.2.2. </w:t>
      </w:r>
      <w:r w:rsidR="00846E30" w:rsidRPr="00475789">
        <w:rPr>
          <w:rFonts w:ascii="Times New Roman" w:hAnsi="Times New Roman"/>
          <w:szCs w:val="22"/>
        </w:rPr>
        <w:t>з</w:t>
      </w:r>
      <w:r w:rsidR="00F07129" w:rsidRPr="00475789">
        <w:rPr>
          <w:rFonts w:ascii="Times New Roman" w:hAnsi="Times New Roman"/>
          <w:szCs w:val="22"/>
        </w:rPr>
        <w:t>аявка на предоставление денежных сре</w:t>
      </w:r>
      <w:proofErr w:type="gramStart"/>
      <w:r w:rsidR="00F07129" w:rsidRPr="00475789">
        <w:rPr>
          <w:rFonts w:ascii="Times New Roman" w:hAnsi="Times New Roman"/>
          <w:szCs w:val="22"/>
        </w:rPr>
        <w:t>дств в р</w:t>
      </w:r>
      <w:proofErr w:type="gramEnd"/>
      <w:r w:rsidR="00F07129" w:rsidRPr="00475789">
        <w:rPr>
          <w:rFonts w:ascii="Times New Roman" w:hAnsi="Times New Roman"/>
          <w:szCs w:val="22"/>
        </w:rPr>
        <w:t>ежиме кредитной линии должна быть оформлена в 2 (Двух) экземплярах, подписана уполномоченными на то учредительными документами Заемщика лиц</w:t>
      </w:r>
      <w:r w:rsidR="00301E92" w:rsidRPr="00475789">
        <w:rPr>
          <w:rFonts w:ascii="Times New Roman" w:hAnsi="Times New Roman"/>
          <w:szCs w:val="22"/>
        </w:rPr>
        <w:t xml:space="preserve">ом </w:t>
      </w:r>
      <w:r w:rsidR="00F07129" w:rsidRPr="00475789">
        <w:rPr>
          <w:rFonts w:ascii="Times New Roman" w:hAnsi="Times New Roman"/>
          <w:szCs w:val="22"/>
        </w:rPr>
        <w:t>и скреплена печатью Заемщика</w:t>
      </w:r>
      <w:r w:rsidR="00EE339D" w:rsidRPr="00475789">
        <w:rPr>
          <w:rFonts w:ascii="Times New Roman" w:hAnsi="Times New Roman"/>
          <w:szCs w:val="22"/>
        </w:rPr>
        <w:t>;</w:t>
      </w:r>
    </w:p>
    <w:p w:rsidR="008A15CF" w:rsidRPr="00475789" w:rsidRDefault="0089562D" w:rsidP="008053CA">
      <w:pPr>
        <w:ind w:firstLine="709"/>
        <w:rPr>
          <w:rFonts w:ascii="Times New Roman" w:hAnsi="Times New Roman"/>
          <w:szCs w:val="22"/>
        </w:rPr>
      </w:pPr>
      <w:proofErr w:type="gramStart"/>
      <w:r>
        <w:rPr>
          <w:rFonts w:ascii="Times New Roman" w:hAnsi="Times New Roman"/>
          <w:szCs w:val="22"/>
        </w:rPr>
        <w:t xml:space="preserve">3.2.3. </w:t>
      </w:r>
      <w:r w:rsidR="008A15CF" w:rsidRPr="00475789">
        <w:rPr>
          <w:rFonts w:ascii="Times New Roman" w:hAnsi="Times New Roman"/>
          <w:szCs w:val="22"/>
        </w:rPr>
        <w:t xml:space="preserve">в случае надлежащего оформления Заемщиком обоих экземпляров поданной заявки, </w:t>
      </w:r>
      <w:r w:rsidR="009C2096" w:rsidRPr="00475789">
        <w:rPr>
          <w:rFonts w:ascii="Times New Roman" w:hAnsi="Times New Roman"/>
          <w:szCs w:val="22"/>
        </w:rPr>
        <w:t xml:space="preserve">уполномоченный </w:t>
      </w:r>
      <w:r w:rsidR="008A15CF" w:rsidRPr="00475789">
        <w:rPr>
          <w:rFonts w:ascii="Times New Roman" w:hAnsi="Times New Roman"/>
          <w:szCs w:val="22"/>
        </w:rPr>
        <w:t>сотрудник</w:t>
      </w:r>
      <w:r w:rsidR="00F85914">
        <w:rPr>
          <w:rFonts w:ascii="Times New Roman" w:hAnsi="Times New Roman"/>
          <w:szCs w:val="22"/>
        </w:rPr>
        <w:t xml:space="preserve"> </w:t>
      </w:r>
      <w:r w:rsidR="008A15CF" w:rsidRPr="00475789">
        <w:rPr>
          <w:rFonts w:ascii="Times New Roman" w:hAnsi="Times New Roman"/>
          <w:szCs w:val="22"/>
        </w:rPr>
        <w:t>Кредитора в присутствии представителя Заемщика принимает заявки к исполнению посредством проставления на обоих экземплярах заявки даты и подписи, после чего первый экземпляр принятой к исполнению заявки передается Заемщику, а второй остается у Кредитора, принятая к исполнению заявка является неотъемлемой частью настоящего Договора;</w:t>
      </w:r>
      <w:proofErr w:type="gramEnd"/>
    </w:p>
    <w:p w:rsidR="008A15CF" w:rsidRPr="00475789" w:rsidRDefault="0089562D" w:rsidP="008053CA">
      <w:pPr>
        <w:ind w:firstLine="709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3.2</w:t>
      </w:r>
      <w:r w:rsidR="00846E30" w:rsidRPr="00475789">
        <w:rPr>
          <w:rFonts w:ascii="Times New Roman" w:hAnsi="Times New Roman"/>
          <w:szCs w:val="22"/>
        </w:rPr>
        <w:t xml:space="preserve">.4. </w:t>
      </w:r>
      <w:r w:rsidR="008A15CF" w:rsidRPr="00475789">
        <w:rPr>
          <w:rFonts w:ascii="Times New Roman" w:hAnsi="Times New Roman"/>
          <w:szCs w:val="22"/>
        </w:rPr>
        <w:t>несоблюдение установленных настоящим Договором требований к форме и содержанию заявки является основанием для отказа в ее принятии к исполнению. Форма вышеуказанной заявки установлена в Приложении № 1 к настоящему Договору, являющемуся его неотъемлемой частью;</w:t>
      </w:r>
    </w:p>
    <w:p w:rsidR="00B74CAA" w:rsidRPr="00475789" w:rsidRDefault="00846E30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2</w:t>
      </w:r>
      <w:r w:rsidRPr="00475789">
        <w:rPr>
          <w:rFonts w:ascii="Times New Roman" w:hAnsi="Times New Roman"/>
          <w:szCs w:val="22"/>
        </w:rPr>
        <w:t xml:space="preserve">.5. </w:t>
      </w:r>
      <w:r w:rsidR="00B74CAA" w:rsidRPr="00475789">
        <w:rPr>
          <w:rFonts w:ascii="Times New Roman" w:hAnsi="Times New Roman"/>
          <w:szCs w:val="22"/>
        </w:rPr>
        <w:t xml:space="preserve">заявки на предоставление денежных средствв </w:t>
      </w:r>
      <w:proofErr w:type="gramStart"/>
      <w:r w:rsidR="00B74CAA" w:rsidRPr="00475789">
        <w:rPr>
          <w:rFonts w:ascii="Times New Roman" w:hAnsi="Times New Roman"/>
          <w:szCs w:val="22"/>
        </w:rPr>
        <w:t>режиме</w:t>
      </w:r>
      <w:proofErr w:type="gramEnd"/>
      <w:r w:rsidR="00B74CAA" w:rsidRPr="00475789">
        <w:rPr>
          <w:rFonts w:ascii="Times New Roman" w:hAnsi="Times New Roman"/>
          <w:szCs w:val="22"/>
        </w:rPr>
        <w:t xml:space="preserve"> кредитной линии должны подаваться Заемщиком Кредитору в пределах суммы, определенной п. 1.1</w:t>
      </w:r>
      <w:r w:rsidR="00D01245" w:rsidRPr="00475789">
        <w:rPr>
          <w:rFonts w:ascii="Times New Roman" w:hAnsi="Times New Roman"/>
          <w:szCs w:val="22"/>
        </w:rPr>
        <w:t xml:space="preserve"> настоящего Договора</w:t>
      </w:r>
      <w:r w:rsidR="004D4903" w:rsidRPr="00475789">
        <w:rPr>
          <w:rFonts w:ascii="Times New Roman" w:hAnsi="Times New Roman"/>
          <w:szCs w:val="22"/>
        </w:rPr>
        <w:t xml:space="preserve">с учетом </w:t>
      </w:r>
      <w:r w:rsidR="004905C4" w:rsidRPr="00475789">
        <w:rPr>
          <w:rFonts w:ascii="Times New Roman" w:hAnsi="Times New Roman"/>
          <w:szCs w:val="22"/>
        </w:rPr>
        <w:t xml:space="preserve">раздела </w:t>
      </w:r>
      <w:r w:rsidR="004D4903" w:rsidRPr="00475789">
        <w:rPr>
          <w:rFonts w:ascii="Times New Roman" w:hAnsi="Times New Roman"/>
          <w:szCs w:val="22"/>
        </w:rPr>
        <w:t xml:space="preserve">2 </w:t>
      </w:r>
      <w:r w:rsidR="00B74CAA" w:rsidRPr="00475789">
        <w:rPr>
          <w:rFonts w:ascii="Times New Roman" w:hAnsi="Times New Roman"/>
          <w:szCs w:val="22"/>
        </w:rPr>
        <w:t>настоящего Договора;</w:t>
      </w:r>
    </w:p>
    <w:p w:rsidR="00846E30" w:rsidRPr="00475789" w:rsidRDefault="00846E30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2</w:t>
      </w:r>
      <w:r w:rsidRPr="00475789">
        <w:rPr>
          <w:rFonts w:ascii="Times New Roman" w:hAnsi="Times New Roman"/>
          <w:szCs w:val="22"/>
        </w:rPr>
        <w:t xml:space="preserve">.6. </w:t>
      </w:r>
      <w:r w:rsidR="00B74CAA" w:rsidRPr="00475789">
        <w:rPr>
          <w:rFonts w:ascii="Times New Roman" w:hAnsi="Times New Roman"/>
          <w:szCs w:val="22"/>
        </w:rPr>
        <w:t>если в результате выполнения Кредитором заявки Заемщика будет превышена установленная настоящим Договором сумма единовременной задолженности (п. 1.1</w:t>
      </w:r>
      <w:r w:rsidR="00D01245" w:rsidRPr="00475789">
        <w:rPr>
          <w:rFonts w:ascii="Times New Roman" w:hAnsi="Times New Roman"/>
          <w:szCs w:val="22"/>
        </w:rPr>
        <w:t xml:space="preserve"> настоящего Договора</w:t>
      </w:r>
      <w:r w:rsidR="004D4903" w:rsidRPr="00475789">
        <w:rPr>
          <w:rFonts w:ascii="Times New Roman" w:hAnsi="Times New Roman"/>
          <w:szCs w:val="22"/>
        </w:rPr>
        <w:t xml:space="preserve"> с учетом </w:t>
      </w:r>
      <w:r w:rsidR="00AA728B" w:rsidRPr="00475789">
        <w:rPr>
          <w:rFonts w:ascii="Times New Roman" w:hAnsi="Times New Roman"/>
          <w:szCs w:val="22"/>
        </w:rPr>
        <w:t xml:space="preserve">раздела </w:t>
      </w:r>
      <w:r w:rsidR="004D4903" w:rsidRPr="00475789">
        <w:rPr>
          <w:rFonts w:ascii="Times New Roman" w:hAnsi="Times New Roman"/>
          <w:szCs w:val="22"/>
        </w:rPr>
        <w:t>2 настоящего Договора</w:t>
      </w:r>
      <w:r w:rsidR="00B74CAA" w:rsidRPr="00475789">
        <w:rPr>
          <w:rFonts w:ascii="Times New Roman" w:hAnsi="Times New Roman"/>
          <w:szCs w:val="22"/>
        </w:rPr>
        <w:t>), Кредитор самостоятельно уменьшает величину заказанных Заемщиком денежных сре</w:t>
      </w:r>
      <w:proofErr w:type="gramStart"/>
      <w:r w:rsidR="00B74CAA" w:rsidRPr="00475789">
        <w:rPr>
          <w:rFonts w:ascii="Times New Roman" w:hAnsi="Times New Roman"/>
          <w:szCs w:val="22"/>
        </w:rPr>
        <w:t>дств в р</w:t>
      </w:r>
      <w:proofErr w:type="gramEnd"/>
      <w:r w:rsidR="00B74CAA" w:rsidRPr="00475789">
        <w:rPr>
          <w:rFonts w:ascii="Times New Roman" w:hAnsi="Times New Roman"/>
          <w:szCs w:val="22"/>
        </w:rPr>
        <w:t>ежиме кредитной линии и предоставляет последнему денежные средства в пределах установленной единовременной задолженности;</w:t>
      </w:r>
    </w:p>
    <w:p w:rsidR="005D242C" w:rsidRPr="00475789" w:rsidRDefault="00846E30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2</w:t>
      </w:r>
      <w:r w:rsidRPr="00475789">
        <w:rPr>
          <w:rFonts w:ascii="Times New Roman" w:hAnsi="Times New Roman"/>
          <w:szCs w:val="22"/>
        </w:rPr>
        <w:t xml:space="preserve">.7. </w:t>
      </w:r>
      <w:r w:rsidR="005D242C" w:rsidRPr="00475789">
        <w:rPr>
          <w:rFonts w:ascii="Times New Roman" w:hAnsi="Times New Roman"/>
          <w:szCs w:val="22"/>
        </w:rPr>
        <w:t xml:space="preserve">денежные средства в режиме кредитной линии предоставляются Заемщику в течение 3 (Трех) </w:t>
      </w:r>
      <w:r w:rsidR="00422281" w:rsidRPr="00475789">
        <w:rPr>
          <w:rFonts w:ascii="Times New Roman" w:hAnsi="Times New Roman"/>
          <w:szCs w:val="22"/>
        </w:rPr>
        <w:t xml:space="preserve">рабочих </w:t>
      </w:r>
      <w:r w:rsidR="005D242C" w:rsidRPr="00475789">
        <w:rPr>
          <w:rFonts w:ascii="Times New Roman" w:hAnsi="Times New Roman"/>
          <w:szCs w:val="22"/>
        </w:rPr>
        <w:t xml:space="preserve">дней после получения Кредитором от последнего надлежащим образом оформленных письменной заявки и платежного поручения на перечисление заказанных денежных средств, а также </w:t>
      </w:r>
      <w:r w:rsidR="005D242C" w:rsidRPr="00475789">
        <w:rPr>
          <w:rFonts w:ascii="Times New Roman" w:hAnsi="Times New Roman"/>
          <w:b/>
          <w:szCs w:val="22"/>
        </w:rPr>
        <w:t>документов, подтверждающих целевое использование денежных средств</w:t>
      </w:r>
      <w:r w:rsidR="005D242C" w:rsidRPr="00475789">
        <w:rPr>
          <w:rFonts w:ascii="Times New Roman" w:hAnsi="Times New Roman"/>
          <w:szCs w:val="22"/>
        </w:rPr>
        <w:t>.</w:t>
      </w:r>
    </w:p>
    <w:p w:rsidR="00EE339D" w:rsidRPr="00475789" w:rsidRDefault="00845AF0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3</w:t>
      </w:r>
      <w:r w:rsidRPr="00475789">
        <w:rPr>
          <w:rFonts w:ascii="Times New Roman" w:hAnsi="Times New Roman"/>
          <w:szCs w:val="22"/>
        </w:rPr>
        <w:t xml:space="preserve">. </w:t>
      </w:r>
      <w:r w:rsidR="00EE339D" w:rsidRPr="00475789">
        <w:rPr>
          <w:rFonts w:ascii="Times New Roman" w:hAnsi="Times New Roman"/>
          <w:szCs w:val="22"/>
        </w:rPr>
        <w:t>Датой предоставления денежных средств в режиме кредитной линии является дата зачисления денежной суммы на</w:t>
      </w:r>
      <w:r w:rsidR="0098430E" w:rsidRPr="00475789">
        <w:rPr>
          <w:rFonts w:ascii="Times New Roman" w:hAnsi="Times New Roman"/>
          <w:szCs w:val="22"/>
        </w:rPr>
        <w:t>банковский</w:t>
      </w:r>
      <w:r w:rsidR="00467649" w:rsidRPr="00475789">
        <w:rPr>
          <w:rFonts w:ascii="Times New Roman" w:hAnsi="Times New Roman"/>
          <w:szCs w:val="22"/>
        </w:rPr>
        <w:t xml:space="preserve"> счет Заемщика</w:t>
      </w:r>
      <w:proofErr w:type="gramStart"/>
      <w:r w:rsidR="00B1772E" w:rsidRPr="00475789">
        <w:rPr>
          <w:rFonts w:ascii="Times New Roman" w:hAnsi="Times New Roman"/>
          <w:szCs w:val="22"/>
        </w:rPr>
        <w:t>,</w:t>
      </w:r>
      <w:r w:rsidR="009D342C">
        <w:rPr>
          <w:rFonts w:ascii="Times New Roman" w:hAnsi="Times New Roman"/>
          <w:szCs w:val="22"/>
        </w:rPr>
        <w:t>о</w:t>
      </w:r>
      <w:proofErr w:type="gramEnd"/>
      <w:r w:rsidR="009D342C">
        <w:rPr>
          <w:rFonts w:ascii="Times New Roman" w:hAnsi="Times New Roman"/>
          <w:szCs w:val="22"/>
        </w:rPr>
        <w:t>ткрытый в ____________________________________</w:t>
      </w:r>
      <w:r w:rsidR="00EE339D" w:rsidRPr="00475789">
        <w:rPr>
          <w:rFonts w:ascii="Times New Roman" w:hAnsi="Times New Roman"/>
          <w:szCs w:val="22"/>
        </w:rPr>
        <w:t>.</w:t>
      </w:r>
    </w:p>
    <w:p w:rsidR="00EE339D" w:rsidRPr="00475789" w:rsidRDefault="00EE339D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Днем возврата денежных средств, полученных в режиме кредитной линии, является день зачисления на </w:t>
      </w:r>
      <w:r w:rsidR="00540B0C" w:rsidRPr="00475789">
        <w:rPr>
          <w:rFonts w:ascii="Times New Roman" w:hAnsi="Times New Roman"/>
          <w:szCs w:val="22"/>
        </w:rPr>
        <w:t xml:space="preserve">банковский </w:t>
      </w:r>
      <w:r w:rsidRPr="00475789">
        <w:rPr>
          <w:rFonts w:ascii="Times New Roman" w:hAnsi="Times New Roman"/>
          <w:szCs w:val="22"/>
        </w:rPr>
        <w:t>счет</w:t>
      </w:r>
      <w:r w:rsidR="00553611" w:rsidRPr="00475789">
        <w:rPr>
          <w:rFonts w:ascii="Times New Roman" w:hAnsi="Times New Roman"/>
          <w:szCs w:val="22"/>
        </w:rPr>
        <w:t>,указанный Кредитором</w:t>
      </w:r>
      <w:r w:rsidR="001E247D" w:rsidRPr="00475789">
        <w:rPr>
          <w:rFonts w:ascii="Times New Roman" w:hAnsi="Times New Roman"/>
          <w:szCs w:val="22"/>
        </w:rPr>
        <w:t>,</w:t>
      </w:r>
      <w:r w:rsidRPr="00475789">
        <w:rPr>
          <w:rFonts w:ascii="Times New Roman" w:hAnsi="Times New Roman"/>
          <w:szCs w:val="22"/>
        </w:rPr>
        <w:t xml:space="preserve"> всех причитающихся последнему денежных средств по настоящему Договору.</w:t>
      </w:r>
    </w:p>
    <w:p w:rsidR="007B0341" w:rsidRPr="00475789" w:rsidRDefault="00845AF0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4</w:t>
      </w:r>
      <w:r w:rsidRPr="00475789">
        <w:rPr>
          <w:rFonts w:ascii="Times New Roman" w:hAnsi="Times New Roman"/>
          <w:szCs w:val="22"/>
        </w:rPr>
        <w:t xml:space="preserve">. </w:t>
      </w:r>
      <w:r w:rsidR="007B0341" w:rsidRPr="00475789">
        <w:rPr>
          <w:rFonts w:ascii="Times New Roman" w:hAnsi="Times New Roman"/>
          <w:szCs w:val="22"/>
        </w:rPr>
        <w:t xml:space="preserve">По настоящему Договору Заемщик обязуется уплатить Кредитору </w:t>
      </w:r>
      <w:r w:rsidR="007B0341" w:rsidRPr="00475789">
        <w:rPr>
          <w:rFonts w:ascii="Times New Roman" w:hAnsi="Times New Roman"/>
          <w:b/>
          <w:szCs w:val="22"/>
        </w:rPr>
        <w:t>проценты за пользование средствами</w:t>
      </w:r>
      <w:r w:rsidR="007B0341" w:rsidRPr="00475789">
        <w:rPr>
          <w:rFonts w:ascii="Times New Roman" w:hAnsi="Times New Roman"/>
          <w:szCs w:val="22"/>
        </w:rPr>
        <w:t xml:space="preserve">, полученными им в режиме кредитной линии, </w:t>
      </w:r>
      <w:r w:rsidR="007B0341" w:rsidRPr="00475789">
        <w:rPr>
          <w:rFonts w:ascii="Times New Roman" w:hAnsi="Times New Roman"/>
          <w:b/>
          <w:szCs w:val="22"/>
        </w:rPr>
        <w:t xml:space="preserve">по ставке </w:t>
      </w:r>
      <w:r w:rsidR="001C3003">
        <w:rPr>
          <w:rFonts w:ascii="Times New Roman" w:hAnsi="Times New Roman"/>
          <w:b/>
          <w:szCs w:val="22"/>
        </w:rPr>
        <w:t>12</w:t>
      </w:r>
      <w:r w:rsidR="0025430D" w:rsidRPr="00475789">
        <w:rPr>
          <w:rFonts w:ascii="Times New Roman" w:hAnsi="Times New Roman"/>
          <w:b/>
          <w:szCs w:val="22"/>
        </w:rPr>
        <w:t>%</w:t>
      </w:r>
      <w:r w:rsidR="007B0341" w:rsidRPr="00475789">
        <w:rPr>
          <w:rFonts w:ascii="Times New Roman" w:hAnsi="Times New Roman"/>
          <w:b/>
          <w:szCs w:val="22"/>
        </w:rPr>
        <w:t xml:space="preserve"> (</w:t>
      </w:r>
      <w:r w:rsidR="001C3003">
        <w:rPr>
          <w:rFonts w:ascii="Times New Roman" w:hAnsi="Times New Roman"/>
          <w:b/>
          <w:szCs w:val="22"/>
        </w:rPr>
        <w:t>Две</w:t>
      </w:r>
      <w:r w:rsidR="00130E42">
        <w:rPr>
          <w:rFonts w:ascii="Times New Roman" w:hAnsi="Times New Roman"/>
          <w:b/>
          <w:szCs w:val="22"/>
        </w:rPr>
        <w:t>над</w:t>
      </w:r>
      <w:r w:rsidR="0025430D" w:rsidRPr="00475789">
        <w:rPr>
          <w:rFonts w:ascii="Times New Roman" w:hAnsi="Times New Roman"/>
          <w:b/>
          <w:szCs w:val="22"/>
        </w:rPr>
        <w:t>цать</w:t>
      </w:r>
      <w:r w:rsidR="0074191B" w:rsidRPr="00475789">
        <w:rPr>
          <w:rFonts w:ascii="Times New Roman" w:hAnsi="Times New Roman"/>
          <w:b/>
          <w:szCs w:val="22"/>
        </w:rPr>
        <w:t>)</w:t>
      </w:r>
      <w:r w:rsidR="007B0341" w:rsidRPr="00475789">
        <w:rPr>
          <w:rFonts w:ascii="Times New Roman" w:hAnsi="Times New Roman"/>
          <w:b/>
          <w:szCs w:val="22"/>
        </w:rPr>
        <w:t xml:space="preserve"> процент</w:t>
      </w:r>
      <w:r w:rsidR="0086126C" w:rsidRPr="00475789">
        <w:rPr>
          <w:rFonts w:ascii="Times New Roman" w:hAnsi="Times New Roman"/>
          <w:b/>
          <w:szCs w:val="22"/>
        </w:rPr>
        <w:t>ов</w:t>
      </w:r>
      <w:r w:rsidR="007B0341" w:rsidRPr="00475789">
        <w:rPr>
          <w:rFonts w:ascii="Times New Roman" w:hAnsi="Times New Roman"/>
          <w:b/>
          <w:szCs w:val="22"/>
        </w:rPr>
        <w:t xml:space="preserve"> годовых</w:t>
      </w:r>
      <w:r w:rsidR="007B0341" w:rsidRPr="00475789">
        <w:rPr>
          <w:rFonts w:ascii="Times New Roman" w:hAnsi="Times New Roman"/>
          <w:szCs w:val="22"/>
        </w:rPr>
        <w:t>.Проценты, предусмотренные в настоящем пункте, уплачиваются Заемщиком за конкретные денежные средства, полученные им в режиме кредитной линии.</w:t>
      </w:r>
    </w:p>
    <w:p w:rsidR="007B0341" w:rsidRPr="00475789" w:rsidRDefault="007B0341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Проценты за пользование </w:t>
      </w:r>
      <w:r w:rsidR="00516277" w:rsidRPr="00475789">
        <w:rPr>
          <w:rFonts w:ascii="Times New Roman" w:hAnsi="Times New Roman"/>
          <w:szCs w:val="22"/>
        </w:rPr>
        <w:t xml:space="preserve">денежными </w:t>
      </w:r>
      <w:r w:rsidRPr="00475789">
        <w:rPr>
          <w:rFonts w:ascii="Times New Roman" w:hAnsi="Times New Roman"/>
          <w:szCs w:val="22"/>
        </w:rPr>
        <w:t>средствами</w:t>
      </w:r>
      <w:proofErr w:type="gramStart"/>
      <w:r w:rsidR="00D63EBE" w:rsidRPr="00475789">
        <w:rPr>
          <w:rFonts w:ascii="Times New Roman" w:hAnsi="Times New Roman"/>
          <w:szCs w:val="22"/>
        </w:rPr>
        <w:t>,п</w:t>
      </w:r>
      <w:proofErr w:type="gramEnd"/>
      <w:r w:rsidR="00D63EBE" w:rsidRPr="00475789">
        <w:rPr>
          <w:rFonts w:ascii="Times New Roman" w:hAnsi="Times New Roman"/>
          <w:szCs w:val="22"/>
        </w:rPr>
        <w:t xml:space="preserve">олученными </w:t>
      </w:r>
      <w:r w:rsidRPr="00475789">
        <w:rPr>
          <w:rFonts w:ascii="Times New Roman" w:hAnsi="Times New Roman"/>
          <w:szCs w:val="22"/>
        </w:rPr>
        <w:t>в режиме кредитной линии</w:t>
      </w:r>
      <w:r w:rsidR="00D63EBE" w:rsidRPr="00475789">
        <w:rPr>
          <w:rFonts w:ascii="Times New Roman" w:hAnsi="Times New Roman"/>
          <w:szCs w:val="22"/>
        </w:rPr>
        <w:t>,</w:t>
      </w:r>
      <w:r w:rsidRPr="00475789">
        <w:rPr>
          <w:rFonts w:ascii="Times New Roman" w:hAnsi="Times New Roman"/>
          <w:szCs w:val="22"/>
        </w:rPr>
        <w:t xml:space="preserve"> начисляются с даты, следующей за датой зачисления на </w:t>
      </w:r>
      <w:r w:rsidR="00540B0C" w:rsidRPr="00475789">
        <w:rPr>
          <w:rFonts w:ascii="Times New Roman" w:hAnsi="Times New Roman"/>
          <w:szCs w:val="22"/>
        </w:rPr>
        <w:t xml:space="preserve">банковский </w:t>
      </w:r>
      <w:r w:rsidRPr="00475789">
        <w:rPr>
          <w:rFonts w:ascii="Times New Roman" w:hAnsi="Times New Roman"/>
          <w:szCs w:val="22"/>
        </w:rPr>
        <w:t xml:space="preserve">счет Заемщика в </w:t>
      </w:r>
      <w:r w:rsidR="009D342C">
        <w:rPr>
          <w:rFonts w:ascii="Times New Roman" w:hAnsi="Times New Roman"/>
          <w:szCs w:val="22"/>
        </w:rPr>
        <w:t>____________________________________</w:t>
      </w:r>
      <w:r w:rsidRPr="00475789">
        <w:rPr>
          <w:rFonts w:ascii="Times New Roman" w:hAnsi="Times New Roman"/>
          <w:szCs w:val="22"/>
        </w:rPr>
        <w:t>каждой суммы, предоставленной ему Кредитором на основании полученных от Заемщик</w:t>
      </w:r>
      <w:r w:rsidR="00C13882" w:rsidRPr="00475789">
        <w:rPr>
          <w:rFonts w:ascii="Times New Roman" w:hAnsi="Times New Roman"/>
          <w:szCs w:val="22"/>
        </w:rPr>
        <w:t>а заявок, предусмотренных п. </w:t>
      </w:r>
      <w:r w:rsidR="00A63381" w:rsidRPr="00475789">
        <w:rPr>
          <w:rFonts w:ascii="Times New Roman" w:hAnsi="Times New Roman"/>
          <w:szCs w:val="22"/>
        </w:rPr>
        <w:t>3</w:t>
      </w:r>
      <w:r w:rsidR="00C13882" w:rsidRPr="00475789">
        <w:rPr>
          <w:rFonts w:ascii="Times New Roman" w:hAnsi="Times New Roman"/>
          <w:szCs w:val="22"/>
        </w:rPr>
        <w:t>.</w:t>
      </w:r>
      <w:r w:rsidR="00391AF3" w:rsidRPr="00475789">
        <w:rPr>
          <w:rFonts w:ascii="Times New Roman" w:hAnsi="Times New Roman"/>
          <w:szCs w:val="22"/>
        </w:rPr>
        <w:t>3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настоящего Договора</w:t>
      </w:r>
      <w:r w:rsidR="00B056BB" w:rsidRPr="00475789">
        <w:rPr>
          <w:rFonts w:ascii="Times New Roman" w:hAnsi="Times New Roman"/>
          <w:szCs w:val="22"/>
        </w:rPr>
        <w:t>,</w:t>
      </w:r>
      <w:r w:rsidRPr="00475789">
        <w:rPr>
          <w:rFonts w:ascii="Times New Roman" w:hAnsi="Times New Roman"/>
          <w:szCs w:val="22"/>
        </w:rPr>
        <w:t xml:space="preserve"> и до дня возврата денежных средств Заемщиком.</w:t>
      </w:r>
    </w:p>
    <w:p w:rsidR="00C14310" w:rsidRPr="00436E5B" w:rsidRDefault="00845AF0" w:rsidP="008053CA">
      <w:pPr>
        <w:ind w:firstLine="709"/>
        <w:rPr>
          <w:rFonts w:ascii="Times New Roman" w:hAnsi="Times New Roman"/>
          <w:color w:val="FF0000"/>
          <w:szCs w:val="22"/>
        </w:rPr>
      </w:pPr>
      <w:r w:rsidRPr="00825968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5</w:t>
      </w:r>
      <w:r w:rsidRPr="00825968">
        <w:rPr>
          <w:rFonts w:ascii="Times New Roman" w:hAnsi="Times New Roman"/>
          <w:szCs w:val="22"/>
        </w:rPr>
        <w:t xml:space="preserve">. </w:t>
      </w:r>
      <w:r w:rsidR="00C14310" w:rsidRPr="00825968">
        <w:rPr>
          <w:rFonts w:ascii="Times New Roman" w:hAnsi="Times New Roman"/>
          <w:szCs w:val="22"/>
        </w:rPr>
        <w:t xml:space="preserve">Временным периодом, за который начисляются проценты по </w:t>
      </w:r>
      <w:r w:rsidR="003D4940" w:rsidRPr="00825968">
        <w:rPr>
          <w:rFonts w:ascii="Times New Roman" w:hAnsi="Times New Roman"/>
          <w:szCs w:val="22"/>
        </w:rPr>
        <w:t xml:space="preserve">денежным средствам, полученным в режиме </w:t>
      </w:r>
      <w:r w:rsidR="00C14310" w:rsidRPr="00825968">
        <w:rPr>
          <w:rFonts w:ascii="Times New Roman" w:hAnsi="Times New Roman"/>
          <w:szCs w:val="22"/>
        </w:rPr>
        <w:t>кредит</w:t>
      </w:r>
      <w:r w:rsidR="003D4940" w:rsidRPr="00825968">
        <w:rPr>
          <w:rFonts w:ascii="Times New Roman" w:hAnsi="Times New Roman"/>
          <w:szCs w:val="22"/>
        </w:rPr>
        <w:t>ной линии</w:t>
      </w:r>
      <w:r w:rsidR="00C14310" w:rsidRPr="00825968">
        <w:rPr>
          <w:rFonts w:ascii="Times New Roman" w:hAnsi="Times New Roman"/>
          <w:szCs w:val="22"/>
        </w:rPr>
        <w:t xml:space="preserve">, </w:t>
      </w:r>
      <w:r w:rsidR="007943C2" w:rsidRPr="00825968">
        <w:rPr>
          <w:rFonts w:ascii="Times New Roman" w:hAnsi="Times New Roman"/>
          <w:szCs w:val="22"/>
        </w:rPr>
        <w:t xml:space="preserve">и комиссия </w:t>
      </w:r>
      <w:r w:rsidR="00C14310" w:rsidRPr="00825968">
        <w:rPr>
          <w:rFonts w:ascii="Times New Roman" w:hAnsi="Times New Roman"/>
          <w:szCs w:val="22"/>
        </w:rPr>
        <w:t>является месячный период</w:t>
      </w:r>
      <w:r w:rsidR="00825968">
        <w:rPr>
          <w:rFonts w:ascii="Times New Roman" w:hAnsi="Times New Roman"/>
          <w:szCs w:val="22"/>
        </w:rPr>
        <w:t>.</w:t>
      </w:r>
    </w:p>
    <w:p w:rsidR="00C14310" w:rsidRPr="007103AB" w:rsidRDefault="00C14310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Базой для начисления процентов по </w:t>
      </w:r>
      <w:r w:rsidR="003D4940" w:rsidRPr="00475789">
        <w:rPr>
          <w:rFonts w:ascii="Times New Roman" w:hAnsi="Times New Roman"/>
          <w:szCs w:val="22"/>
        </w:rPr>
        <w:t>денежным средствам, полученным в режиме кредитной линии</w:t>
      </w:r>
      <w:r w:rsidR="00FA4CC7" w:rsidRPr="00475789">
        <w:rPr>
          <w:rFonts w:ascii="Times New Roman" w:hAnsi="Times New Roman"/>
          <w:szCs w:val="22"/>
        </w:rPr>
        <w:t>,</w:t>
      </w:r>
      <w:r w:rsidR="000E6FB0" w:rsidRPr="007103AB">
        <w:rPr>
          <w:rFonts w:ascii="Times New Roman" w:hAnsi="Times New Roman"/>
          <w:szCs w:val="22"/>
        </w:rPr>
        <w:t>и комиссии за неиспользованный лимит</w:t>
      </w:r>
      <w:r w:rsidRPr="007103AB">
        <w:rPr>
          <w:rFonts w:ascii="Times New Roman" w:hAnsi="Times New Roman"/>
          <w:szCs w:val="22"/>
        </w:rPr>
        <w:t xml:space="preserve"> является действительное число календарных дней в году (365 или 366 дней соответственно).</w:t>
      </w:r>
    </w:p>
    <w:p w:rsidR="009D342C" w:rsidRDefault="00845AF0" w:rsidP="008053CA">
      <w:pPr>
        <w:ind w:firstLine="709"/>
        <w:rPr>
          <w:rFonts w:ascii="Times New Roman" w:hAnsi="Times New Roman"/>
          <w:b/>
          <w:szCs w:val="22"/>
        </w:rPr>
      </w:pPr>
      <w:r w:rsidRPr="007103AB">
        <w:rPr>
          <w:rFonts w:ascii="Times New Roman" w:hAnsi="Times New Roman"/>
          <w:szCs w:val="22"/>
        </w:rPr>
        <w:t>3</w:t>
      </w:r>
      <w:r w:rsidR="0089562D">
        <w:rPr>
          <w:rFonts w:ascii="Times New Roman" w:hAnsi="Times New Roman"/>
          <w:szCs w:val="22"/>
        </w:rPr>
        <w:t>.6</w:t>
      </w:r>
      <w:r w:rsidRPr="007103AB">
        <w:rPr>
          <w:rFonts w:ascii="Times New Roman" w:hAnsi="Times New Roman"/>
          <w:szCs w:val="22"/>
        </w:rPr>
        <w:t xml:space="preserve">. </w:t>
      </w:r>
      <w:r w:rsidR="00744DC1" w:rsidRPr="007103AB">
        <w:rPr>
          <w:rFonts w:ascii="Times New Roman" w:hAnsi="Times New Roman"/>
          <w:szCs w:val="22"/>
        </w:rPr>
        <w:t xml:space="preserve">Выплата процентов за пользование </w:t>
      </w:r>
      <w:r w:rsidR="00516277" w:rsidRPr="007103AB">
        <w:rPr>
          <w:rFonts w:ascii="Times New Roman" w:hAnsi="Times New Roman"/>
          <w:szCs w:val="22"/>
        </w:rPr>
        <w:t xml:space="preserve">денежными </w:t>
      </w:r>
      <w:r w:rsidR="00744DC1" w:rsidRPr="007103AB">
        <w:rPr>
          <w:rFonts w:ascii="Times New Roman" w:hAnsi="Times New Roman"/>
          <w:szCs w:val="22"/>
        </w:rPr>
        <w:t xml:space="preserve">средствами, полученными в режиме кредитной линии, </w:t>
      </w:r>
      <w:r w:rsidR="008A6DA6" w:rsidRPr="007103AB">
        <w:rPr>
          <w:rFonts w:ascii="Times New Roman" w:hAnsi="Times New Roman"/>
          <w:szCs w:val="22"/>
        </w:rPr>
        <w:t xml:space="preserve">и комиссии </w:t>
      </w:r>
      <w:r w:rsidR="00744DC1" w:rsidRPr="007103AB">
        <w:rPr>
          <w:rFonts w:ascii="Times New Roman" w:hAnsi="Times New Roman"/>
          <w:szCs w:val="22"/>
        </w:rPr>
        <w:t xml:space="preserve">производится Заемщиком в </w:t>
      </w:r>
      <w:r w:rsidR="008D44D3">
        <w:rPr>
          <w:rFonts w:ascii="Times New Roman" w:hAnsi="Times New Roman"/>
          <w:szCs w:val="22"/>
        </w:rPr>
        <w:t>последнее</w:t>
      </w:r>
      <w:r w:rsidR="00744DC1" w:rsidRPr="007103AB">
        <w:rPr>
          <w:rFonts w:ascii="Times New Roman" w:hAnsi="Times New Roman"/>
          <w:b/>
          <w:szCs w:val="22"/>
        </w:rPr>
        <w:t xml:space="preserve"> число каждого месяца</w:t>
      </w:r>
      <w:r w:rsidR="00C14310" w:rsidRPr="007103AB">
        <w:rPr>
          <w:rFonts w:ascii="Times New Roman" w:hAnsi="Times New Roman"/>
          <w:szCs w:val="22"/>
        </w:rPr>
        <w:t xml:space="preserve"> (далее – «</w:t>
      </w:r>
      <w:r w:rsidR="00212B32" w:rsidRPr="007103AB">
        <w:rPr>
          <w:rFonts w:ascii="Times New Roman" w:hAnsi="Times New Roman"/>
          <w:szCs w:val="22"/>
        </w:rPr>
        <w:t>п</w:t>
      </w:r>
      <w:r w:rsidR="00C14310" w:rsidRPr="007103AB">
        <w:rPr>
          <w:rFonts w:ascii="Times New Roman" w:hAnsi="Times New Roman"/>
          <w:szCs w:val="22"/>
        </w:rPr>
        <w:t>латежный период»)</w:t>
      </w:r>
      <w:r w:rsidR="00744DC1" w:rsidRPr="007103AB">
        <w:rPr>
          <w:rFonts w:ascii="Times New Roman" w:hAnsi="Times New Roman"/>
          <w:szCs w:val="22"/>
        </w:rPr>
        <w:t xml:space="preserve">, </w:t>
      </w:r>
      <w:r w:rsidR="00744DC1" w:rsidRPr="007103AB">
        <w:rPr>
          <w:rFonts w:ascii="Times New Roman" w:hAnsi="Times New Roman"/>
          <w:b/>
          <w:szCs w:val="22"/>
        </w:rPr>
        <w:t>начиная с</w:t>
      </w:r>
      <w:r w:rsidR="00AF3F53">
        <w:rPr>
          <w:rFonts w:ascii="Times New Roman" w:hAnsi="Times New Roman"/>
          <w:b/>
          <w:szCs w:val="22"/>
        </w:rPr>
        <w:t>ию</w:t>
      </w:r>
      <w:r w:rsidR="00532531">
        <w:rPr>
          <w:rFonts w:ascii="Times New Roman" w:hAnsi="Times New Roman"/>
          <w:b/>
          <w:szCs w:val="22"/>
        </w:rPr>
        <w:t>л</w:t>
      </w:r>
      <w:r w:rsidR="00AF3F53">
        <w:rPr>
          <w:rFonts w:ascii="Times New Roman" w:hAnsi="Times New Roman"/>
          <w:b/>
          <w:szCs w:val="22"/>
        </w:rPr>
        <w:t>я</w:t>
      </w:r>
      <w:r w:rsidR="00247CD1" w:rsidRPr="007103AB">
        <w:rPr>
          <w:rFonts w:ascii="Times New Roman" w:hAnsi="Times New Roman"/>
          <w:b/>
          <w:szCs w:val="22"/>
        </w:rPr>
        <w:t xml:space="preserve"> 2017</w:t>
      </w:r>
      <w:r w:rsidR="00744DC1" w:rsidRPr="007103AB">
        <w:rPr>
          <w:rFonts w:ascii="Times New Roman" w:hAnsi="Times New Roman"/>
          <w:b/>
          <w:szCs w:val="22"/>
        </w:rPr>
        <w:t xml:space="preserve"> г</w:t>
      </w:r>
      <w:r w:rsidR="00C14310" w:rsidRPr="007103AB">
        <w:rPr>
          <w:rFonts w:ascii="Times New Roman" w:hAnsi="Times New Roman"/>
          <w:b/>
          <w:szCs w:val="22"/>
        </w:rPr>
        <w:t>ода</w:t>
      </w:r>
      <w:r w:rsidR="009D342C">
        <w:rPr>
          <w:rFonts w:ascii="Times New Roman" w:hAnsi="Times New Roman"/>
          <w:b/>
          <w:szCs w:val="22"/>
        </w:rPr>
        <w:t>.</w:t>
      </w:r>
    </w:p>
    <w:p w:rsidR="00C90751" w:rsidRPr="007103AB" w:rsidRDefault="00C90751" w:rsidP="008053CA">
      <w:pPr>
        <w:ind w:firstLine="709"/>
        <w:rPr>
          <w:rFonts w:ascii="Times New Roman" w:hAnsi="Times New Roman"/>
          <w:szCs w:val="22"/>
        </w:rPr>
      </w:pPr>
      <w:r w:rsidRPr="007103AB">
        <w:rPr>
          <w:rFonts w:ascii="Times New Roman" w:hAnsi="Times New Roman"/>
          <w:szCs w:val="22"/>
        </w:rPr>
        <w:t>В случае просрочки размер платежа увеличивается на сумму начисленных процентов за пользование кредитом</w:t>
      </w:r>
      <w:r w:rsidR="007943C2" w:rsidRPr="007103AB">
        <w:rPr>
          <w:rFonts w:ascii="Times New Roman" w:hAnsi="Times New Roman"/>
          <w:szCs w:val="22"/>
        </w:rPr>
        <w:t>, комиссии</w:t>
      </w:r>
      <w:r w:rsidRPr="007103AB">
        <w:rPr>
          <w:rFonts w:ascii="Times New Roman" w:hAnsi="Times New Roman"/>
          <w:szCs w:val="22"/>
        </w:rPr>
        <w:t xml:space="preserve"> и пени за просрочку по день фактического возврата кредита в полном размере</w:t>
      </w:r>
      <w:r w:rsidR="007943C2" w:rsidRPr="007103AB">
        <w:rPr>
          <w:rFonts w:ascii="Times New Roman" w:hAnsi="Times New Roman"/>
          <w:szCs w:val="22"/>
        </w:rPr>
        <w:t>.</w:t>
      </w:r>
    </w:p>
    <w:p w:rsidR="00C90751" w:rsidRPr="007103AB" w:rsidRDefault="00C90751" w:rsidP="008053CA">
      <w:pPr>
        <w:ind w:firstLine="709"/>
        <w:rPr>
          <w:rFonts w:ascii="Times New Roman" w:hAnsi="Times New Roman"/>
          <w:szCs w:val="22"/>
        </w:rPr>
      </w:pPr>
      <w:r w:rsidRPr="007103AB">
        <w:rPr>
          <w:rFonts w:ascii="Times New Roman" w:hAnsi="Times New Roman"/>
          <w:szCs w:val="22"/>
        </w:rPr>
        <w:t>Выплата процентов за пользование средствами, полученными в режиме кредитной линии</w:t>
      </w:r>
      <w:r w:rsidR="009B116E" w:rsidRPr="007103AB">
        <w:rPr>
          <w:rFonts w:ascii="Times New Roman" w:hAnsi="Times New Roman"/>
          <w:szCs w:val="22"/>
        </w:rPr>
        <w:t>,</w:t>
      </w:r>
      <w:r w:rsidR="007943C2" w:rsidRPr="007103AB">
        <w:rPr>
          <w:rFonts w:ascii="Times New Roman" w:hAnsi="Times New Roman"/>
          <w:szCs w:val="22"/>
        </w:rPr>
        <w:t xml:space="preserve">и комиссии </w:t>
      </w:r>
      <w:r w:rsidRPr="007103AB">
        <w:rPr>
          <w:rFonts w:ascii="Times New Roman" w:hAnsi="Times New Roman"/>
          <w:szCs w:val="22"/>
        </w:rPr>
        <w:t>производится Заемщиком в безналичном порядке путем перечисления со своего банковского счета на счет Кредитора.</w:t>
      </w:r>
    </w:p>
    <w:p w:rsidR="00D30464" w:rsidRPr="007103AB" w:rsidRDefault="005278A0" w:rsidP="008053CA">
      <w:pPr>
        <w:ind w:firstLine="709"/>
        <w:rPr>
          <w:rFonts w:ascii="Times New Roman" w:hAnsi="Times New Roman"/>
          <w:szCs w:val="22"/>
        </w:rPr>
      </w:pPr>
      <w:r w:rsidRPr="007103AB">
        <w:rPr>
          <w:rFonts w:ascii="Times New Roman" w:hAnsi="Times New Roman"/>
          <w:szCs w:val="22"/>
        </w:rPr>
        <w:t>За последни</w:t>
      </w:r>
      <w:r w:rsidR="00A5750F" w:rsidRPr="007103AB">
        <w:rPr>
          <w:rFonts w:ascii="Times New Roman" w:hAnsi="Times New Roman"/>
          <w:szCs w:val="22"/>
        </w:rPr>
        <w:t xml:space="preserve">й месяц пользования </w:t>
      </w:r>
      <w:r w:rsidR="00D46218" w:rsidRPr="007103AB">
        <w:rPr>
          <w:rFonts w:ascii="Times New Roman" w:hAnsi="Times New Roman"/>
          <w:szCs w:val="22"/>
        </w:rPr>
        <w:t xml:space="preserve">денежными </w:t>
      </w:r>
      <w:r w:rsidR="001540EE" w:rsidRPr="007103AB">
        <w:rPr>
          <w:rFonts w:ascii="Times New Roman" w:hAnsi="Times New Roman"/>
          <w:szCs w:val="22"/>
        </w:rPr>
        <w:t>средствами, полученными в режиме кредитной линии</w:t>
      </w:r>
      <w:proofErr w:type="gramStart"/>
      <w:r w:rsidR="009A5857" w:rsidRPr="007103AB">
        <w:rPr>
          <w:rFonts w:ascii="Times New Roman" w:hAnsi="Times New Roman"/>
          <w:szCs w:val="22"/>
        </w:rPr>
        <w:t>,</w:t>
      </w:r>
      <w:r w:rsidRPr="007103AB">
        <w:rPr>
          <w:rFonts w:ascii="Times New Roman" w:hAnsi="Times New Roman"/>
          <w:szCs w:val="22"/>
        </w:rPr>
        <w:t>п</w:t>
      </w:r>
      <w:proofErr w:type="gramEnd"/>
      <w:r w:rsidRPr="007103AB">
        <w:rPr>
          <w:rFonts w:ascii="Times New Roman" w:hAnsi="Times New Roman"/>
          <w:szCs w:val="22"/>
        </w:rPr>
        <w:t xml:space="preserve">роценты </w:t>
      </w:r>
      <w:r w:rsidR="007943C2" w:rsidRPr="007103AB">
        <w:rPr>
          <w:rFonts w:ascii="Times New Roman" w:hAnsi="Times New Roman"/>
          <w:szCs w:val="22"/>
        </w:rPr>
        <w:t xml:space="preserve">и комиссия </w:t>
      </w:r>
      <w:r w:rsidRPr="007103AB">
        <w:rPr>
          <w:rFonts w:ascii="Times New Roman" w:hAnsi="Times New Roman"/>
          <w:szCs w:val="22"/>
        </w:rPr>
        <w:t>должны быть выпла</w:t>
      </w:r>
      <w:r w:rsidR="00A5750F" w:rsidRPr="007103AB">
        <w:rPr>
          <w:rFonts w:ascii="Times New Roman" w:hAnsi="Times New Roman"/>
          <w:szCs w:val="22"/>
        </w:rPr>
        <w:t xml:space="preserve">чены Заемщиком </w:t>
      </w:r>
      <w:r w:rsidR="00EF69BE">
        <w:rPr>
          <w:rFonts w:ascii="Times New Roman" w:hAnsi="Times New Roman"/>
          <w:b/>
          <w:szCs w:val="22"/>
        </w:rPr>
        <w:t>не позднее ___________</w:t>
      </w:r>
      <w:r w:rsidR="00AF3F53">
        <w:rPr>
          <w:rFonts w:ascii="Times New Roman" w:hAnsi="Times New Roman"/>
          <w:b/>
          <w:szCs w:val="22"/>
        </w:rPr>
        <w:t xml:space="preserve"> года</w:t>
      </w:r>
      <w:r w:rsidR="00596A24" w:rsidRPr="007103AB">
        <w:rPr>
          <w:rFonts w:ascii="Times New Roman" w:hAnsi="Times New Roman"/>
          <w:szCs w:val="22"/>
        </w:rPr>
        <w:t xml:space="preserve">, считая с даты </w:t>
      </w:r>
      <w:r w:rsidR="002B06F5" w:rsidRPr="007103AB">
        <w:rPr>
          <w:rFonts w:ascii="Times New Roman" w:hAnsi="Times New Roman"/>
          <w:szCs w:val="22"/>
        </w:rPr>
        <w:t>открытия</w:t>
      </w:r>
      <w:r w:rsidR="004D4903" w:rsidRPr="007103AB">
        <w:rPr>
          <w:rFonts w:ascii="Times New Roman" w:hAnsi="Times New Roman"/>
          <w:szCs w:val="22"/>
        </w:rPr>
        <w:t xml:space="preserve">первой части </w:t>
      </w:r>
      <w:r w:rsidR="002C0DF4" w:rsidRPr="007103AB">
        <w:rPr>
          <w:rFonts w:ascii="Times New Roman" w:hAnsi="Times New Roman"/>
          <w:szCs w:val="22"/>
        </w:rPr>
        <w:t xml:space="preserve">лимита </w:t>
      </w:r>
      <w:r w:rsidR="002B06F5" w:rsidRPr="007103AB">
        <w:rPr>
          <w:rFonts w:ascii="Times New Roman" w:hAnsi="Times New Roman"/>
          <w:szCs w:val="22"/>
        </w:rPr>
        <w:t>кредитной линии</w:t>
      </w:r>
      <w:r w:rsidR="00596A24" w:rsidRPr="007103AB">
        <w:rPr>
          <w:rFonts w:ascii="Times New Roman" w:hAnsi="Times New Roman"/>
          <w:szCs w:val="22"/>
        </w:rPr>
        <w:t>.</w:t>
      </w:r>
    </w:p>
    <w:p w:rsidR="00EC636C" w:rsidRPr="00475789" w:rsidRDefault="00845AF0" w:rsidP="008053CA">
      <w:pPr>
        <w:ind w:firstLine="709"/>
        <w:rPr>
          <w:rFonts w:ascii="Times New Roman" w:hAnsi="Times New Roman"/>
          <w:szCs w:val="22"/>
        </w:rPr>
      </w:pPr>
      <w:r w:rsidRPr="007103AB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7</w:t>
      </w:r>
      <w:r w:rsidRPr="00475789">
        <w:rPr>
          <w:rFonts w:ascii="Times New Roman" w:hAnsi="Times New Roman"/>
          <w:szCs w:val="22"/>
        </w:rPr>
        <w:t xml:space="preserve">. </w:t>
      </w:r>
      <w:r w:rsidR="004D6084" w:rsidRPr="00475789">
        <w:rPr>
          <w:rFonts w:ascii="Times New Roman" w:hAnsi="Times New Roman"/>
          <w:szCs w:val="22"/>
        </w:rPr>
        <w:t>При просрочке уплаты процентов</w:t>
      </w:r>
      <w:r w:rsidR="004449BD" w:rsidRPr="00475789">
        <w:rPr>
          <w:rFonts w:ascii="Times New Roman" w:hAnsi="Times New Roman"/>
          <w:szCs w:val="22"/>
        </w:rPr>
        <w:t xml:space="preserve"> и </w:t>
      </w:r>
      <w:r w:rsidR="00227B2E" w:rsidRPr="00475789">
        <w:rPr>
          <w:rFonts w:ascii="Times New Roman" w:hAnsi="Times New Roman"/>
          <w:szCs w:val="22"/>
        </w:rPr>
        <w:t>комиссии</w:t>
      </w:r>
      <w:r w:rsidR="00EE339D" w:rsidRPr="00475789">
        <w:rPr>
          <w:rFonts w:ascii="Times New Roman" w:hAnsi="Times New Roman"/>
          <w:szCs w:val="22"/>
        </w:rPr>
        <w:t>свыше 3 (</w:t>
      </w:r>
      <w:r w:rsidR="00D4480C" w:rsidRPr="00475789">
        <w:rPr>
          <w:rFonts w:ascii="Times New Roman" w:hAnsi="Times New Roman"/>
          <w:szCs w:val="22"/>
        </w:rPr>
        <w:t>Т</w:t>
      </w:r>
      <w:r w:rsidR="00EE339D" w:rsidRPr="00475789">
        <w:rPr>
          <w:rFonts w:ascii="Times New Roman" w:hAnsi="Times New Roman"/>
          <w:szCs w:val="22"/>
        </w:rPr>
        <w:t xml:space="preserve">рех) </w:t>
      </w:r>
      <w:r w:rsidR="00B056BB" w:rsidRPr="00475789">
        <w:rPr>
          <w:rFonts w:ascii="Times New Roman" w:hAnsi="Times New Roman"/>
          <w:szCs w:val="22"/>
        </w:rPr>
        <w:t xml:space="preserve">рабочих </w:t>
      </w:r>
      <w:r w:rsidR="00EE339D" w:rsidRPr="00475789">
        <w:rPr>
          <w:rFonts w:ascii="Times New Roman" w:hAnsi="Times New Roman"/>
          <w:szCs w:val="22"/>
        </w:rPr>
        <w:t xml:space="preserve">дней Кредитор вправе списать причитающиеся ему суммы с </w:t>
      </w:r>
      <w:r w:rsidR="00D4480C" w:rsidRPr="00475789">
        <w:rPr>
          <w:rFonts w:ascii="Times New Roman" w:hAnsi="Times New Roman"/>
          <w:szCs w:val="22"/>
        </w:rPr>
        <w:t>банковского</w:t>
      </w:r>
      <w:r w:rsidR="00EE339D" w:rsidRPr="00475789">
        <w:rPr>
          <w:rFonts w:ascii="Times New Roman" w:hAnsi="Times New Roman"/>
          <w:szCs w:val="22"/>
        </w:rPr>
        <w:t xml:space="preserve"> счета Заемщика</w:t>
      </w:r>
      <w:r w:rsidR="00B1772E" w:rsidRPr="00475789">
        <w:rPr>
          <w:rFonts w:ascii="Times New Roman" w:hAnsi="Times New Roman"/>
          <w:szCs w:val="22"/>
        </w:rPr>
        <w:t>,</w:t>
      </w:r>
      <w:r w:rsidR="00D4480C" w:rsidRPr="00475789">
        <w:rPr>
          <w:rFonts w:ascii="Times New Roman" w:hAnsi="Times New Roman"/>
          <w:szCs w:val="22"/>
        </w:rPr>
        <w:t xml:space="preserve"> открытого </w:t>
      </w:r>
      <w:proofErr w:type="gramStart"/>
      <w:r w:rsidR="00D4480C" w:rsidRPr="00475789">
        <w:rPr>
          <w:rFonts w:ascii="Times New Roman" w:hAnsi="Times New Roman"/>
          <w:szCs w:val="22"/>
        </w:rPr>
        <w:t>в</w:t>
      </w:r>
      <w:proofErr w:type="gramEnd"/>
      <w:r w:rsidR="009D342C">
        <w:rPr>
          <w:rFonts w:ascii="Times New Roman" w:hAnsi="Times New Roman"/>
          <w:szCs w:val="22"/>
        </w:rPr>
        <w:t>_________________________________</w:t>
      </w:r>
      <w:r w:rsidR="00EE339D" w:rsidRPr="00475789">
        <w:rPr>
          <w:rFonts w:ascii="Times New Roman" w:hAnsi="Times New Roman"/>
          <w:szCs w:val="22"/>
        </w:rPr>
        <w:t>.</w:t>
      </w:r>
      <w:bookmarkStart w:id="0" w:name="_Ref445804556"/>
    </w:p>
    <w:p w:rsidR="00A97ECC" w:rsidRPr="00475789" w:rsidRDefault="00EC636C" w:rsidP="008053CA">
      <w:pPr>
        <w:ind w:firstLine="709"/>
        <w:rPr>
          <w:rFonts w:ascii="Times New Roman" w:hAnsi="Times New Roman"/>
          <w:i/>
          <w:szCs w:val="22"/>
        </w:rPr>
      </w:pPr>
      <w:r w:rsidRPr="00475789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8</w:t>
      </w:r>
      <w:r w:rsidRPr="00475789">
        <w:rPr>
          <w:rFonts w:ascii="Times New Roman" w:hAnsi="Times New Roman"/>
          <w:szCs w:val="22"/>
        </w:rPr>
        <w:t xml:space="preserve">. </w:t>
      </w:r>
      <w:r w:rsidR="004D4903" w:rsidRPr="00475789">
        <w:rPr>
          <w:rFonts w:ascii="Times New Roman" w:hAnsi="Times New Roman"/>
          <w:szCs w:val="22"/>
        </w:rPr>
        <w:t>В</w:t>
      </w:r>
      <w:r w:rsidR="000C470A" w:rsidRPr="00475789">
        <w:rPr>
          <w:rFonts w:ascii="Times New Roman" w:hAnsi="Times New Roman"/>
          <w:szCs w:val="22"/>
        </w:rPr>
        <w:t xml:space="preserve">ыплата суммы, полученной в режиме кредитной линии, производится Заемщиком </w:t>
      </w:r>
      <w:r w:rsidR="000C470A" w:rsidRPr="00475789">
        <w:rPr>
          <w:rFonts w:ascii="Times New Roman" w:hAnsi="Times New Roman"/>
          <w:b/>
          <w:szCs w:val="22"/>
        </w:rPr>
        <w:t>в</w:t>
      </w:r>
      <w:r w:rsidR="00A97ECC" w:rsidRPr="00475789">
        <w:rPr>
          <w:rFonts w:ascii="Times New Roman" w:hAnsi="Times New Roman"/>
          <w:b/>
          <w:szCs w:val="22"/>
        </w:rPr>
        <w:t>конце срока кредитования.</w:t>
      </w:r>
    </w:p>
    <w:p w:rsidR="00AA4ACD" w:rsidRPr="00475789" w:rsidRDefault="00AA4ACD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Последний платеж включает в себя платеж по возврату всей суммы</w:t>
      </w:r>
      <w:r w:rsidR="003D4940" w:rsidRPr="00475789">
        <w:rPr>
          <w:rFonts w:ascii="Times New Roman" w:hAnsi="Times New Roman"/>
          <w:szCs w:val="22"/>
        </w:rPr>
        <w:t>, полученной в режиме кредитной линии</w:t>
      </w:r>
      <w:proofErr w:type="gramStart"/>
      <w:r w:rsidR="008A6DA6" w:rsidRPr="00475789">
        <w:rPr>
          <w:rFonts w:ascii="Times New Roman" w:hAnsi="Times New Roman"/>
          <w:szCs w:val="22"/>
        </w:rPr>
        <w:t>,</w:t>
      </w:r>
      <w:r w:rsidRPr="00475789">
        <w:rPr>
          <w:rFonts w:ascii="Times New Roman" w:hAnsi="Times New Roman"/>
          <w:szCs w:val="22"/>
        </w:rPr>
        <w:t>н</w:t>
      </w:r>
      <w:proofErr w:type="gramEnd"/>
      <w:r w:rsidRPr="00475789">
        <w:rPr>
          <w:rFonts w:ascii="Times New Roman" w:hAnsi="Times New Roman"/>
          <w:szCs w:val="22"/>
        </w:rPr>
        <w:t xml:space="preserve">ачисленных процентов </w:t>
      </w:r>
      <w:r w:rsidR="008A6DA6" w:rsidRPr="00475789">
        <w:rPr>
          <w:rFonts w:ascii="Times New Roman" w:hAnsi="Times New Roman"/>
          <w:szCs w:val="22"/>
        </w:rPr>
        <w:t xml:space="preserve">и комиссии </w:t>
      </w:r>
      <w:r w:rsidR="0089118D" w:rsidRPr="00475789">
        <w:rPr>
          <w:rFonts w:ascii="Times New Roman" w:hAnsi="Times New Roman"/>
          <w:szCs w:val="22"/>
        </w:rPr>
        <w:t xml:space="preserve">и подлежит возврату </w:t>
      </w:r>
      <w:r w:rsidR="00A53C40" w:rsidRPr="00A53C40">
        <w:rPr>
          <w:rFonts w:ascii="Times New Roman" w:hAnsi="Times New Roman"/>
          <w:b/>
          <w:szCs w:val="22"/>
        </w:rPr>
        <w:t xml:space="preserve">не позднее </w:t>
      </w:r>
      <w:r w:rsidR="00EF69BE">
        <w:rPr>
          <w:rFonts w:ascii="Times New Roman" w:hAnsi="Times New Roman"/>
          <w:b/>
          <w:szCs w:val="22"/>
        </w:rPr>
        <w:t>_____________</w:t>
      </w:r>
      <w:r w:rsidR="00A53C40" w:rsidRPr="00A53C40">
        <w:rPr>
          <w:rFonts w:ascii="Times New Roman" w:hAnsi="Times New Roman"/>
          <w:b/>
          <w:szCs w:val="22"/>
        </w:rPr>
        <w:t xml:space="preserve"> года</w:t>
      </w:r>
      <w:r w:rsidR="0089118D" w:rsidRPr="00475789">
        <w:rPr>
          <w:rFonts w:ascii="Times New Roman" w:hAnsi="Times New Roman"/>
          <w:szCs w:val="22"/>
        </w:rPr>
        <w:t xml:space="preserve">, считая с даты </w:t>
      </w:r>
      <w:r w:rsidR="002B06F5" w:rsidRPr="00475789">
        <w:rPr>
          <w:rFonts w:ascii="Times New Roman" w:hAnsi="Times New Roman"/>
          <w:szCs w:val="22"/>
        </w:rPr>
        <w:t>открытия</w:t>
      </w:r>
      <w:r w:rsidR="00020E8E" w:rsidRPr="00475789">
        <w:rPr>
          <w:rFonts w:ascii="Times New Roman" w:hAnsi="Times New Roman"/>
          <w:szCs w:val="22"/>
        </w:rPr>
        <w:t xml:space="preserve">первой части </w:t>
      </w:r>
      <w:r w:rsidR="002C0DF4" w:rsidRPr="00475789">
        <w:rPr>
          <w:rFonts w:ascii="Times New Roman" w:hAnsi="Times New Roman"/>
          <w:szCs w:val="22"/>
        </w:rPr>
        <w:t xml:space="preserve">лимита </w:t>
      </w:r>
      <w:r w:rsidR="002B06F5" w:rsidRPr="00475789">
        <w:rPr>
          <w:rFonts w:ascii="Times New Roman" w:hAnsi="Times New Roman"/>
          <w:szCs w:val="22"/>
        </w:rPr>
        <w:t>кредитной линии</w:t>
      </w:r>
      <w:r w:rsidRPr="00475789">
        <w:rPr>
          <w:rFonts w:ascii="Times New Roman" w:hAnsi="Times New Roman"/>
          <w:szCs w:val="22"/>
        </w:rPr>
        <w:t>.</w:t>
      </w:r>
    </w:p>
    <w:bookmarkEnd w:id="0"/>
    <w:p w:rsidR="00612531" w:rsidRPr="00475789" w:rsidRDefault="00845AF0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</w:t>
      </w:r>
      <w:r w:rsidR="0089562D">
        <w:rPr>
          <w:rFonts w:ascii="Times New Roman" w:hAnsi="Times New Roman"/>
          <w:szCs w:val="22"/>
        </w:rPr>
        <w:t>9</w:t>
      </w:r>
      <w:r w:rsidRPr="00475789">
        <w:rPr>
          <w:rFonts w:ascii="Times New Roman" w:hAnsi="Times New Roman"/>
          <w:szCs w:val="22"/>
        </w:rPr>
        <w:t xml:space="preserve">. </w:t>
      </w:r>
      <w:r w:rsidR="00612531" w:rsidRPr="00475789">
        <w:rPr>
          <w:rFonts w:ascii="Times New Roman" w:hAnsi="Times New Roman"/>
          <w:szCs w:val="22"/>
        </w:rPr>
        <w:t xml:space="preserve">В день подписания сторонами настоящего Договора </w:t>
      </w:r>
      <w:r w:rsidR="009222F2" w:rsidRPr="00475789">
        <w:rPr>
          <w:rFonts w:ascii="Times New Roman" w:hAnsi="Times New Roman"/>
          <w:szCs w:val="22"/>
        </w:rPr>
        <w:t xml:space="preserve">Заемщик обязан </w:t>
      </w:r>
      <w:r w:rsidR="00612531" w:rsidRPr="00475789">
        <w:rPr>
          <w:rFonts w:ascii="Times New Roman" w:hAnsi="Times New Roman"/>
          <w:szCs w:val="22"/>
        </w:rPr>
        <w:t>подписать с Кредитором дополнительное соглашение к Договору банковского счета № </w:t>
      </w:r>
      <w:r w:rsidR="009D342C">
        <w:rPr>
          <w:rFonts w:ascii="Times New Roman" w:hAnsi="Times New Roman"/>
          <w:szCs w:val="22"/>
        </w:rPr>
        <w:t>_____________________________</w:t>
      </w:r>
      <w:r w:rsidR="00475789" w:rsidRPr="00475789">
        <w:rPr>
          <w:rFonts w:ascii="Times New Roman" w:hAnsi="Times New Roman"/>
          <w:szCs w:val="22"/>
        </w:rPr>
        <w:t xml:space="preserve">, предоставляющее Кредитору заранее данный акцепт на списаниес банковского счета Заемщика </w:t>
      </w:r>
      <w:r w:rsidR="009D342C">
        <w:rPr>
          <w:rFonts w:ascii="Times New Roman" w:hAnsi="Times New Roman"/>
          <w:szCs w:val="22"/>
        </w:rPr>
        <w:t>_____________________________</w:t>
      </w:r>
      <w:r w:rsidR="00612531" w:rsidRPr="00475789">
        <w:rPr>
          <w:rFonts w:ascii="Times New Roman" w:hAnsi="Times New Roman"/>
          <w:szCs w:val="22"/>
        </w:rPr>
        <w:t xml:space="preserve">, открытого в </w:t>
      </w:r>
      <w:r w:rsidR="009D342C">
        <w:rPr>
          <w:rFonts w:ascii="Times New Roman" w:hAnsi="Times New Roman"/>
          <w:szCs w:val="22"/>
        </w:rPr>
        <w:t>__________________</w:t>
      </w:r>
      <w:r w:rsidR="00612531" w:rsidRPr="00475789">
        <w:rPr>
          <w:rFonts w:ascii="Times New Roman" w:hAnsi="Times New Roman"/>
          <w:szCs w:val="22"/>
        </w:rPr>
        <w:t xml:space="preserve">, денежных средств во исполнение обязательств Заемщика, предусмотренных настоящим Договором,по возврату просроченных к уплате </w:t>
      </w:r>
      <w:r w:rsidR="00612531" w:rsidRPr="00475789">
        <w:rPr>
          <w:rFonts w:ascii="Times New Roman" w:hAnsi="Times New Roman"/>
          <w:szCs w:val="22"/>
        </w:rPr>
        <w:lastRenderedPageBreak/>
        <w:t>суммы кредита (основного долга), уплате процентов за пользование кредитом, неустойки и других денежных обязательств, предусмотренных настоящим Договором.</w:t>
      </w:r>
    </w:p>
    <w:p w:rsidR="000B0BA5" w:rsidRPr="00475789" w:rsidRDefault="00845AF0" w:rsidP="008053CA">
      <w:pPr>
        <w:ind w:firstLine="709"/>
        <w:rPr>
          <w:rFonts w:ascii="Times New Roman" w:hAnsi="Times New Roman"/>
          <w:i/>
          <w:szCs w:val="22"/>
        </w:rPr>
      </w:pPr>
      <w:r w:rsidRPr="00475789">
        <w:rPr>
          <w:rFonts w:ascii="Times New Roman" w:hAnsi="Times New Roman"/>
          <w:szCs w:val="22"/>
        </w:rPr>
        <w:t>3.1</w:t>
      </w:r>
      <w:r w:rsidR="0089562D">
        <w:rPr>
          <w:rFonts w:ascii="Times New Roman" w:hAnsi="Times New Roman"/>
          <w:szCs w:val="22"/>
        </w:rPr>
        <w:t>0</w:t>
      </w:r>
      <w:r w:rsidRPr="00475789">
        <w:rPr>
          <w:rFonts w:ascii="Times New Roman" w:hAnsi="Times New Roman"/>
          <w:szCs w:val="22"/>
        </w:rPr>
        <w:t>.</w:t>
      </w:r>
      <w:r w:rsidR="00F85914">
        <w:rPr>
          <w:rFonts w:ascii="Times New Roman" w:hAnsi="Times New Roman"/>
          <w:szCs w:val="22"/>
        </w:rPr>
        <w:t xml:space="preserve"> </w:t>
      </w:r>
      <w:proofErr w:type="gramStart"/>
      <w:r w:rsidR="000B0BA5" w:rsidRPr="00475789">
        <w:rPr>
          <w:rFonts w:ascii="Times New Roman" w:hAnsi="Times New Roman"/>
          <w:szCs w:val="22"/>
        </w:rPr>
        <w:t xml:space="preserve">Заемщик обязуется предоставлять Кредитору ежеквартально (применительно к 1 (Первому), 2 (Второму), 3 (Третьему) кварталу каждого календарного года) не позднее </w:t>
      </w:r>
      <w:r w:rsidR="00B7196A">
        <w:rPr>
          <w:rFonts w:ascii="Times New Roman" w:hAnsi="Times New Roman"/>
          <w:szCs w:val="22"/>
        </w:rPr>
        <w:t>15 (П</w:t>
      </w:r>
      <w:r w:rsidR="000B0BA5" w:rsidRPr="00475789">
        <w:rPr>
          <w:rFonts w:ascii="Times New Roman" w:hAnsi="Times New Roman"/>
          <w:szCs w:val="22"/>
        </w:rPr>
        <w:t>ят</w:t>
      </w:r>
      <w:r w:rsidR="00B7196A">
        <w:rPr>
          <w:rFonts w:ascii="Times New Roman" w:hAnsi="Times New Roman"/>
          <w:szCs w:val="22"/>
        </w:rPr>
        <w:t>надцати</w:t>
      </w:r>
      <w:r w:rsidR="000B0BA5" w:rsidRPr="00475789">
        <w:rPr>
          <w:rFonts w:ascii="Times New Roman" w:hAnsi="Times New Roman"/>
          <w:szCs w:val="22"/>
        </w:rPr>
        <w:t xml:space="preserve">) рабочих дней с даты истечения месяца, следующего за каждым календарным кварталом и ежегодно (в период всего срока действия настоящего Договора), в срок не позднее </w:t>
      </w:r>
      <w:r w:rsidR="00B7196A">
        <w:rPr>
          <w:rFonts w:ascii="Times New Roman" w:hAnsi="Times New Roman"/>
          <w:szCs w:val="22"/>
        </w:rPr>
        <w:t>1</w:t>
      </w:r>
      <w:r w:rsidR="000B0BA5" w:rsidRPr="00475789">
        <w:rPr>
          <w:rFonts w:ascii="Times New Roman" w:hAnsi="Times New Roman"/>
          <w:szCs w:val="22"/>
        </w:rPr>
        <w:t>5 (</w:t>
      </w:r>
      <w:r w:rsidR="00B7196A">
        <w:rPr>
          <w:rFonts w:ascii="Times New Roman" w:hAnsi="Times New Roman"/>
          <w:szCs w:val="22"/>
        </w:rPr>
        <w:t>П</w:t>
      </w:r>
      <w:r w:rsidR="00B7196A" w:rsidRPr="00475789">
        <w:rPr>
          <w:rFonts w:ascii="Times New Roman" w:hAnsi="Times New Roman"/>
          <w:szCs w:val="22"/>
        </w:rPr>
        <w:t>ят</w:t>
      </w:r>
      <w:r w:rsidR="00B7196A">
        <w:rPr>
          <w:rFonts w:ascii="Times New Roman" w:hAnsi="Times New Roman"/>
          <w:szCs w:val="22"/>
        </w:rPr>
        <w:t>надцати</w:t>
      </w:r>
      <w:r w:rsidR="000B0BA5" w:rsidRPr="00475789">
        <w:rPr>
          <w:rFonts w:ascii="Times New Roman" w:hAnsi="Times New Roman"/>
          <w:szCs w:val="22"/>
        </w:rPr>
        <w:t>) рабочих дней с даты истечения трех месяцев после окончания отчетного года, годовую бухгалтерскую</w:t>
      </w:r>
      <w:proofErr w:type="gramEnd"/>
      <w:r w:rsidR="000B0BA5" w:rsidRPr="00475789">
        <w:rPr>
          <w:rFonts w:ascii="Times New Roman" w:hAnsi="Times New Roman"/>
          <w:szCs w:val="22"/>
        </w:rPr>
        <w:t xml:space="preserve"> (финансовую) отчетность с приложением документов, в соответствии с Приложением № </w:t>
      </w:r>
      <w:r w:rsidR="00996F3C" w:rsidRPr="00475789">
        <w:rPr>
          <w:rFonts w:ascii="Times New Roman" w:hAnsi="Times New Roman"/>
          <w:szCs w:val="22"/>
        </w:rPr>
        <w:t>2</w:t>
      </w:r>
      <w:r w:rsidR="000B0BA5" w:rsidRPr="00475789">
        <w:rPr>
          <w:rFonts w:ascii="Times New Roman" w:hAnsi="Times New Roman"/>
          <w:szCs w:val="22"/>
        </w:rPr>
        <w:t xml:space="preserve"> к настоящему Договору, при этом годовая бухгалтерская (финансовая) отчетность должна быть заверена руководителем и печатью Заемщика с приложением документов, подтверждающих ее передачу в налоговый орган. </w:t>
      </w:r>
    </w:p>
    <w:p w:rsidR="00EE339D" w:rsidRPr="00475789" w:rsidRDefault="003A3691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3.1</w:t>
      </w:r>
      <w:r w:rsidR="0089562D">
        <w:rPr>
          <w:rFonts w:ascii="Times New Roman" w:hAnsi="Times New Roman"/>
          <w:szCs w:val="22"/>
        </w:rPr>
        <w:t>1</w:t>
      </w:r>
      <w:r w:rsidRPr="00475789">
        <w:rPr>
          <w:rFonts w:ascii="Times New Roman" w:hAnsi="Times New Roman"/>
          <w:szCs w:val="22"/>
        </w:rPr>
        <w:t xml:space="preserve">. </w:t>
      </w:r>
      <w:r w:rsidR="00EE339D" w:rsidRPr="00475789">
        <w:rPr>
          <w:rFonts w:ascii="Times New Roman" w:hAnsi="Times New Roman"/>
          <w:szCs w:val="22"/>
        </w:rPr>
        <w:t xml:space="preserve">Возврат </w:t>
      </w:r>
      <w:r w:rsidR="00036C92" w:rsidRPr="00475789">
        <w:rPr>
          <w:rFonts w:ascii="Times New Roman" w:hAnsi="Times New Roman"/>
          <w:szCs w:val="22"/>
        </w:rPr>
        <w:t xml:space="preserve">денежных </w:t>
      </w:r>
      <w:r w:rsidR="00EE339D" w:rsidRPr="00475789">
        <w:rPr>
          <w:rFonts w:ascii="Times New Roman" w:hAnsi="Times New Roman"/>
          <w:szCs w:val="22"/>
        </w:rPr>
        <w:t>средств, фактически полученных в режиме кредитной линии, а также уплата пени в случае нарушени</w:t>
      </w:r>
      <w:r w:rsidR="00A97AAA" w:rsidRPr="00475789">
        <w:rPr>
          <w:rFonts w:ascii="Times New Roman" w:hAnsi="Times New Roman"/>
          <w:szCs w:val="22"/>
        </w:rPr>
        <w:t>я сроков, установленных п.п. </w:t>
      </w:r>
      <w:r w:rsidR="00815477" w:rsidRPr="00475789">
        <w:rPr>
          <w:rFonts w:ascii="Times New Roman" w:hAnsi="Times New Roman"/>
          <w:szCs w:val="22"/>
        </w:rPr>
        <w:t xml:space="preserve">1.3, </w:t>
      </w:r>
      <w:r w:rsidR="008733AA" w:rsidRPr="00475789">
        <w:rPr>
          <w:rFonts w:ascii="Times New Roman" w:hAnsi="Times New Roman"/>
          <w:szCs w:val="22"/>
        </w:rPr>
        <w:t xml:space="preserve">3.1, </w:t>
      </w:r>
      <w:r w:rsidR="00112AA2" w:rsidRPr="00475789">
        <w:rPr>
          <w:rFonts w:ascii="Times New Roman" w:hAnsi="Times New Roman"/>
          <w:szCs w:val="22"/>
        </w:rPr>
        <w:t>3.7</w:t>
      </w:r>
      <w:r w:rsidR="00815477" w:rsidRPr="00475789">
        <w:rPr>
          <w:rFonts w:ascii="Times New Roman" w:hAnsi="Times New Roman"/>
          <w:szCs w:val="22"/>
        </w:rPr>
        <w:t xml:space="preserve">, </w:t>
      </w:r>
      <w:r w:rsidR="00112AA2" w:rsidRPr="00475789">
        <w:rPr>
          <w:rFonts w:ascii="Times New Roman" w:hAnsi="Times New Roman"/>
          <w:szCs w:val="22"/>
        </w:rPr>
        <w:t>3</w:t>
      </w:r>
      <w:r w:rsidR="00815477" w:rsidRPr="00475789">
        <w:rPr>
          <w:rFonts w:ascii="Times New Roman" w:hAnsi="Times New Roman"/>
          <w:szCs w:val="22"/>
        </w:rPr>
        <w:t>.</w:t>
      </w:r>
      <w:r w:rsidR="007A0867" w:rsidRPr="00475789">
        <w:rPr>
          <w:rFonts w:ascii="Times New Roman" w:hAnsi="Times New Roman"/>
          <w:szCs w:val="22"/>
        </w:rPr>
        <w:t>9</w:t>
      </w:r>
      <w:r w:rsidR="00EE339D" w:rsidRPr="00475789">
        <w:rPr>
          <w:rFonts w:ascii="Times New Roman" w:hAnsi="Times New Roman"/>
          <w:szCs w:val="22"/>
        </w:rPr>
        <w:t xml:space="preserve"> настоящего Договора, осуществляется в безналичном порядке путем перечисления Заемщиком соответствующих денежных средств на </w:t>
      </w:r>
      <w:r w:rsidR="0084603E" w:rsidRPr="00475789">
        <w:rPr>
          <w:rFonts w:ascii="Times New Roman" w:hAnsi="Times New Roman"/>
          <w:szCs w:val="22"/>
        </w:rPr>
        <w:t xml:space="preserve">банковский </w:t>
      </w:r>
      <w:r w:rsidR="005278A0" w:rsidRPr="00475789">
        <w:rPr>
          <w:rFonts w:ascii="Times New Roman" w:hAnsi="Times New Roman"/>
          <w:szCs w:val="22"/>
        </w:rPr>
        <w:t>счет, указанный Кредитором</w:t>
      </w:r>
      <w:r w:rsidR="00EE339D" w:rsidRPr="00475789">
        <w:rPr>
          <w:rFonts w:ascii="Times New Roman" w:hAnsi="Times New Roman"/>
          <w:szCs w:val="22"/>
        </w:rPr>
        <w:t xml:space="preserve">. </w:t>
      </w:r>
    </w:p>
    <w:p w:rsidR="00FB5239" w:rsidRPr="00475789" w:rsidRDefault="00E91D9A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В случае если в вышеуказанный срок Заемщик не возвратит Кредитору сумму</w:t>
      </w:r>
      <w:r w:rsidR="003D4940" w:rsidRPr="00475789">
        <w:rPr>
          <w:rFonts w:ascii="Times New Roman" w:hAnsi="Times New Roman"/>
          <w:szCs w:val="22"/>
        </w:rPr>
        <w:t>, полученную в режиме кредитной линии,</w:t>
      </w:r>
      <w:r w:rsidRPr="00475789">
        <w:rPr>
          <w:rFonts w:ascii="Times New Roman" w:hAnsi="Times New Roman"/>
          <w:szCs w:val="22"/>
        </w:rPr>
        <w:t xml:space="preserve"> и/или не выплатит проценты за пользование </w:t>
      </w:r>
      <w:r w:rsidR="003D4940" w:rsidRPr="00475789">
        <w:rPr>
          <w:rFonts w:ascii="Times New Roman" w:hAnsi="Times New Roman"/>
          <w:szCs w:val="22"/>
        </w:rPr>
        <w:t>денежными средствами, полученными в режиме кредитной линии</w:t>
      </w:r>
      <w:r w:rsidRPr="00475789">
        <w:rPr>
          <w:rFonts w:ascii="Times New Roman" w:hAnsi="Times New Roman"/>
          <w:szCs w:val="22"/>
        </w:rPr>
        <w:t xml:space="preserve">, </w:t>
      </w:r>
      <w:r w:rsidR="007943C2" w:rsidRPr="00475789">
        <w:rPr>
          <w:rFonts w:ascii="Times New Roman" w:hAnsi="Times New Roman"/>
          <w:szCs w:val="22"/>
        </w:rPr>
        <w:t xml:space="preserve">и комиссию </w:t>
      </w:r>
      <w:r w:rsidRPr="00475789">
        <w:rPr>
          <w:rFonts w:ascii="Times New Roman" w:hAnsi="Times New Roman"/>
          <w:szCs w:val="22"/>
        </w:rPr>
        <w:t xml:space="preserve">Кредитор вправе </w:t>
      </w:r>
      <w:r w:rsidR="00FB5239" w:rsidRPr="00475789">
        <w:rPr>
          <w:rFonts w:ascii="Times New Roman" w:hAnsi="Times New Roman"/>
          <w:szCs w:val="22"/>
        </w:rPr>
        <w:t xml:space="preserve">без распоряжения Заемщика списать сумму его денежных обязательств по настоящему </w:t>
      </w:r>
      <w:r w:rsidR="00C65B9D" w:rsidRPr="00475789">
        <w:rPr>
          <w:rFonts w:ascii="Times New Roman" w:hAnsi="Times New Roman"/>
          <w:szCs w:val="22"/>
        </w:rPr>
        <w:t>Д</w:t>
      </w:r>
      <w:r w:rsidR="00FB5239" w:rsidRPr="00475789">
        <w:rPr>
          <w:rFonts w:ascii="Times New Roman" w:hAnsi="Times New Roman"/>
          <w:szCs w:val="22"/>
        </w:rPr>
        <w:t xml:space="preserve">оговору на основании платежных </w:t>
      </w:r>
      <w:r w:rsidR="00E75EE7" w:rsidRPr="00475789">
        <w:rPr>
          <w:rFonts w:ascii="Times New Roman" w:hAnsi="Times New Roman"/>
          <w:szCs w:val="22"/>
        </w:rPr>
        <w:t xml:space="preserve">(расчетных) </w:t>
      </w:r>
      <w:r w:rsidR="00FB5239" w:rsidRPr="00475789">
        <w:rPr>
          <w:rFonts w:ascii="Times New Roman" w:hAnsi="Times New Roman"/>
          <w:szCs w:val="22"/>
        </w:rPr>
        <w:t>документов Кредитора со всех его банковских счетов</w:t>
      </w:r>
      <w:r w:rsidR="00070394" w:rsidRPr="00475789">
        <w:rPr>
          <w:rFonts w:ascii="Times New Roman" w:hAnsi="Times New Roman"/>
          <w:szCs w:val="22"/>
        </w:rPr>
        <w:t xml:space="preserve"> (п. 4.4.5</w:t>
      </w:r>
      <w:r w:rsidR="00367E19" w:rsidRPr="00475789">
        <w:rPr>
          <w:rFonts w:ascii="Times New Roman" w:hAnsi="Times New Roman"/>
          <w:szCs w:val="22"/>
        </w:rPr>
        <w:t xml:space="preserve"> настоящего Договора</w:t>
      </w:r>
      <w:r w:rsidR="00070394" w:rsidRPr="00475789">
        <w:rPr>
          <w:rFonts w:ascii="Times New Roman" w:hAnsi="Times New Roman"/>
          <w:szCs w:val="22"/>
        </w:rPr>
        <w:t>).</w:t>
      </w:r>
    </w:p>
    <w:p w:rsidR="00F13059" w:rsidRPr="00475789" w:rsidRDefault="00F46FE7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3.1</w:t>
      </w:r>
      <w:r w:rsidR="0089562D">
        <w:rPr>
          <w:rFonts w:ascii="Times New Roman" w:hAnsi="Times New Roman"/>
          <w:szCs w:val="22"/>
        </w:rPr>
        <w:t>2</w:t>
      </w:r>
      <w:r w:rsidRPr="00475789">
        <w:rPr>
          <w:rFonts w:ascii="Times New Roman" w:hAnsi="Times New Roman"/>
          <w:szCs w:val="22"/>
        </w:rPr>
        <w:t xml:space="preserve">. </w:t>
      </w:r>
      <w:r w:rsidR="0040176C" w:rsidRPr="00475789">
        <w:rPr>
          <w:rFonts w:ascii="Times New Roman" w:hAnsi="Times New Roman"/>
          <w:szCs w:val="22"/>
        </w:rPr>
        <w:t>Досрочный возврат кредита</w:t>
      </w:r>
      <w:r w:rsidR="007943C2" w:rsidRPr="00475789">
        <w:rPr>
          <w:rFonts w:ascii="Times New Roman" w:hAnsi="Times New Roman"/>
          <w:szCs w:val="22"/>
        </w:rPr>
        <w:t>,</w:t>
      </w:r>
      <w:r w:rsidR="0040176C" w:rsidRPr="00475789">
        <w:rPr>
          <w:rFonts w:ascii="Times New Roman" w:hAnsi="Times New Roman"/>
          <w:szCs w:val="22"/>
        </w:rPr>
        <w:t xml:space="preserve"> процентов за пользование кредитом </w:t>
      </w:r>
      <w:r w:rsidR="007943C2" w:rsidRPr="00475789">
        <w:rPr>
          <w:rFonts w:ascii="Times New Roman" w:hAnsi="Times New Roman"/>
          <w:szCs w:val="22"/>
        </w:rPr>
        <w:t xml:space="preserve">и комиссии </w:t>
      </w:r>
      <w:r w:rsidR="0040176C" w:rsidRPr="00475789">
        <w:rPr>
          <w:rFonts w:ascii="Times New Roman" w:hAnsi="Times New Roman"/>
          <w:szCs w:val="22"/>
        </w:rPr>
        <w:t xml:space="preserve">возможен на основании письменного заявления Заемщика, представленного им Кредитору не менее чем за 1 (Один) </w:t>
      </w:r>
      <w:r w:rsidR="00C0031B" w:rsidRPr="00475789">
        <w:rPr>
          <w:rFonts w:ascii="Times New Roman" w:hAnsi="Times New Roman"/>
          <w:szCs w:val="22"/>
        </w:rPr>
        <w:t xml:space="preserve">рабочий </w:t>
      </w:r>
      <w:r w:rsidR="0040176C" w:rsidRPr="00475789">
        <w:rPr>
          <w:rFonts w:ascii="Times New Roman" w:hAnsi="Times New Roman"/>
          <w:szCs w:val="22"/>
        </w:rPr>
        <w:t>день</w:t>
      </w:r>
      <w:r w:rsidR="004723CE" w:rsidRPr="00475789">
        <w:rPr>
          <w:rFonts w:ascii="Times New Roman" w:hAnsi="Times New Roman"/>
          <w:szCs w:val="22"/>
        </w:rPr>
        <w:t xml:space="preserve"> до даты предполагаемого п</w:t>
      </w:r>
      <w:r w:rsidR="00DA32DE" w:rsidRPr="00475789">
        <w:rPr>
          <w:rFonts w:ascii="Times New Roman" w:hAnsi="Times New Roman"/>
          <w:szCs w:val="22"/>
        </w:rPr>
        <w:t>огашения.</w:t>
      </w:r>
      <w:r w:rsidR="00F13059" w:rsidRPr="00475789">
        <w:rPr>
          <w:rFonts w:ascii="Times New Roman" w:hAnsi="Times New Roman"/>
          <w:szCs w:val="22"/>
        </w:rPr>
        <w:tab/>
      </w:r>
    </w:p>
    <w:p w:rsidR="00D9132E" w:rsidRPr="00475789" w:rsidRDefault="00F46FE7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3.1</w:t>
      </w:r>
      <w:r w:rsidR="0089562D">
        <w:rPr>
          <w:rFonts w:ascii="Times New Roman" w:hAnsi="Times New Roman"/>
          <w:szCs w:val="22"/>
        </w:rPr>
        <w:t>3</w:t>
      </w:r>
      <w:r w:rsidRPr="00475789">
        <w:rPr>
          <w:rFonts w:ascii="Times New Roman" w:hAnsi="Times New Roman"/>
          <w:szCs w:val="22"/>
        </w:rPr>
        <w:t xml:space="preserve">. </w:t>
      </w:r>
      <w:r w:rsidR="00D9132E" w:rsidRPr="00475789">
        <w:rPr>
          <w:rFonts w:ascii="Times New Roman" w:hAnsi="Times New Roman"/>
          <w:szCs w:val="22"/>
        </w:rPr>
        <w:t>Заемщик имеет право использовать денежные средства, предоставленные Кредитором исключительно на цели, указанные в п.</w:t>
      </w:r>
      <w:r w:rsidR="0084603E" w:rsidRPr="00475789">
        <w:rPr>
          <w:rFonts w:ascii="Times New Roman" w:hAnsi="Times New Roman"/>
          <w:szCs w:val="22"/>
        </w:rPr>
        <w:t> </w:t>
      </w:r>
      <w:r w:rsidR="00D9132E" w:rsidRPr="00475789">
        <w:rPr>
          <w:rFonts w:ascii="Times New Roman" w:hAnsi="Times New Roman"/>
          <w:szCs w:val="22"/>
        </w:rPr>
        <w:t>1.2</w:t>
      </w:r>
      <w:r w:rsidR="009F586A" w:rsidRPr="00475789">
        <w:rPr>
          <w:rFonts w:ascii="Times New Roman" w:hAnsi="Times New Roman"/>
          <w:szCs w:val="22"/>
        </w:rPr>
        <w:t xml:space="preserve"> настоящего Договора.</w:t>
      </w:r>
    </w:p>
    <w:p w:rsidR="00EE339D" w:rsidRPr="00475789" w:rsidRDefault="00F46FE7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3.1</w:t>
      </w:r>
      <w:r w:rsidR="0089562D">
        <w:rPr>
          <w:rFonts w:ascii="Times New Roman" w:hAnsi="Times New Roman"/>
          <w:szCs w:val="22"/>
        </w:rPr>
        <w:t>4</w:t>
      </w:r>
      <w:r w:rsidRPr="00475789">
        <w:rPr>
          <w:rFonts w:ascii="Times New Roman" w:hAnsi="Times New Roman"/>
          <w:szCs w:val="22"/>
        </w:rPr>
        <w:t xml:space="preserve">. </w:t>
      </w:r>
      <w:r w:rsidR="00EE339D" w:rsidRPr="00475789">
        <w:rPr>
          <w:rFonts w:ascii="Times New Roman" w:hAnsi="Times New Roman"/>
          <w:szCs w:val="22"/>
        </w:rPr>
        <w:t>По настоящему Договору устанавливается следующий порядок удовлетворения имущественных требований Кредитора:</w:t>
      </w:r>
    </w:p>
    <w:p w:rsidR="00702660" w:rsidRPr="00475789" w:rsidRDefault="00702660" w:rsidP="008053CA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в первую очередь погашаются издержки Кредитора по получению исполнения обязательств Заемщика, вытекающих из настоящего Договора;</w:t>
      </w:r>
    </w:p>
    <w:p w:rsidR="00702660" w:rsidRPr="00475789" w:rsidRDefault="00702660" w:rsidP="008053CA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во вторую очередь погашаются </w:t>
      </w:r>
      <w:r w:rsidR="00A80595" w:rsidRPr="00475789">
        <w:rPr>
          <w:rFonts w:ascii="Times New Roman" w:hAnsi="Times New Roman"/>
          <w:szCs w:val="22"/>
        </w:rPr>
        <w:t>проценты за пользование</w:t>
      </w:r>
      <w:r w:rsidR="00AB4AE3" w:rsidRPr="00475789">
        <w:rPr>
          <w:rFonts w:ascii="Times New Roman" w:hAnsi="Times New Roman"/>
          <w:szCs w:val="22"/>
        </w:rPr>
        <w:t>м</w:t>
      </w:r>
      <w:r w:rsidR="00A80595" w:rsidRPr="00475789">
        <w:rPr>
          <w:rFonts w:ascii="Times New Roman" w:hAnsi="Times New Roman"/>
          <w:szCs w:val="22"/>
        </w:rPr>
        <w:t xml:space="preserve"> кредитной линией</w:t>
      </w:r>
      <w:r w:rsidRPr="00475789">
        <w:rPr>
          <w:rFonts w:ascii="Times New Roman" w:hAnsi="Times New Roman"/>
          <w:szCs w:val="22"/>
        </w:rPr>
        <w:t>;</w:t>
      </w:r>
    </w:p>
    <w:p w:rsidR="00A80595" w:rsidRPr="00475789" w:rsidRDefault="00A80595" w:rsidP="008053CA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в третью очередь погашаются суммы, фактически полученные Заем</w:t>
      </w:r>
      <w:r w:rsidR="0084603E" w:rsidRPr="00475789">
        <w:rPr>
          <w:rFonts w:ascii="Times New Roman" w:hAnsi="Times New Roman"/>
          <w:szCs w:val="22"/>
        </w:rPr>
        <w:t>щиком в режиме кредитной линии;</w:t>
      </w:r>
    </w:p>
    <w:p w:rsidR="00A80595" w:rsidRPr="00475789" w:rsidRDefault="00A80595" w:rsidP="008053CA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в четвертую очередь погашаются пени за нарушение сроков выплаты процентов за пользование кредитной линией и возврата средств фактически полученных Заемщиком в режиме кредитной линии.</w:t>
      </w:r>
    </w:p>
    <w:p w:rsidR="00CD04B4" w:rsidRPr="00475789" w:rsidRDefault="005D7096" w:rsidP="008053CA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в</w:t>
      </w:r>
      <w:r w:rsidR="00CD04B4" w:rsidRPr="00475789">
        <w:rPr>
          <w:rFonts w:ascii="Times New Roman" w:hAnsi="Times New Roman"/>
          <w:szCs w:val="22"/>
        </w:rPr>
        <w:t xml:space="preserve"> пятую очередь погашаются иные суммы, предусмотренные условиями настоящего Договора.</w:t>
      </w:r>
    </w:p>
    <w:p w:rsidR="00321B32" w:rsidRPr="00475789" w:rsidRDefault="00177D63" w:rsidP="008053CA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3.1</w:t>
      </w:r>
      <w:r w:rsidR="0089562D">
        <w:rPr>
          <w:rFonts w:ascii="Times New Roman" w:hAnsi="Times New Roman"/>
          <w:szCs w:val="22"/>
        </w:rPr>
        <w:t>5</w:t>
      </w:r>
      <w:r w:rsidRPr="00475789">
        <w:rPr>
          <w:rFonts w:ascii="Times New Roman" w:hAnsi="Times New Roman"/>
          <w:szCs w:val="22"/>
        </w:rPr>
        <w:t xml:space="preserve">. </w:t>
      </w:r>
      <w:r w:rsidR="00321B32" w:rsidRPr="00475789">
        <w:rPr>
          <w:rFonts w:ascii="Times New Roman" w:hAnsi="Times New Roman"/>
          <w:szCs w:val="22"/>
        </w:rPr>
        <w:t>В случае если между Кредитором и Заемщиком заключено несколько кредитных договоров и суммы платежа Заемщика недостаточно для погашения всех его однородных обязательств перед Кредитором,</w:t>
      </w:r>
      <w:r w:rsidR="00321B32" w:rsidRPr="00475789">
        <w:rPr>
          <w:rFonts w:ascii="Times New Roman" w:hAnsi="Times New Roman"/>
          <w:bCs/>
          <w:szCs w:val="22"/>
        </w:rPr>
        <w:t xml:space="preserve">исполненное засчитывается в счет обязательства, указанного Заемщикомпри исполнении или без промедления после исполнения. </w:t>
      </w:r>
    </w:p>
    <w:p w:rsidR="00321B32" w:rsidRPr="00475789" w:rsidRDefault="00321B32" w:rsidP="008053CA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Cs w:val="22"/>
        </w:rPr>
      </w:pPr>
      <w:r w:rsidRPr="00475789">
        <w:rPr>
          <w:rFonts w:ascii="Times New Roman" w:hAnsi="Times New Roman"/>
          <w:bCs/>
          <w:szCs w:val="22"/>
        </w:rPr>
        <w:t>В случаях, когда Заемщикне указал, в счет какого из однородных обязательств осуществлено исполнение, и среди таких обязательств имеются те, по которым Кредитор имеет обеспечение, исполнение засчитывается в пользу обязательств по выбору Кредитора не зависимо от того имеет Кредитор пообязательствуобеспечение или нет.При этом е</w:t>
      </w:r>
      <w:r w:rsidRPr="00475789">
        <w:rPr>
          <w:rFonts w:ascii="Times New Roman" w:hAnsi="Times New Roman"/>
          <w:szCs w:val="22"/>
        </w:rPr>
        <w:t>сли между Заемщикоми Кредитором существует несколько обязательств, только одно из которых обеспечено поручительством, и Заемщикне указал, какое из обязательств он исполняет, считается, что им исполнено необеспеченное обязательство.</w:t>
      </w:r>
    </w:p>
    <w:p w:rsidR="00321B32" w:rsidRPr="00475789" w:rsidRDefault="00321B32" w:rsidP="008053CA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Cs w:val="22"/>
        </w:rPr>
      </w:pPr>
      <w:r w:rsidRPr="00475789">
        <w:rPr>
          <w:rFonts w:ascii="Times New Roman" w:hAnsi="Times New Roman"/>
          <w:bCs/>
          <w:szCs w:val="22"/>
        </w:rPr>
        <w:t>В случаях, когда Заемщикне указал, в счет какого из однородных обязательств осуществлено исполнение, исполнение засчитывается в пользу обязательства по выбору Кредитора не зависимо от того, срок исполнения какого обязательства наступил или наступит раньше, либо от того, какое обязательство возникло раньше.</w:t>
      </w:r>
    </w:p>
    <w:p w:rsidR="00626263" w:rsidRPr="00475789" w:rsidRDefault="00626263" w:rsidP="00D02279">
      <w:pPr>
        <w:ind w:firstLine="709"/>
        <w:rPr>
          <w:rFonts w:ascii="Times New Roman" w:hAnsi="Times New Roman"/>
          <w:szCs w:val="22"/>
        </w:rPr>
      </w:pPr>
    </w:p>
    <w:p w:rsidR="008318C9" w:rsidRDefault="00AF0EAB" w:rsidP="00AF0EAB">
      <w:pPr>
        <w:ind w:left="1287" w:firstLine="0"/>
        <w:jc w:val="center"/>
        <w:rPr>
          <w:rFonts w:ascii="Times New Roman" w:hAnsi="Times New Roman"/>
          <w:b/>
          <w:szCs w:val="22"/>
        </w:rPr>
      </w:pPr>
      <w:r w:rsidRPr="00475789">
        <w:rPr>
          <w:rFonts w:ascii="Times New Roman" w:hAnsi="Times New Roman"/>
          <w:b/>
          <w:szCs w:val="22"/>
        </w:rPr>
        <w:t>4.</w:t>
      </w:r>
      <w:r w:rsidR="008318C9" w:rsidRPr="00475789">
        <w:rPr>
          <w:rFonts w:ascii="Times New Roman" w:hAnsi="Times New Roman"/>
          <w:b/>
          <w:szCs w:val="22"/>
        </w:rPr>
        <w:t>Права и обязанности Сторон</w:t>
      </w:r>
    </w:p>
    <w:p w:rsidR="00F85914" w:rsidRPr="00475789" w:rsidRDefault="00F85914" w:rsidP="00AF0EAB">
      <w:pPr>
        <w:ind w:left="1287" w:firstLine="0"/>
        <w:jc w:val="center"/>
        <w:rPr>
          <w:rFonts w:ascii="Times New Roman" w:hAnsi="Times New Roman"/>
          <w:b/>
          <w:szCs w:val="22"/>
        </w:rPr>
      </w:pPr>
    </w:p>
    <w:p w:rsidR="008318C9" w:rsidRPr="00475789" w:rsidRDefault="008318C9" w:rsidP="00D02279">
      <w:pPr>
        <w:pStyle w:val="a6"/>
        <w:numPr>
          <w:ilvl w:val="1"/>
          <w:numId w:val="7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b/>
          <w:szCs w:val="22"/>
        </w:rPr>
        <w:t>Заемщик обязуется</w:t>
      </w:r>
      <w:r w:rsidRPr="00475789">
        <w:rPr>
          <w:rFonts w:ascii="Times New Roman" w:hAnsi="Times New Roman"/>
          <w:szCs w:val="22"/>
        </w:rPr>
        <w:t>:</w:t>
      </w:r>
    </w:p>
    <w:p w:rsidR="008318C9" w:rsidRPr="00475789" w:rsidRDefault="008318C9" w:rsidP="00D02279">
      <w:pPr>
        <w:pStyle w:val="a6"/>
        <w:numPr>
          <w:ilvl w:val="1"/>
          <w:numId w:val="3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Надлежаще выполнять обязательства по настоящему Договору, в том числе осуществлять платежи в установленный срок и в надлежащем размере.</w:t>
      </w:r>
    </w:p>
    <w:p w:rsidR="008318C9" w:rsidRPr="00475789" w:rsidRDefault="008318C9" w:rsidP="00D02279">
      <w:pPr>
        <w:pStyle w:val="a6"/>
        <w:numPr>
          <w:ilvl w:val="1"/>
          <w:numId w:val="3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Письменно извещать Кредитора о возникающих у Заемщика финансовых затруднениях</w:t>
      </w:r>
      <w:r w:rsidR="00115E14" w:rsidRPr="00475789">
        <w:rPr>
          <w:rFonts w:ascii="Times New Roman" w:hAnsi="Times New Roman"/>
          <w:szCs w:val="22"/>
        </w:rPr>
        <w:t>, о наличии установленных действующим законодательством признаках банкротства, подачи заявления о банкротстве и (или) применении в отношении Заемщикапроцедуры банкротства,</w:t>
      </w:r>
      <w:r w:rsidRPr="00475789">
        <w:rPr>
          <w:rFonts w:ascii="Times New Roman" w:hAnsi="Times New Roman"/>
          <w:szCs w:val="22"/>
        </w:rPr>
        <w:t xml:space="preserve">и всех обстоятельствах, </w:t>
      </w:r>
      <w:r w:rsidRPr="00475789">
        <w:rPr>
          <w:rFonts w:ascii="Times New Roman" w:hAnsi="Times New Roman"/>
          <w:szCs w:val="22"/>
        </w:rPr>
        <w:lastRenderedPageBreak/>
        <w:t>которые могут отрицательно повлиять на своевременный возврат всей суммы кредита, а также процентов за пользование кредитом, непосредственно в день появления этих обстоятельств.</w:t>
      </w:r>
    </w:p>
    <w:p w:rsidR="008318C9" w:rsidRPr="00475789" w:rsidRDefault="008318C9" w:rsidP="00D02279">
      <w:pPr>
        <w:pStyle w:val="a6"/>
        <w:numPr>
          <w:ilvl w:val="1"/>
          <w:numId w:val="3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В полном объеме возместить Кредитору все убытки, причиненные неисполнением или ненадлежащим исполнением Заемщиком обязательств, вытекающих из настоящего Договора. Неустойки носят штрафной характер.</w:t>
      </w:r>
    </w:p>
    <w:p w:rsidR="00750094" w:rsidRPr="00475789" w:rsidRDefault="00750094" w:rsidP="00750094">
      <w:pPr>
        <w:pStyle w:val="a6"/>
        <w:numPr>
          <w:ilvl w:val="1"/>
          <w:numId w:val="3"/>
        </w:numPr>
        <w:ind w:left="0" w:firstLine="709"/>
        <w:rPr>
          <w:rFonts w:ascii="Times New Roman" w:hAnsi="Times New Roman"/>
          <w:b/>
          <w:szCs w:val="22"/>
        </w:rPr>
      </w:pPr>
      <w:r w:rsidRPr="00475789">
        <w:rPr>
          <w:rFonts w:ascii="Times New Roman" w:hAnsi="Times New Roman"/>
          <w:b/>
          <w:szCs w:val="22"/>
        </w:rPr>
        <w:t>По первому требованию предоставлять Кредиторусоответствующие документы (информацию) и выполнятьиные действия, необходимые для ознакомленияуполномоченными представителями (служащими) Банка Россиис деятельностью Заемщика непосредственно на месте.</w:t>
      </w:r>
    </w:p>
    <w:p w:rsidR="008318C9" w:rsidRPr="00475789" w:rsidRDefault="00750094" w:rsidP="00145668">
      <w:pPr>
        <w:pStyle w:val="a6"/>
        <w:ind w:firstLine="540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Также Заемщик обязуется с</w:t>
      </w:r>
      <w:r w:rsidR="00C326A9" w:rsidRPr="00475789">
        <w:rPr>
          <w:rFonts w:ascii="Times New Roman" w:hAnsi="Times New Roman"/>
          <w:szCs w:val="22"/>
        </w:rPr>
        <w:t>ообщать</w:t>
      </w:r>
      <w:r w:rsidR="008318C9" w:rsidRPr="00475789">
        <w:rPr>
          <w:rFonts w:ascii="Times New Roman" w:hAnsi="Times New Roman"/>
          <w:szCs w:val="22"/>
        </w:rPr>
        <w:t xml:space="preserve"> и представлять Кредитору:</w:t>
      </w:r>
    </w:p>
    <w:p w:rsidR="00750094" w:rsidRPr="00475789" w:rsidRDefault="00750094" w:rsidP="00750094">
      <w:pPr>
        <w:pStyle w:val="20"/>
        <w:ind w:firstLine="540"/>
        <w:rPr>
          <w:rFonts w:ascii="Times New Roman" w:hAnsi="Times New Roman"/>
          <w:sz w:val="22"/>
          <w:szCs w:val="22"/>
        </w:rPr>
      </w:pPr>
      <w:r w:rsidRPr="00475789">
        <w:rPr>
          <w:rFonts w:ascii="Times New Roman" w:hAnsi="Times New Roman"/>
          <w:sz w:val="22"/>
          <w:szCs w:val="22"/>
        </w:rPr>
        <w:t>- информацию об изменении сведений и документов, предусмотренных ст.5 Федерального закона «О государственной регистрации юридических лиц и индивидуальны</w:t>
      </w:r>
      <w:r w:rsidR="00BE6786">
        <w:rPr>
          <w:rFonts w:ascii="Times New Roman" w:hAnsi="Times New Roman"/>
          <w:sz w:val="22"/>
          <w:szCs w:val="22"/>
        </w:rPr>
        <w:t>х предпринимателей», в течение 5 (Пяти</w:t>
      </w:r>
      <w:r w:rsidRPr="00475789">
        <w:rPr>
          <w:rFonts w:ascii="Times New Roman" w:hAnsi="Times New Roman"/>
          <w:sz w:val="22"/>
          <w:szCs w:val="22"/>
        </w:rPr>
        <w:t>) рабочих дней с момента государственной регистрации таких изменений, а в случаях, предусмотренных действующим законодательством, с момента уведомления государственного органа, осуществляющего регистрацию юридических лиц и индивидуальных предпринимателей;</w:t>
      </w:r>
    </w:p>
    <w:p w:rsidR="00750094" w:rsidRPr="00475789" w:rsidRDefault="00750094" w:rsidP="0075009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75789">
        <w:rPr>
          <w:rFonts w:ascii="Times New Roman" w:hAnsi="Times New Roman" w:cs="Times New Roman"/>
          <w:sz w:val="22"/>
          <w:szCs w:val="22"/>
        </w:rPr>
        <w:t>- за 5 (Пят</w:t>
      </w:r>
      <w:r w:rsidR="00CB009A" w:rsidRPr="00475789">
        <w:rPr>
          <w:rFonts w:ascii="Times New Roman" w:hAnsi="Times New Roman" w:cs="Times New Roman"/>
          <w:sz w:val="22"/>
          <w:szCs w:val="22"/>
        </w:rPr>
        <w:t>ь</w:t>
      </w:r>
      <w:r w:rsidRPr="00475789">
        <w:rPr>
          <w:rFonts w:ascii="Times New Roman" w:hAnsi="Times New Roman" w:cs="Times New Roman"/>
          <w:sz w:val="22"/>
          <w:szCs w:val="22"/>
        </w:rPr>
        <w:t>) рабочихдней уведомления о его предстоящей реорганизации, ликвидации или уменьшении уставного капитала;</w:t>
      </w:r>
    </w:p>
    <w:p w:rsidR="00750094" w:rsidRPr="00475789" w:rsidRDefault="00750094" w:rsidP="0075009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75789">
        <w:rPr>
          <w:rFonts w:ascii="Times New Roman" w:hAnsi="Times New Roman" w:cs="Times New Roman"/>
          <w:sz w:val="22"/>
          <w:szCs w:val="22"/>
        </w:rPr>
        <w:t>- не позднее следующего рабочего дня после подписания (нотариального удостоверения) корпоративных соглашений (решений), которые могут повлиять на исполнение обязательств по настоящему Договору;</w:t>
      </w:r>
    </w:p>
    <w:p w:rsidR="00750094" w:rsidRPr="00475789" w:rsidRDefault="00750094" w:rsidP="00750094">
      <w:pPr>
        <w:pStyle w:val="20"/>
        <w:ind w:firstLine="708"/>
        <w:rPr>
          <w:rFonts w:ascii="Times New Roman" w:hAnsi="Times New Roman"/>
          <w:sz w:val="22"/>
          <w:szCs w:val="22"/>
        </w:rPr>
      </w:pPr>
      <w:r w:rsidRPr="00475789">
        <w:rPr>
          <w:rFonts w:ascii="Times New Roman" w:hAnsi="Times New Roman"/>
          <w:sz w:val="22"/>
          <w:szCs w:val="22"/>
        </w:rPr>
        <w:t>- иную информацию и документы, необходимость предоставления которых установлена нормативными документами, вступившими в силу после заключения настоящего Договора;</w:t>
      </w:r>
    </w:p>
    <w:p w:rsidR="00750094" w:rsidRPr="00475789" w:rsidRDefault="00750094" w:rsidP="00750094">
      <w:pPr>
        <w:tabs>
          <w:tab w:val="left" w:pos="0"/>
        </w:tabs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ab/>
        <w:t>- заверенные в установленном порядке копии документов, подтверждающие вышеуказанную информацию.</w:t>
      </w:r>
    </w:p>
    <w:p w:rsidR="008318C9" w:rsidRPr="00475789" w:rsidRDefault="008318C9" w:rsidP="002E769A">
      <w:pPr>
        <w:pStyle w:val="a6"/>
        <w:numPr>
          <w:ilvl w:val="1"/>
          <w:numId w:val="3"/>
        </w:numPr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b/>
          <w:szCs w:val="22"/>
        </w:rPr>
        <w:t>Не направлять полученные денежные средства</w:t>
      </w:r>
      <w:r w:rsidRPr="00475789">
        <w:rPr>
          <w:rFonts w:ascii="Times New Roman" w:hAnsi="Times New Roman"/>
          <w:szCs w:val="22"/>
        </w:rPr>
        <w:t xml:space="preserve"> по настоящему Договору:</w:t>
      </w:r>
    </w:p>
    <w:p w:rsidR="008318C9" w:rsidRPr="00475789" w:rsidRDefault="008318C9" w:rsidP="00D02279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на приобретение у кредитной организации имущества, полученного ею в результате прекращения обязательств заемщиков по ранее предоставленным ссудам предоставлением отступного;</w:t>
      </w:r>
    </w:p>
    <w:p w:rsidR="008318C9" w:rsidRPr="00475789" w:rsidRDefault="008318C9" w:rsidP="00D02279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на приобретение и (или) погашение векселей; </w:t>
      </w:r>
    </w:p>
    <w:p w:rsidR="008318C9" w:rsidRPr="00475789" w:rsidRDefault="008318C9" w:rsidP="00D02279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прямо или косвенно (через третьих лиц) на предоставление займов третьим лицам и погашение обязательств по возврату денежных средств, привлеченных заемщиками от третьих лиц, приобретение и (или) погашение эмиссионных ценных бумаг; </w:t>
      </w:r>
    </w:p>
    <w:p w:rsidR="008318C9" w:rsidRPr="00475789" w:rsidRDefault="008318C9" w:rsidP="00D02279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на осуществление вложений в уставные капиталы других юридических лиц;</w:t>
      </w:r>
    </w:p>
    <w:p w:rsidR="008318C9" w:rsidRPr="00475789" w:rsidRDefault="008318C9" w:rsidP="00D02279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на уплату процентов и погашение </w:t>
      </w:r>
      <w:r w:rsidR="00404290" w:rsidRPr="00475789">
        <w:rPr>
          <w:rFonts w:ascii="Times New Roman" w:hAnsi="Times New Roman"/>
          <w:szCs w:val="22"/>
        </w:rPr>
        <w:t>с</w:t>
      </w:r>
      <w:r w:rsidRPr="00475789">
        <w:rPr>
          <w:rFonts w:ascii="Times New Roman" w:hAnsi="Times New Roman"/>
          <w:szCs w:val="22"/>
        </w:rPr>
        <w:t>судной задолженности по настоящему Договору;</w:t>
      </w:r>
    </w:p>
    <w:p w:rsidR="008318C9" w:rsidRPr="00475789" w:rsidRDefault="008318C9" w:rsidP="00D02279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на уплату налогов и обязательных платежей, выплату заработной платы сотрудникам;</w:t>
      </w:r>
    </w:p>
    <w:p w:rsidR="004C434C" w:rsidRPr="00BE6786" w:rsidRDefault="008318C9" w:rsidP="00BE6786">
      <w:pPr>
        <w:pStyle w:val="a6"/>
        <w:numPr>
          <w:ilvl w:val="1"/>
          <w:numId w:val="3"/>
        </w:numPr>
        <w:ind w:left="0" w:firstLine="709"/>
        <w:rPr>
          <w:rFonts w:ascii="Times New Roman" w:hAnsi="Times New Roman"/>
          <w:szCs w:val="22"/>
        </w:rPr>
      </w:pPr>
      <w:r w:rsidRPr="00155D71">
        <w:rPr>
          <w:rFonts w:ascii="Times New Roman" w:hAnsi="Times New Roman"/>
          <w:szCs w:val="22"/>
        </w:rPr>
        <w:t>Ежеквартально, предоставлять Кредитору документально подтвержденную информацию о</w:t>
      </w:r>
      <w:r w:rsidRPr="00475789">
        <w:rPr>
          <w:rFonts w:ascii="Times New Roman" w:hAnsi="Times New Roman"/>
          <w:szCs w:val="22"/>
        </w:rPr>
        <w:t xml:space="preserve"> своем финансовом положении и доходах. </w:t>
      </w:r>
    </w:p>
    <w:p w:rsidR="008318C9" w:rsidRPr="00475789" w:rsidRDefault="008318C9" w:rsidP="00D02279">
      <w:pPr>
        <w:pStyle w:val="a6"/>
        <w:numPr>
          <w:ilvl w:val="1"/>
          <w:numId w:val="7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b/>
          <w:szCs w:val="22"/>
        </w:rPr>
        <w:t>Заемщик вправе</w:t>
      </w:r>
      <w:r w:rsidRPr="00475789">
        <w:rPr>
          <w:rFonts w:ascii="Times New Roman" w:hAnsi="Times New Roman"/>
          <w:szCs w:val="22"/>
        </w:rPr>
        <w:t>:</w:t>
      </w:r>
    </w:p>
    <w:p w:rsidR="00A31C41" w:rsidRPr="00475789" w:rsidRDefault="008318C9" w:rsidP="00A31C41">
      <w:pPr>
        <w:pStyle w:val="a6"/>
        <w:numPr>
          <w:ilvl w:val="1"/>
          <w:numId w:val="8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Произвести полный или частичный досрочный возврат кредита на условиях настоящего Договора</w:t>
      </w:r>
      <w:r w:rsidR="00A31C41" w:rsidRPr="00475789">
        <w:rPr>
          <w:rFonts w:ascii="Times New Roman" w:hAnsi="Times New Roman"/>
          <w:szCs w:val="22"/>
        </w:rPr>
        <w:t>.</w:t>
      </w:r>
    </w:p>
    <w:p w:rsidR="008318C9" w:rsidRPr="00475789" w:rsidRDefault="00CE4D14" w:rsidP="00CE4D14">
      <w:pPr>
        <w:pStyle w:val="a6"/>
        <w:ind w:firstLine="708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4.2.2. </w:t>
      </w:r>
      <w:r w:rsidR="008318C9" w:rsidRPr="00475789">
        <w:rPr>
          <w:rFonts w:ascii="Times New Roman" w:hAnsi="Times New Roman"/>
          <w:szCs w:val="22"/>
        </w:rPr>
        <w:t xml:space="preserve">Отказаться от получения кредита, письменно уведомив Кредитора не менее чем за 1 (Один) </w:t>
      </w:r>
      <w:r w:rsidR="00DF6693" w:rsidRPr="00475789">
        <w:rPr>
          <w:rFonts w:ascii="Times New Roman" w:hAnsi="Times New Roman"/>
          <w:szCs w:val="22"/>
        </w:rPr>
        <w:t xml:space="preserve">рабочий </w:t>
      </w:r>
      <w:r w:rsidR="008318C9" w:rsidRPr="00475789">
        <w:rPr>
          <w:rFonts w:ascii="Times New Roman" w:hAnsi="Times New Roman"/>
          <w:szCs w:val="22"/>
        </w:rPr>
        <w:t>день до установленного настоящим Договором срока его предоставления.</w:t>
      </w:r>
    </w:p>
    <w:p w:rsidR="008318C9" w:rsidRPr="00475789" w:rsidRDefault="00CE4D14" w:rsidP="00CE4D14">
      <w:pPr>
        <w:pStyle w:val="a6"/>
        <w:ind w:firstLine="708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4.2.3. </w:t>
      </w:r>
      <w:r w:rsidR="008318C9" w:rsidRPr="00475789">
        <w:rPr>
          <w:rFonts w:ascii="Times New Roman" w:hAnsi="Times New Roman"/>
          <w:szCs w:val="22"/>
        </w:rPr>
        <w:t>Передать обязательства по настоящему Договору третьим лицам при условии получения предварительного письменного согласия Кредитора.</w:t>
      </w:r>
    </w:p>
    <w:p w:rsidR="008318C9" w:rsidRPr="00475789" w:rsidRDefault="008318C9" w:rsidP="00D02279">
      <w:pPr>
        <w:pStyle w:val="a6"/>
        <w:numPr>
          <w:ilvl w:val="1"/>
          <w:numId w:val="7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b/>
          <w:szCs w:val="22"/>
        </w:rPr>
        <w:t>Кредитор обязуется</w:t>
      </w:r>
      <w:r w:rsidRPr="00475789">
        <w:rPr>
          <w:rFonts w:ascii="Times New Roman" w:hAnsi="Times New Roman"/>
          <w:szCs w:val="22"/>
        </w:rPr>
        <w:t>:</w:t>
      </w:r>
    </w:p>
    <w:p w:rsidR="008318C9" w:rsidRPr="00475789" w:rsidRDefault="008318C9" w:rsidP="00D02279">
      <w:pPr>
        <w:pStyle w:val="a6"/>
        <w:numPr>
          <w:ilvl w:val="1"/>
          <w:numId w:val="9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Предоставить Заемщику кредит на условиях настоящего Договора.</w:t>
      </w:r>
    </w:p>
    <w:p w:rsidR="00B60F85" w:rsidRPr="00475789" w:rsidRDefault="008318C9" w:rsidP="00D02279">
      <w:pPr>
        <w:pStyle w:val="a6"/>
        <w:numPr>
          <w:ilvl w:val="1"/>
          <w:numId w:val="9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В случае передачи прав Кредитора третьему лицу письменно уведомить об этом Заемщика.</w:t>
      </w:r>
    </w:p>
    <w:p w:rsidR="00B60F85" w:rsidRPr="00475789" w:rsidRDefault="00B60F85" w:rsidP="00D02279">
      <w:pPr>
        <w:pStyle w:val="a6"/>
        <w:numPr>
          <w:ilvl w:val="1"/>
          <w:numId w:val="9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Принять исполнение, предложенное за Заемщика третьим лицом, если исполнение обязательства возложено Заемщиком на указанное третье лицо. </w:t>
      </w:r>
    </w:p>
    <w:p w:rsidR="00B60F85" w:rsidRPr="00475789" w:rsidRDefault="00B60F85" w:rsidP="00D02279">
      <w:pPr>
        <w:pStyle w:val="a6"/>
        <w:ind w:firstLine="708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Если Заемщик не возлагал исполнение обязательства на третье лицо, </w:t>
      </w:r>
      <w:r w:rsidR="008E075F" w:rsidRPr="00475789">
        <w:rPr>
          <w:rFonts w:ascii="Times New Roman" w:hAnsi="Times New Roman"/>
          <w:szCs w:val="22"/>
        </w:rPr>
        <w:t xml:space="preserve">Кредитор </w:t>
      </w:r>
      <w:r w:rsidRPr="00475789">
        <w:rPr>
          <w:rFonts w:ascii="Times New Roman" w:hAnsi="Times New Roman"/>
          <w:szCs w:val="22"/>
        </w:rPr>
        <w:t>обязан принять исполнение, предложенное за Заемщика третьим лицом, в следующих случаях:</w:t>
      </w:r>
    </w:p>
    <w:p w:rsidR="00B60F85" w:rsidRPr="00475789" w:rsidRDefault="00B60F85" w:rsidP="00D02279">
      <w:pPr>
        <w:pStyle w:val="a6"/>
        <w:ind w:firstLine="708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1) Заемщиком допущена просрочка исполнения обязательства по кредиту;</w:t>
      </w:r>
    </w:p>
    <w:p w:rsidR="00B60F85" w:rsidRPr="00475789" w:rsidRDefault="00B60F85" w:rsidP="00D02279">
      <w:pPr>
        <w:pStyle w:val="a6"/>
        <w:ind w:firstLine="708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2) такое третье лицо подвергается опасности утратить свое право на имущество Заемщика вследствие обращения взыскания на это имущество.</w:t>
      </w:r>
    </w:p>
    <w:p w:rsidR="008318C9" w:rsidRPr="00475789" w:rsidRDefault="008318C9" w:rsidP="00D02279">
      <w:pPr>
        <w:pStyle w:val="a6"/>
        <w:numPr>
          <w:ilvl w:val="1"/>
          <w:numId w:val="7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b/>
          <w:szCs w:val="22"/>
        </w:rPr>
        <w:t>Кредитор вправе</w:t>
      </w:r>
      <w:r w:rsidRPr="00475789">
        <w:rPr>
          <w:rFonts w:ascii="Times New Roman" w:hAnsi="Times New Roman"/>
          <w:szCs w:val="22"/>
        </w:rPr>
        <w:t>:</w:t>
      </w:r>
    </w:p>
    <w:p w:rsidR="008318C9" w:rsidRPr="00475789" w:rsidRDefault="008318C9" w:rsidP="00D02279">
      <w:pPr>
        <w:pStyle w:val="a6"/>
        <w:numPr>
          <w:ilvl w:val="1"/>
          <w:numId w:val="10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Отказаться от предоставления Заемщику кредита при наличии обстоятельств, очевидно свидетельствующих о том, что предоставленная Заемщику сумма не будет возвращена в срок, установленный настоящим Договором.</w:t>
      </w:r>
    </w:p>
    <w:p w:rsidR="008318C9" w:rsidRPr="00475789" w:rsidRDefault="008318C9" w:rsidP="00D02279">
      <w:pPr>
        <w:pStyle w:val="a6"/>
        <w:numPr>
          <w:ilvl w:val="1"/>
          <w:numId w:val="10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Проверять целевое использование кредита, финансовое положение Заемщика, запрашивать у Заемщика с этой целью любые необходимые документы. Заемщик обязан в течение 3 (Трех) рабочих дней представить Кредитору указанные документы.</w:t>
      </w:r>
    </w:p>
    <w:p w:rsidR="00C74257" w:rsidRPr="00C74257" w:rsidRDefault="008318C9" w:rsidP="00C74257">
      <w:pPr>
        <w:pStyle w:val="a6"/>
        <w:numPr>
          <w:ilvl w:val="1"/>
          <w:numId w:val="10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lastRenderedPageBreak/>
        <w:t>Потребовать от Заемщика досрочно возвратить всю сумму кредита и уплатить причитающиеся проценты</w:t>
      </w:r>
      <w:r w:rsidR="00FF5CE8" w:rsidRPr="00475789">
        <w:rPr>
          <w:rFonts w:ascii="Times New Roman" w:hAnsi="Times New Roman"/>
          <w:szCs w:val="22"/>
        </w:rPr>
        <w:t xml:space="preserve"> и комиссии</w:t>
      </w:r>
      <w:r w:rsidRPr="00475789">
        <w:rPr>
          <w:rFonts w:ascii="Times New Roman" w:hAnsi="Times New Roman"/>
          <w:szCs w:val="22"/>
        </w:rPr>
        <w:t xml:space="preserve">, а также убытки и неустойки, </w:t>
      </w:r>
      <w:r w:rsidR="00FF5CE8" w:rsidRPr="00475789">
        <w:rPr>
          <w:rFonts w:ascii="Times New Roman" w:hAnsi="Times New Roman"/>
          <w:szCs w:val="22"/>
        </w:rPr>
        <w:t xml:space="preserve">закрыть неиспользованный лимит </w:t>
      </w:r>
      <w:r w:rsidRPr="00475789">
        <w:rPr>
          <w:rFonts w:ascii="Times New Roman" w:hAnsi="Times New Roman"/>
          <w:szCs w:val="22"/>
        </w:rPr>
        <w:t>в следующих случаях:</w:t>
      </w:r>
    </w:p>
    <w:p w:rsidR="00C74257" w:rsidRPr="00C74257" w:rsidRDefault="00C74257" w:rsidP="00C74257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нарушение Заемщиком сроков и размеров</w:t>
      </w:r>
      <w:r>
        <w:rPr>
          <w:rFonts w:ascii="Times New Roman" w:hAnsi="Times New Roman"/>
          <w:szCs w:val="22"/>
        </w:rPr>
        <w:t xml:space="preserve"> внесения ежемесячных платежей;</w:t>
      </w:r>
    </w:p>
    <w:p w:rsidR="008318C9" w:rsidRPr="00475789" w:rsidRDefault="008318C9" w:rsidP="00D02279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невыполнение Заемщиком условия о целевом использовании кредита, необеспечение возможности Кредитору осуществления контроля за целевым использованием кредита;</w:t>
      </w:r>
    </w:p>
    <w:p w:rsidR="008318C9" w:rsidRPr="00475789" w:rsidRDefault="008318C9" w:rsidP="00D02279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выявление хотя бы одного случая предоставления Заемщиком недостоверной информации и/или документации, возбуждения уголовного дела в отношении должностных лиц Заемщика;</w:t>
      </w:r>
    </w:p>
    <w:p w:rsidR="008318C9" w:rsidRPr="00475789" w:rsidRDefault="008318C9" w:rsidP="00D02279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иное неисполнение или ненадлежащее исполнение Заемщиком его обязательств по настоящему Договору и/или иным договорам, заключенным между Кредитором и Заемщиком/ Поручителем/Залогодателем;</w:t>
      </w:r>
    </w:p>
    <w:p w:rsidR="000D4BB5" w:rsidRPr="00475789" w:rsidRDefault="000D4BB5" w:rsidP="000D4BB5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невыполнения обязательства о заключении дополнительных соглашений к договорам счета о заранее данном акцепте на списание со счетов Заемщика сумм денежных обязательств по настоящему Договору;</w:t>
      </w:r>
    </w:p>
    <w:p w:rsidR="000D4BB5" w:rsidRPr="00475789" w:rsidRDefault="000D4BB5" w:rsidP="000D4BB5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расторжения по инициативе Заемщика заключенных с Кредитором договоров банковского счета или соглашений к нему о заранее данном акцепте на списание сумм денежных обязательств Заемщика по настоящему Договору;</w:t>
      </w:r>
    </w:p>
    <w:p w:rsidR="000D4BB5" w:rsidRPr="00475789" w:rsidRDefault="000D4BB5" w:rsidP="000D4BB5">
      <w:pPr>
        <w:numPr>
          <w:ilvl w:val="0"/>
          <w:numId w:val="2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в иных случаях, предусмотренных действующим законодательством Российской Федерации.</w:t>
      </w:r>
    </w:p>
    <w:p w:rsidR="008318C9" w:rsidRPr="00475789" w:rsidRDefault="008318C9" w:rsidP="00D02279">
      <w:pPr>
        <w:ind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Требование о досрочном погашении суммы кредита, уплате начисленных процентов за пользование кредитом, </w:t>
      </w:r>
      <w:r w:rsidR="007943C2" w:rsidRPr="00475789">
        <w:rPr>
          <w:rFonts w:ascii="Times New Roman" w:hAnsi="Times New Roman"/>
          <w:szCs w:val="22"/>
        </w:rPr>
        <w:t xml:space="preserve">комиссии </w:t>
      </w:r>
      <w:r w:rsidRPr="00475789">
        <w:rPr>
          <w:rFonts w:ascii="Times New Roman" w:hAnsi="Times New Roman"/>
          <w:szCs w:val="22"/>
        </w:rPr>
        <w:t>неустоек и возмещении убытков, иная корреспонденция передаются Заемщику с использованием следующих форм сообщений: заказное письмо, телеграмма, факс, телефонограмма, вручение лично под расписку. При этом датой получения считается дата отправления корреспонденции вышеуказанными способами либо дата доставки нарочным.</w:t>
      </w:r>
    </w:p>
    <w:p w:rsidR="000D4BB5" w:rsidRPr="00475789" w:rsidRDefault="00070394" w:rsidP="000D4BB5">
      <w:pPr>
        <w:ind w:firstLine="708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4.4.5.</w:t>
      </w:r>
      <w:r w:rsidRPr="00475789">
        <w:rPr>
          <w:rFonts w:ascii="Times New Roman" w:hAnsi="Times New Roman"/>
          <w:szCs w:val="22"/>
        </w:rPr>
        <w:tab/>
      </w:r>
      <w:r w:rsidR="008318C9" w:rsidRPr="00475789">
        <w:rPr>
          <w:rFonts w:ascii="Times New Roman" w:hAnsi="Times New Roman"/>
          <w:szCs w:val="22"/>
        </w:rPr>
        <w:t>В случае неисполнения или ненадлежащего исполнения Заемщиком требования Кредитора о досрочном исполнении обязательств, в том числе просрочки свыше 7 (Семи)</w:t>
      </w:r>
      <w:r w:rsidR="00F660BC" w:rsidRPr="00475789">
        <w:rPr>
          <w:rFonts w:ascii="Times New Roman" w:hAnsi="Times New Roman"/>
          <w:szCs w:val="22"/>
        </w:rPr>
        <w:t xml:space="preserve"> календарных дней</w:t>
      </w:r>
      <w:r w:rsidR="008318C9" w:rsidRPr="00475789">
        <w:rPr>
          <w:rFonts w:ascii="Times New Roman" w:hAnsi="Times New Roman"/>
          <w:szCs w:val="22"/>
        </w:rPr>
        <w:t xml:space="preserve">, </w:t>
      </w:r>
      <w:r w:rsidR="00FB5239" w:rsidRPr="00475789">
        <w:rPr>
          <w:rFonts w:ascii="Times New Roman" w:hAnsi="Times New Roman"/>
          <w:szCs w:val="22"/>
        </w:rPr>
        <w:t xml:space="preserve">Кредитор вправе без распоряжения Заемщика списать сумму его денежных обязательств по настоящему </w:t>
      </w:r>
      <w:r w:rsidR="00081EC2" w:rsidRPr="00475789">
        <w:rPr>
          <w:rFonts w:ascii="Times New Roman" w:hAnsi="Times New Roman"/>
          <w:szCs w:val="22"/>
        </w:rPr>
        <w:t>Д</w:t>
      </w:r>
      <w:r w:rsidR="00FB5239" w:rsidRPr="00475789">
        <w:rPr>
          <w:rFonts w:ascii="Times New Roman" w:hAnsi="Times New Roman"/>
          <w:szCs w:val="22"/>
        </w:rPr>
        <w:t xml:space="preserve">оговору на основании платежных </w:t>
      </w:r>
      <w:r w:rsidR="00A51968" w:rsidRPr="00475789">
        <w:rPr>
          <w:rFonts w:ascii="Times New Roman" w:hAnsi="Times New Roman"/>
          <w:szCs w:val="22"/>
        </w:rPr>
        <w:t xml:space="preserve">(расчетных) </w:t>
      </w:r>
      <w:r w:rsidR="00FB5239" w:rsidRPr="00475789">
        <w:rPr>
          <w:rFonts w:ascii="Times New Roman" w:hAnsi="Times New Roman"/>
          <w:szCs w:val="22"/>
        </w:rPr>
        <w:t xml:space="preserve">документов Кредитора со всех его банковских счетов, открытых Заемщику Кредитором. Кредитор также вправе списать вышеуказанную сумму денежных обязательств Заемщика по настоящему </w:t>
      </w:r>
      <w:r w:rsidR="00CE4A0F" w:rsidRPr="00475789">
        <w:rPr>
          <w:rFonts w:ascii="Times New Roman" w:hAnsi="Times New Roman"/>
          <w:szCs w:val="22"/>
        </w:rPr>
        <w:t>Д</w:t>
      </w:r>
      <w:r w:rsidR="00FB5239" w:rsidRPr="00475789">
        <w:rPr>
          <w:rFonts w:ascii="Times New Roman" w:hAnsi="Times New Roman"/>
          <w:szCs w:val="22"/>
        </w:rPr>
        <w:t xml:space="preserve">оговору на основании платежных </w:t>
      </w:r>
      <w:r w:rsidR="00391527" w:rsidRPr="00475789">
        <w:rPr>
          <w:rFonts w:ascii="Times New Roman" w:hAnsi="Times New Roman"/>
          <w:szCs w:val="22"/>
        </w:rPr>
        <w:t xml:space="preserve">(расчетных) </w:t>
      </w:r>
      <w:r w:rsidR="00FB5239" w:rsidRPr="00475789">
        <w:rPr>
          <w:rFonts w:ascii="Times New Roman" w:hAnsi="Times New Roman"/>
          <w:szCs w:val="22"/>
        </w:rPr>
        <w:t xml:space="preserve">документов Кредитора со всех банковских счетов, открытых Заемщику в иных кредитных организациях, в соответствии с заранее данным акцептом плательщика (Заемщика). </w:t>
      </w:r>
      <w:r w:rsidR="000D4BB5" w:rsidRPr="00475789">
        <w:rPr>
          <w:rFonts w:ascii="Times New Roman" w:hAnsi="Times New Roman"/>
          <w:szCs w:val="22"/>
        </w:rPr>
        <w:t>В случае отсутствия достаточной суммы денежных средств на счетах Заемщика Кредитор вправе предъявить требование по настоящему Договору и (или) по обеспечительным договорам к Заемщику, поручителю и (или) залогодателю.</w:t>
      </w:r>
    </w:p>
    <w:p w:rsidR="00F85914" w:rsidRPr="008053CA" w:rsidRDefault="00F85914" w:rsidP="00475789">
      <w:pPr>
        <w:ind w:firstLine="0"/>
        <w:rPr>
          <w:rFonts w:ascii="Times New Roman" w:hAnsi="Times New Roman"/>
          <w:color w:val="00B0F0"/>
          <w:szCs w:val="22"/>
        </w:rPr>
      </w:pPr>
    </w:p>
    <w:p w:rsidR="00DF6693" w:rsidRDefault="00475789" w:rsidP="00475789">
      <w:pPr>
        <w:ind w:firstLine="0"/>
        <w:jc w:val="center"/>
        <w:rPr>
          <w:rFonts w:ascii="Times New Roman" w:hAnsi="Times New Roman"/>
          <w:b/>
          <w:szCs w:val="22"/>
        </w:rPr>
      </w:pPr>
      <w:r w:rsidRPr="00475789">
        <w:rPr>
          <w:rFonts w:ascii="Times New Roman" w:hAnsi="Times New Roman"/>
          <w:b/>
          <w:szCs w:val="22"/>
        </w:rPr>
        <w:t>5</w:t>
      </w:r>
      <w:r w:rsidR="00DD6610" w:rsidRPr="00475789">
        <w:rPr>
          <w:rFonts w:ascii="Times New Roman" w:hAnsi="Times New Roman"/>
          <w:b/>
          <w:szCs w:val="22"/>
        </w:rPr>
        <w:t>.</w:t>
      </w:r>
      <w:r w:rsidR="005D5381" w:rsidRPr="00475789">
        <w:rPr>
          <w:rFonts w:ascii="Times New Roman" w:hAnsi="Times New Roman"/>
          <w:b/>
          <w:szCs w:val="22"/>
        </w:rPr>
        <w:t xml:space="preserve">Ответственность </w:t>
      </w:r>
      <w:r w:rsidR="009F586A" w:rsidRPr="00475789">
        <w:rPr>
          <w:rFonts w:ascii="Times New Roman" w:hAnsi="Times New Roman"/>
          <w:b/>
          <w:szCs w:val="22"/>
        </w:rPr>
        <w:t>С</w:t>
      </w:r>
      <w:r w:rsidR="005D5381" w:rsidRPr="00475789">
        <w:rPr>
          <w:rFonts w:ascii="Times New Roman" w:hAnsi="Times New Roman"/>
          <w:b/>
          <w:szCs w:val="22"/>
        </w:rPr>
        <w:t>торон</w:t>
      </w:r>
    </w:p>
    <w:p w:rsidR="00F85914" w:rsidRPr="00475789" w:rsidRDefault="00F85914" w:rsidP="00475789">
      <w:pPr>
        <w:ind w:firstLine="0"/>
        <w:jc w:val="center"/>
        <w:rPr>
          <w:rFonts w:ascii="Times New Roman" w:hAnsi="Times New Roman"/>
          <w:b/>
          <w:szCs w:val="22"/>
        </w:rPr>
      </w:pPr>
    </w:p>
    <w:p w:rsidR="005D5381" w:rsidRPr="00475789" w:rsidRDefault="005D5381" w:rsidP="00D02279">
      <w:pPr>
        <w:pStyle w:val="a6"/>
        <w:numPr>
          <w:ilvl w:val="1"/>
          <w:numId w:val="11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За просрочку ежемесячных платежей по возврату кредита</w:t>
      </w:r>
      <w:r w:rsidR="007943C2" w:rsidRPr="00475789">
        <w:rPr>
          <w:rFonts w:ascii="Times New Roman" w:hAnsi="Times New Roman"/>
          <w:szCs w:val="22"/>
        </w:rPr>
        <w:t>,</w:t>
      </w:r>
      <w:r w:rsidRPr="00475789">
        <w:rPr>
          <w:rFonts w:ascii="Times New Roman" w:hAnsi="Times New Roman"/>
          <w:szCs w:val="22"/>
        </w:rPr>
        <w:t xml:space="preserve"> процентов за пользование кредитом </w:t>
      </w:r>
      <w:r w:rsidR="007943C2" w:rsidRPr="00475789">
        <w:rPr>
          <w:rFonts w:ascii="Times New Roman" w:hAnsi="Times New Roman"/>
          <w:szCs w:val="22"/>
        </w:rPr>
        <w:t xml:space="preserve">и комиссии </w:t>
      </w:r>
      <w:r w:rsidRPr="00475789">
        <w:rPr>
          <w:rFonts w:ascii="Times New Roman" w:hAnsi="Times New Roman"/>
          <w:szCs w:val="22"/>
        </w:rPr>
        <w:t xml:space="preserve">Заемщик обязан уплатить Кредитору </w:t>
      </w:r>
      <w:r w:rsidR="005F1EF6" w:rsidRPr="00475789">
        <w:rPr>
          <w:rFonts w:ascii="Times New Roman" w:hAnsi="Times New Roman"/>
          <w:szCs w:val="22"/>
        </w:rPr>
        <w:t xml:space="preserve">неустойку в виде </w:t>
      </w:r>
      <w:r w:rsidRPr="00475789">
        <w:rPr>
          <w:rFonts w:ascii="Times New Roman" w:hAnsi="Times New Roman"/>
          <w:szCs w:val="22"/>
        </w:rPr>
        <w:t xml:space="preserve">пени в размере </w:t>
      </w:r>
      <w:r w:rsidR="002E0C31">
        <w:rPr>
          <w:rFonts w:ascii="Times New Roman" w:hAnsi="Times New Roman"/>
          <w:b/>
          <w:szCs w:val="22"/>
        </w:rPr>
        <w:t>_________</w:t>
      </w:r>
      <w:r w:rsidRPr="00475789">
        <w:rPr>
          <w:rFonts w:ascii="Times New Roman" w:hAnsi="Times New Roman"/>
          <w:b/>
          <w:szCs w:val="22"/>
        </w:rPr>
        <w:t>процента</w:t>
      </w:r>
      <w:r w:rsidRPr="00475789">
        <w:rPr>
          <w:rFonts w:ascii="Times New Roman" w:hAnsi="Times New Roman"/>
          <w:szCs w:val="22"/>
        </w:rPr>
        <w:t xml:space="preserve"> от суммы просроченного платежа за каждый день просрочки. Уплата пени не освобождает Заемщика от выполнения обязательств по Договору.</w:t>
      </w:r>
    </w:p>
    <w:p w:rsidR="005D5381" w:rsidRPr="00475789" w:rsidRDefault="005D5381" w:rsidP="00D02279">
      <w:pPr>
        <w:pStyle w:val="a6"/>
        <w:numPr>
          <w:ilvl w:val="1"/>
          <w:numId w:val="11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Днем взыскания пени считается день ее добровольной уплаты Заемщиком (в том числе по заранее данному </w:t>
      </w:r>
      <w:r w:rsidR="002B48E2" w:rsidRPr="00475789">
        <w:rPr>
          <w:rFonts w:ascii="Times New Roman" w:hAnsi="Times New Roman"/>
          <w:szCs w:val="22"/>
        </w:rPr>
        <w:t>акцепту</w:t>
      </w:r>
      <w:r w:rsidR="005D7096" w:rsidRPr="00475789">
        <w:rPr>
          <w:rFonts w:ascii="Times New Roman" w:hAnsi="Times New Roman"/>
          <w:szCs w:val="22"/>
        </w:rPr>
        <w:t>,</w:t>
      </w:r>
      <w:r w:rsidR="00DF625D" w:rsidRPr="00475789">
        <w:rPr>
          <w:rFonts w:ascii="Times New Roman" w:hAnsi="Times New Roman"/>
          <w:szCs w:val="22"/>
        </w:rPr>
        <w:t xml:space="preserve"> в соответствии с п. 3.</w:t>
      </w:r>
      <w:r w:rsidR="00257219" w:rsidRPr="00475789">
        <w:rPr>
          <w:rFonts w:ascii="Times New Roman" w:hAnsi="Times New Roman"/>
          <w:szCs w:val="22"/>
        </w:rPr>
        <w:t>10</w:t>
      </w:r>
      <w:r w:rsidRPr="00475789">
        <w:rPr>
          <w:rFonts w:ascii="Times New Roman" w:hAnsi="Times New Roman"/>
          <w:szCs w:val="22"/>
        </w:rPr>
        <w:t>настоящего Договора) либо день взыскания пени по решению суда. Уплата пени не освобождает Заемщика от обязательств по возврату суммы кредита и выплате процентов за пользование кредитом. Расчет пени производится в календарных днях.</w:t>
      </w:r>
    </w:p>
    <w:p w:rsidR="005D5381" w:rsidRPr="00475789" w:rsidRDefault="005D5381" w:rsidP="00D02279">
      <w:pPr>
        <w:pStyle w:val="a6"/>
        <w:numPr>
          <w:ilvl w:val="1"/>
          <w:numId w:val="11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Заемщик обязуется в случае реорганизации, ликвидации, начала процедуры банкротства или ухудшения его финансового состояния сообщить об этом Кредитору в течение 3 (Трех) </w:t>
      </w:r>
      <w:r w:rsidR="00DF625D" w:rsidRPr="00475789">
        <w:rPr>
          <w:rFonts w:ascii="Times New Roman" w:hAnsi="Times New Roman"/>
          <w:szCs w:val="22"/>
        </w:rPr>
        <w:t>календарных</w:t>
      </w:r>
      <w:r w:rsidRPr="00475789">
        <w:rPr>
          <w:rFonts w:ascii="Times New Roman" w:hAnsi="Times New Roman"/>
          <w:szCs w:val="22"/>
        </w:rPr>
        <w:t xml:space="preserve"> дней с момента наступления указанных обстоятельств.</w:t>
      </w:r>
    </w:p>
    <w:p w:rsidR="005D5381" w:rsidRPr="00475789" w:rsidRDefault="00C133B2" w:rsidP="00D02279">
      <w:pPr>
        <w:pStyle w:val="a6"/>
        <w:numPr>
          <w:ilvl w:val="1"/>
          <w:numId w:val="11"/>
        </w:numPr>
        <w:ind w:left="0" w:firstLine="709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Заемщик </w:t>
      </w:r>
      <w:r w:rsidR="005D5381" w:rsidRPr="00475789">
        <w:rPr>
          <w:rFonts w:ascii="Times New Roman" w:hAnsi="Times New Roman"/>
          <w:szCs w:val="22"/>
        </w:rPr>
        <w:t xml:space="preserve">обязан заблаговременно письменно уведомить </w:t>
      </w:r>
      <w:r w:rsidRPr="00475789">
        <w:rPr>
          <w:rFonts w:ascii="Times New Roman" w:hAnsi="Times New Roman"/>
          <w:szCs w:val="22"/>
        </w:rPr>
        <w:t>Кредитора</w:t>
      </w:r>
      <w:r w:rsidR="005D5381" w:rsidRPr="00475789">
        <w:rPr>
          <w:rFonts w:ascii="Times New Roman" w:hAnsi="Times New Roman"/>
          <w:szCs w:val="22"/>
        </w:rPr>
        <w:t>об изменении почтовых и платежных реквизитов.</w:t>
      </w:r>
    </w:p>
    <w:p w:rsidR="00C81167" w:rsidRPr="00475789" w:rsidRDefault="00C81167" w:rsidP="00D022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</w:p>
    <w:p w:rsidR="009C74DE" w:rsidRDefault="00475789" w:rsidP="00D022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  <w:r w:rsidRPr="00475789">
        <w:rPr>
          <w:rFonts w:ascii="Times New Roman" w:hAnsi="Times New Roman"/>
          <w:b/>
          <w:szCs w:val="22"/>
        </w:rPr>
        <w:t>6</w:t>
      </w:r>
      <w:r w:rsidR="009C74DE" w:rsidRPr="00475789">
        <w:rPr>
          <w:rFonts w:ascii="Times New Roman" w:hAnsi="Times New Roman"/>
          <w:b/>
          <w:szCs w:val="22"/>
        </w:rPr>
        <w:t xml:space="preserve">. Антикоррупционные условия </w:t>
      </w:r>
      <w:r w:rsidR="003601C6" w:rsidRPr="00475789">
        <w:rPr>
          <w:rFonts w:ascii="Times New Roman" w:hAnsi="Times New Roman"/>
          <w:b/>
          <w:szCs w:val="22"/>
        </w:rPr>
        <w:t>(оговорка)</w:t>
      </w:r>
    </w:p>
    <w:p w:rsidR="00F85914" w:rsidRPr="00475789" w:rsidRDefault="00F85914" w:rsidP="00D022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</w:p>
    <w:p w:rsidR="009C74DE" w:rsidRPr="00475789" w:rsidRDefault="00475789" w:rsidP="00D02279">
      <w:pPr>
        <w:shd w:val="clear" w:color="auto" w:fill="FFFFFF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6</w:t>
      </w:r>
      <w:r w:rsidR="009C74DE" w:rsidRPr="00475789">
        <w:rPr>
          <w:rFonts w:ascii="Times New Roman" w:hAnsi="Times New Roman"/>
          <w:szCs w:val="22"/>
        </w:rPr>
        <w:t xml:space="preserve">.1. При исполнении своих обязательств по Договору Стороны, их аффилированные лица, работники или посредники не выплачивают, не предлагают </w:t>
      </w:r>
      <w:r w:rsidR="009C74DE" w:rsidRPr="00475789">
        <w:rPr>
          <w:rFonts w:ascii="Times New Roman" w:hAnsi="Times New Roman"/>
          <w:spacing w:val="-3"/>
          <w:szCs w:val="22"/>
        </w:rPr>
        <w:t xml:space="preserve">выплатить и не разрешают выплату каких-либо денежных средств или ценностей, прямо или </w:t>
      </w:r>
      <w:r w:rsidR="009C74DE" w:rsidRPr="00475789">
        <w:rPr>
          <w:rFonts w:ascii="Times New Roman" w:hAnsi="Times New Roman"/>
          <w:spacing w:val="-2"/>
          <w:szCs w:val="22"/>
        </w:rPr>
        <w:t xml:space="preserve">косвенно, любым лицам, для оказания влияния на действия или решения этих лиц с целью </w:t>
      </w:r>
      <w:r w:rsidR="009C74DE" w:rsidRPr="00475789">
        <w:rPr>
          <w:rFonts w:ascii="Times New Roman" w:hAnsi="Times New Roman"/>
          <w:spacing w:val="-3"/>
          <w:szCs w:val="22"/>
        </w:rPr>
        <w:t>получить какие-либо неправомерные преимущества или иные неправомерные цели.</w:t>
      </w:r>
    </w:p>
    <w:p w:rsidR="009C74DE" w:rsidRPr="00475789" w:rsidRDefault="00475789" w:rsidP="00D02279">
      <w:pPr>
        <w:shd w:val="clear" w:color="auto" w:fill="FFFFFF"/>
        <w:tabs>
          <w:tab w:val="left" w:pos="734"/>
        </w:tabs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pacing w:val="-12"/>
          <w:szCs w:val="22"/>
        </w:rPr>
        <w:t>6</w:t>
      </w:r>
      <w:r w:rsidR="009C74DE" w:rsidRPr="00475789">
        <w:rPr>
          <w:rFonts w:ascii="Times New Roman" w:hAnsi="Times New Roman"/>
          <w:spacing w:val="-12"/>
          <w:szCs w:val="22"/>
        </w:rPr>
        <w:t xml:space="preserve">.2. </w:t>
      </w:r>
      <w:r w:rsidR="009C74DE" w:rsidRPr="00475789">
        <w:rPr>
          <w:rFonts w:ascii="Times New Roman" w:hAnsi="Times New Roman"/>
          <w:szCs w:val="22"/>
        </w:rPr>
        <w:t xml:space="preserve">При исполнении своих обязательств по Договору стороны и указанные в </w:t>
      </w:r>
      <w:r w:rsidRPr="00475789">
        <w:rPr>
          <w:rFonts w:ascii="Times New Roman" w:hAnsi="Times New Roman"/>
          <w:szCs w:val="22"/>
        </w:rPr>
        <w:t>п.6</w:t>
      </w:r>
      <w:r w:rsidR="009C74DE" w:rsidRPr="00475789">
        <w:rPr>
          <w:rFonts w:ascii="Times New Roman" w:hAnsi="Times New Roman"/>
          <w:szCs w:val="22"/>
        </w:rPr>
        <w:t xml:space="preserve">.1 </w:t>
      </w:r>
      <w:r w:rsidR="009F586A" w:rsidRPr="00475789">
        <w:rPr>
          <w:rFonts w:ascii="Times New Roman" w:hAnsi="Times New Roman"/>
          <w:szCs w:val="22"/>
        </w:rPr>
        <w:t xml:space="preserve">настоящего Договора, </w:t>
      </w:r>
      <w:r w:rsidR="009C74DE" w:rsidRPr="00475789">
        <w:rPr>
          <w:rFonts w:ascii="Times New Roman" w:hAnsi="Times New Roman"/>
          <w:szCs w:val="22"/>
        </w:rPr>
        <w:t xml:space="preserve">лица не осуществляют действия, квалифицируемые применимым для целей Договора законодательством, как </w:t>
      </w:r>
      <w:r w:rsidR="009C74DE" w:rsidRPr="00475789">
        <w:rPr>
          <w:rFonts w:ascii="Times New Roman" w:hAnsi="Times New Roman"/>
          <w:spacing w:val="-2"/>
          <w:szCs w:val="22"/>
        </w:rPr>
        <w:t xml:space="preserve">дача / получение взятки, коммерческий подкуп, а также действия, нарушающие </w:t>
      </w:r>
      <w:r w:rsidR="009C74DE" w:rsidRPr="00475789">
        <w:rPr>
          <w:rFonts w:ascii="Times New Roman" w:hAnsi="Times New Roman"/>
          <w:spacing w:val="-2"/>
          <w:szCs w:val="22"/>
        </w:rPr>
        <w:lastRenderedPageBreak/>
        <w:t xml:space="preserve">требования применимого законодательства и международных актов о противодействии легализации </w:t>
      </w:r>
      <w:r w:rsidR="009C74DE" w:rsidRPr="00475789">
        <w:rPr>
          <w:rFonts w:ascii="Times New Roman" w:hAnsi="Times New Roman"/>
          <w:szCs w:val="22"/>
        </w:rPr>
        <w:t>(отмыванию) доходов, полученных преступным путем.</w:t>
      </w:r>
    </w:p>
    <w:p w:rsidR="009C74DE" w:rsidRPr="00475789" w:rsidRDefault="00475789" w:rsidP="00D02279">
      <w:pPr>
        <w:shd w:val="clear" w:color="auto" w:fill="FFFFFF"/>
        <w:tabs>
          <w:tab w:val="left" w:pos="734"/>
        </w:tabs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6</w:t>
      </w:r>
      <w:r w:rsidR="009C74DE" w:rsidRPr="00475789">
        <w:rPr>
          <w:rFonts w:ascii="Times New Roman" w:hAnsi="Times New Roman"/>
          <w:szCs w:val="22"/>
        </w:rPr>
        <w:t xml:space="preserve">.3. </w:t>
      </w:r>
      <w:r w:rsidR="009C74DE" w:rsidRPr="00475789">
        <w:rPr>
          <w:rFonts w:ascii="Times New Roman" w:hAnsi="Times New Roman"/>
          <w:spacing w:val="-2"/>
          <w:szCs w:val="22"/>
        </w:rPr>
        <w:t xml:space="preserve">Каждая из сторон Договора отказывается от стимулирования каким-либо </w:t>
      </w:r>
      <w:r w:rsidR="009C74DE" w:rsidRPr="00475789">
        <w:rPr>
          <w:rFonts w:ascii="Times New Roman" w:hAnsi="Times New Roman"/>
          <w:szCs w:val="22"/>
        </w:rPr>
        <w:t xml:space="preserve">образом работников другой стороны, в том числе путем предоставления денежных сумм, подарков, безвозмездного выполнения в их адрес работ (услуг) и подобного, </w:t>
      </w:r>
      <w:r w:rsidR="009C74DE" w:rsidRPr="00475789">
        <w:rPr>
          <w:rFonts w:ascii="Times New Roman" w:hAnsi="Times New Roman"/>
          <w:spacing w:val="-1"/>
          <w:szCs w:val="22"/>
        </w:rPr>
        <w:t xml:space="preserve">ставящего работника в определенную зависимость и направленного на обеспечение выполнения этим работником каких-либо </w:t>
      </w:r>
      <w:r w:rsidR="009C74DE" w:rsidRPr="00475789">
        <w:rPr>
          <w:rFonts w:ascii="Times New Roman" w:hAnsi="Times New Roman"/>
          <w:szCs w:val="22"/>
        </w:rPr>
        <w:t xml:space="preserve">действий в пользу стимулирующей его стороны, которые могут привести к предоставлению неоправданных преимуществ по сравнению с другими контрагентами или каких либо внедоговорных </w:t>
      </w:r>
      <w:r w:rsidR="009C74DE" w:rsidRPr="00475789">
        <w:rPr>
          <w:rFonts w:ascii="Times New Roman" w:hAnsi="Times New Roman"/>
          <w:spacing w:val="-3"/>
          <w:szCs w:val="22"/>
        </w:rPr>
        <w:t xml:space="preserve">гарантий; </w:t>
      </w:r>
      <w:r w:rsidR="009C74DE" w:rsidRPr="00475789">
        <w:rPr>
          <w:rFonts w:ascii="Times New Roman" w:hAnsi="Times New Roman"/>
          <w:spacing w:val="-2"/>
          <w:szCs w:val="22"/>
        </w:rPr>
        <w:t>ускорению существующих процедур; проведению</w:t>
      </w:r>
      <w:r w:rsidR="009C74DE" w:rsidRPr="00475789">
        <w:rPr>
          <w:rFonts w:ascii="Times New Roman" w:hAnsi="Times New Roman"/>
          <w:szCs w:val="22"/>
        </w:rPr>
        <w:t xml:space="preserve"> действий, выполняемые работником в рамках своих должностных обязанностей, но нарушающих принципы прозрачности и открытости взаимоотношений между сторонами.</w:t>
      </w:r>
    </w:p>
    <w:p w:rsidR="009C74DE" w:rsidRPr="00475789" w:rsidRDefault="00475789" w:rsidP="00D02279">
      <w:pPr>
        <w:shd w:val="clear" w:color="auto" w:fill="FFFFFF"/>
        <w:tabs>
          <w:tab w:val="left" w:pos="734"/>
        </w:tabs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6</w:t>
      </w:r>
      <w:r w:rsidR="009C74DE" w:rsidRPr="00475789">
        <w:rPr>
          <w:rFonts w:ascii="Times New Roman" w:hAnsi="Times New Roman"/>
          <w:szCs w:val="22"/>
        </w:rPr>
        <w:t xml:space="preserve">.4. </w:t>
      </w:r>
      <w:r w:rsidR="009C74DE" w:rsidRPr="00475789">
        <w:rPr>
          <w:rFonts w:ascii="Times New Roman" w:hAnsi="Times New Roman"/>
          <w:spacing w:val="-1"/>
          <w:szCs w:val="22"/>
        </w:rPr>
        <w:t xml:space="preserve">В случае возникновения у стороны подозрений, что произошло или может произойти </w:t>
      </w:r>
      <w:r w:rsidR="009C74DE" w:rsidRPr="00475789">
        <w:rPr>
          <w:rFonts w:ascii="Times New Roman" w:hAnsi="Times New Roman"/>
          <w:spacing w:val="-2"/>
          <w:szCs w:val="22"/>
        </w:rPr>
        <w:t xml:space="preserve">нарушение каких-либо антикоррупционных условий, соответствующая сторона обязуется направить </w:t>
      </w:r>
      <w:r w:rsidR="009C74DE" w:rsidRPr="00475789">
        <w:rPr>
          <w:rFonts w:ascii="Times New Roman" w:hAnsi="Times New Roman"/>
          <w:spacing w:val="-1"/>
          <w:szCs w:val="22"/>
        </w:rPr>
        <w:t xml:space="preserve">другой сторонеписьменное уведомление, в котором </w:t>
      </w:r>
      <w:r w:rsidR="009C74DE" w:rsidRPr="00475789">
        <w:rPr>
          <w:rFonts w:ascii="Times New Roman" w:hAnsi="Times New Roman"/>
          <w:spacing w:val="-2"/>
          <w:szCs w:val="22"/>
        </w:rPr>
        <w:t xml:space="preserve">обязана сослаться на факты или предоставить </w:t>
      </w:r>
      <w:r w:rsidR="009C74DE" w:rsidRPr="00475789">
        <w:rPr>
          <w:rFonts w:ascii="Times New Roman" w:hAnsi="Times New Roman"/>
          <w:szCs w:val="22"/>
        </w:rPr>
        <w:t xml:space="preserve">материалы, подтверждающие, что </w:t>
      </w:r>
      <w:r w:rsidR="009C74DE" w:rsidRPr="00475789">
        <w:rPr>
          <w:rFonts w:ascii="Times New Roman" w:hAnsi="Times New Roman"/>
          <w:spacing w:val="-1"/>
          <w:szCs w:val="22"/>
        </w:rPr>
        <w:t xml:space="preserve">произошло или может произойти нарушение каких-либо положений настоящих условий </w:t>
      </w:r>
      <w:r w:rsidR="009C74DE" w:rsidRPr="00475789">
        <w:rPr>
          <w:rFonts w:ascii="Times New Roman" w:hAnsi="Times New Roman"/>
          <w:szCs w:val="22"/>
        </w:rPr>
        <w:t>контрагентом, его аффилированными лицами, работниками или посредниками.</w:t>
      </w:r>
    </w:p>
    <w:p w:rsidR="009C74DE" w:rsidRPr="00475789" w:rsidRDefault="00475789" w:rsidP="00D02279">
      <w:pPr>
        <w:shd w:val="clear" w:color="auto" w:fill="FFFFFF"/>
        <w:tabs>
          <w:tab w:val="left" w:pos="677"/>
        </w:tabs>
        <w:autoSpaceDN w:val="0"/>
        <w:adjustRightInd w:val="0"/>
        <w:rPr>
          <w:rFonts w:ascii="Times New Roman" w:hAnsi="Times New Roman"/>
          <w:spacing w:val="-2"/>
          <w:szCs w:val="22"/>
        </w:rPr>
      </w:pPr>
      <w:r w:rsidRPr="00475789">
        <w:rPr>
          <w:rFonts w:ascii="Times New Roman" w:hAnsi="Times New Roman"/>
          <w:spacing w:val="-1"/>
          <w:szCs w:val="22"/>
        </w:rPr>
        <w:t>6</w:t>
      </w:r>
      <w:r w:rsidR="009C74DE" w:rsidRPr="00475789">
        <w:rPr>
          <w:rFonts w:ascii="Times New Roman" w:hAnsi="Times New Roman"/>
          <w:spacing w:val="-1"/>
          <w:szCs w:val="22"/>
        </w:rPr>
        <w:t xml:space="preserve">.5. Стороны Договора признают проведение процедур по предотвращению </w:t>
      </w:r>
      <w:r w:rsidR="009C74DE" w:rsidRPr="00475789">
        <w:rPr>
          <w:rFonts w:ascii="Times New Roman" w:hAnsi="Times New Roman"/>
          <w:spacing w:val="-2"/>
          <w:szCs w:val="22"/>
        </w:rPr>
        <w:t>коррупции и контролируют их соблюдение, а также г</w:t>
      </w:r>
      <w:r w:rsidR="009C74DE" w:rsidRPr="00475789">
        <w:rPr>
          <w:rFonts w:ascii="Times New Roman" w:hAnsi="Times New Roman"/>
          <w:spacing w:val="-3"/>
          <w:szCs w:val="22"/>
        </w:rPr>
        <w:t xml:space="preserve">арантируют осуществление негласного разбирательства по представленным </w:t>
      </w:r>
      <w:r w:rsidR="009C74DE" w:rsidRPr="00475789">
        <w:rPr>
          <w:rFonts w:ascii="Times New Roman" w:hAnsi="Times New Roman"/>
          <w:spacing w:val="-1"/>
          <w:szCs w:val="22"/>
        </w:rPr>
        <w:t xml:space="preserve">фактам и применение мер по </w:t>
      </w:r>
      <w:r w:rsidR="009C74DE" w:rsidRPr="00475789">
        <w:rPr>
          <w:rFonts w:ascii="Times New Roman" w:hAnsi="Times New Roman"/>
          <w:szCs w:val="22"/>
        </w:rPr>
        <w:t xml:space="preserve">устранению и предотвращению конфликтных ситуаций. </w:t>
      </w:r>
      <w:r w:rsidR="009C74DE" w:rsidRPr="00475789">
        <w:rPr>
          <w:rFonts w:ascii="Times New Roman" w:hAnsi="Times New Roman"/>
          <w:spacing w:val="-1"/>
          <w:szCs w:val="22"/>
        </w:rPr>
        <w:t xml:space="preserve">Стороны гарантируют полную конфиденциальность по вопросам исполнения </w:t>
      </w:r>
      <w:proofErr w:type="spellStart"/>
      <w:r w:rsidR="009C74DE" w:rsidRPr="00475789">
        <w:rPr>
          <w:rFonts w:ascii="Times New Roman" w:hAnsi="Times New Roman"/>
          <w:szCs w:val="22"/>
        </w:rPr>
        <w:t>антикоррупционных</w:t>
      </w:r>
      <w:proofErr w:type="spellEnd"/>
      <w:r w:rsidR="00F85914">
        <w:rPr>
          <w:rFonts w:ascii="Times New Roman" w:hAnsi="Times New Roman"/>
          <w:szCs w:val="22"/>
        </w:rPr>
        <w:t xml:space="preserve"> </w:t>
      </w:r>
      <w:r w:rsidR="009C74DE" w:rsidRPr="00475789">
        <w:rPr>
          <w:rFonts w:ascii="Times New Roman" w:hAnsi="Times New Roman"/>
          <w:szCs w:val="22"/>
        </w:rPr>
        <w:t>условий</w:t>
      </w:r>
      <w:r w:rsidR="00F85914">
        <w:rPr>
          <w:rFonts w:ascii="Times New Roman" w:hAnsi="Times New Roman"/>
          <w:szCs w:val="22"/>
        </w:rPr>
        <w:t xml:space="preserve"> </w:t>
      </w:r>
      <w:r w:rsidR="009C74DE" w:rsidRPr="00475789">
        <w:rPr>
          <w:rFonts w:ascii="Times New Roman" w:hAnsi="Times New Roman"/>
          <w:szCs w:val="22"/>
        </w:rPr>
        <w:t>Договора,</w:t>
      </w:r>
      <w:r w:rsidR="00F85914">
        <w:rPr>
          <w:rFonts w:ascii="Times New Roman" w:hAnsi="Times New Roman"/>
          <w:szCs w:val="22"/>
        </w:rPr>
        <w:t xml:space="preserve"> </w:t>
      </w:r>
      <w:r w:rsidR="009C74DE" w:rsidRPr="00475789">
        <w:rPr>
          <w:rFonts w:ascii="Times New Roman" w:hAnsi="Times New Roman"/>
          <w:szCs w:val="22"/>
        </w:rPr>
        <w:t>а</w:t>
      </w:r>
      <w:r w:rsidR="00F85914">
        <w:rPr>
          <w:rFonts w:ascii="Times New Roman" w:hAnsi="Times New Roman"/>
          <w:szCs w:val="22"/>
        </w:rPr>
        <w:t xml:space="preserve"> </w:t>
      </w:r>
      <w:r w:rsidR="009C74DE" w:rsidRPr="00475789">
        <w:rPr>
          <w:rFonts w:ascii="Times New Roman" w:hAnsi="Times New Roman"/>
          <w:szCs w:val="22"/>
        </w:rPr>
        <w:t>также</w:t>
      </w:r>
      <w:r w:rsidR="00F85914">
        <w:rPr>
          <w:rFonts w:ascii="Times New Roman" w:hAnsi="Times New Roman"/>
          <w:szCs w:val="22"/>
        </w:rPr>
        <w:t xml:space="preserve"> </w:t>
      </w:r>
      <w:r w:rsidR="009C74DE" w:rsidRPr="00475789">
        <w:rPr>
          <w:rFonts w:ascii="Times New Roman" w:hAnsi="Times New Roman"/>
          <w:szCs w:val="22"/>
        </w:rPr>
        <w:t>отсутствие</w:t>
      </w:r>
      <w:r w:rsidR="00F85914">
        <w:rPr>
          <w:rFonts w:ascii="Times New Roman" w:hAnsi="Times New Roman"/>
          <w:szCs w:val="22"/>
        </w:rPr>
        <w:t xml:space="preserve"> </w:t>
      </w:r>
      <w:r w:rsidR="009C74DE" w:rsidRPr="00475789">
        <w:rPr>
          <w:rFonts w:ascii="Times New Roman" w:hAnsi="Times New Roman"/>
          <w:szCs w:val="22"/>
        </w:rPr>
        <w:t>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77807" w:rsidRPr="00475789" w:rsidRDefault="00277807" w:rsidP="00D02279">
      <w:pPr>
        <w:ind w:firstLine="0"/>
        <w:jc w:val="center"/>
        <w:rPr>
          <w:rFonts w:ascii="Times New Roman" w:hAnsi="Times New Roman"/>
          <w:b/>
          <w:szCs w:val="22"/>
        </w:rPr>
      </w:pPr>
    </w:p>
    <w:p w:rsidR="005D5381" w:rsidRDefault="00475789" w:rsidP="00D02279">
      <w:pPr>
        <w:ind w:firstLine="0"/>
        <w:jc w:val="center"/>
        <w:rPr>
          <w:rFonts w:ascii="Times New Roman" w:hAnsi="Times New Roman"/>
          <w:b/>
          <w:szCs w:val="22"/>
        </w:rPr>
      </w:pPr>
      <w:r w:rsidRPr="00475789">
        <w:rPr>
          <w:rFonts w:ascii="Times New Roman" w:hAnsi="Times New Roman"/>
          <w:b/>
          <w:szCs w:val="22"/>
        </w:rPr>
        <w:t>7</w:t>
      </w:r>
      <w:r w:rsidR="001277FC" w:rsidRPr="00475789">
        <w:rPr>
          <w:rFonts w:ascii="Times New Roman" w:hAnsi="Times New Roman"/>
          <w:b/>
          <w:szCs w:val="22"/>
        </w:rPr>
        <w:t xml:space="preserve">. </w:t>
      </w:r>
      <w:r w:rsidR="005D5381" w:rsidRPr="00475789">
        <w:rPr>
          <w:rFonts w:ascii="Times New Roman" w:hAnsi="Times New Roman"/>
          <w:b/>
          <w:szCs w:val="22"/>
        </w:rPr>
        <w:t>Прочие условия</w:t>
      </w:r>
    </w:p>
    <w:p w:rsidR="00F85914" w:rsidRPr="00475789" w:rsidRDefault="00F85914" w:rsidP="00D02279">
      <w:pPr>
        <w:ind w:firstLine="0"/>
        <w:jc w:val="center"/>
        <w:rPr>
          <w:rFonts w:ascii="Times New Roman" w:hAnsi="Times New Roman"/>
          <w:b/>
          <w:szCs w:val="22"/>
        </w:rPr>
      </w:pPr>
    </w:p>
    <w:p w:rsidR="005D5381" w:rsidRPr="00475789" w:rsidRDefault="00475789" w:rsidP="00D02279">
      <w:pPr>
        <w:pStyle w:val="a6"/>
        <w:ind w:firstLine="567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7</w:t>
      </w:r>
      <w:r w:rsidR="001277FC" w:rsidRPr="00475789">
        <w:rPr>
          <w:rFonts w:ascii="Times New Roman" w:hAnsi="Times New Roman"/>
          <w:szCs w:val="22"/>
        </w:rPr>
        <w:t xml:space="preserve">.1. </w:t>
      </w:r>
      <w:r w:rsidR="002E0C31">
        <w:rPr>
          <w:rFonts w:ascii="Times New Roman" w:hAnsi="Times New Roman"/>
          <w:szCs w:val="22"/>
        </w:rPr>
        <w:t>В течение 3 (Трех</w:t>
      </w:r>
      <w:r w:rsidR="005D5381" w:rsidRPr="00475789">
        <w:rPr>
          <w:rFonts w:ascii="Times New Roman" w:hAnsi="Times New Roman"/>
          <w:szCs w:val="22"/>
        </w:rPr>
        <w:t>) лет с момента исполнения настоящего Договора стороны обязаны сохранять конфиденциальную информацию о содержании и порядке исполнения настоящего Договора, а также не разглашать третьим лицам сведения о стороне Договора, которые стали им известны в процессе заключения и исполнения настоящего Договора. В случае разглашения коммерческой тайны или иных указанных сведений виновная сторона возмещает другой стороне все убытки, включая реальный ущерб и упущенную выгоду.</w:t>
      </w:r>
    </w:p>
    <w:p w:rsidR="005D5381" w:rsidRPr="00475789" w:rsidRDefault="00475789" w:rsidP="00D02279">
      <w:pPr>
        <w:pStyle w:val="a6"/>
        <w:ind w:firstLine="567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7</w:t>
      </w:r>
      <w:r w:rsidR="001277FC" w:rsidRPr="00475789">
        <w:rPr>
          <w:rFonts w:ascii="Times New Roman" w:hAnsi="Times New Roman"/>
          <w:szCs w:val="22"/>
        </w:rPr>
        <w:t xml:space="preserve">.2. </w:t>
      </w:r>
      <w:r w:rsidR="005D5381" w:rsidRPr="00475789">
        <w:rPr>
          <w:rFonts w:ascii="Times New Roman" w:hAnsi="Times New Roman"/>
          <w:szCs w:val="22"/>
        </w:rPr>
        <w:t>Корреспонденция направляется сторонами друг другу по адресам, указанным ими в настоящем Договоре. Стороны должны своевременно извещать друг друга об изменении почтовых адресов, иных контактных данных, платежных и иных реквизитах. При отсутствии сообщения об изменении адреса корреспонденция направляется по последнему известному адресу стороны и считается доставленной, хотя бы адресат по этому адресу более не находился.</w:t>
      </w:r>
    </w:p>
    <w:p w:rsidR="005D5381" w:rsidRPr="00934216" w:rsidRDefault="00475789" w:rsidP="00D02279">
      <w:pPr>
        <w:pStyle w:val="a6"/>
        <w:ind w:firstLine="567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7</w:t>
      </w:r>
      <w:r w:rsidR="001277FC" w:rsidRPr="00475789">
        <w:rPr>
          <w:rFonts w:ascii="Times New Roman" w:hAnsi="Times New Roman"/>
          <w:szCs w:val="22"/>
        </w:rPr>
        <w:t xml:space="preserve">.3. </w:t>
      </w:r>
      <w:r w:rsidR="005D5381" w:rsidRPr="00475789">
        <w:rPr>
          <w:rFonts w:ascii="Times New Roman" w:hAnsi="Times New Roman"/>
          <w:szCs w:val="22"/>
        </w:rPr>
        <w:t>Информация и уведомления, предназначенные для Заемщика, могут ему направлять</w:t>
      </w:r>
      <w:r w:rsidR="00DF625D" w:rsidRPr="00475789">
        <w:rPr>
          <w:rFonts w:ascii="Times New Roman" w:hAnsi="Times New Roman"/>
          <w:szCs w:val="22"/>
        </w:rPr>
        <w:t>ся способом, предусмотренным п</w:t>
      </w:r>
      <w:r w:rsidR="00DF625D" w:rsidRPr="00934216">
        <w:rPr>
          <w:rFonts w:ascii="Times New Roman" w:hAnsi="Times New Roman"/>
          <w:szCs w:val="22"/>
        </w:rPr>
        <w:t>. </w:t>
      </w:r>
      <w:r w:rsidR="00257A87" w:rsidRPr="00934216">
        <w:rPr>
          <w:rFonts w:ascii="Times New Roman" w:hAnsi="Times New Roman"/>
          <w:szCs w:val="22"/>
        </w:rPr>
        <w:t>4.4.</w:t>
      </w:r>
      <w:r w:rsidR="00934216" w:rsidRPr="00934216">
        <w:rPr>
          <w:rFonts w:ascii="Times New Roman" w:hAnsi="Times New Roman"/>
          <w:szCs w:val="22"/>
        </w:rPr>
        <w:t>3</w:t>
      </w:r>
      <w:r w:rsidR="005D5381" w:rsidRPr="00934216">
        <w:rPr>
          <w:rFonts w:ascii="Times New Roman" w:hAnsi="Times New Roman"/>
          <w:szCs w:val="22"/>
        </w:rPr>
        <w:t xml:space="preserve"> настоящего </w:t>
      </w:r>
      <w:r w:rsidR="00DF625D" w:rsidRPr="00934216">
        <w:rPr>
          <w:rFonts w:ascii="Times New Roman" w:hAnsi="Times New Roman"/>
          <w:szCs w:val="22"/>
        </w:rPr>
        <w:t>Д</w:t>
      </w:r>
      <w:r w:rsidR="005D5381" w:rsidRPr="00934216">
        <w:rPr>
          <w:rFonts w:ascii="Times New Roman" w:hAnsi="Times New Roman"/>
          <w:szCs w:val="22"/>
        </w:rPr>
        <w:t xml:space="preserve">оговора, а также по адресу электронной почты, указанному им в заявке на выдачу кредита. При этом датой получения информации считается </w:t>
      </w:r>
      <w:r w:rsidR="00934216" w:rsidRPr="00934216">
        <w:rPr>
          <w:rFonts w:ascii="Times New Roman" w:hAnsi="Times New Roman"/>
          <w:szCs w:val="22"/>
        </w:rPr>
        <w:t>дата получения Заемщиком</w:t>
      </w:r>
      <w:r w:rsidR="005D5381" w:rsidRPr="00934216">
        <w:rPr>
          <w:rFonts w:ascii="Times New Roman" w:hAnsi="Times New Roman"/>
          <w:szCs w:val="22"/>
        </w:rPr>
        <w:t xml:space="preserve"> электронного сообщения.</w:t>
      </w:r>
    </w:p>
    <w:p w:rsidR="00AB3563" w:rsidRPr="00475789" w:rsidRDefault="00475789" w:rsidP="00D02279">
      <w:pPr>
        <w:widowControl w:val="0"/>
        <w:rPr>
          <w:rFonts w:ascii="Times New Roman" w:hAnsi="Times New Roman"/>
          <w:szCs w:val="22"/>
        </w:rPr>
      </w:pPr>
      <w:r w:rsidRPr="00934216">
        <w:rPr>
          <w:rFonts w:ascii="Times New Roman" w:hAnsi="Times New Roman"/>
          <w:szCs w:val="22"/>
        </w:rPr>
        <w:t>7</w:t>
      </w:r>
      <w:r w:rsidR="00AB3563" w:rsidRPr="00934216">
        <w:rPr>
          <w:rFonts w:ascii="Times New Roman" w:hAnsi="Times New Roman"/>
          <w:szCs w:val="22"/>
        </w:rPr>
        <w:t>.4. Прекращение настоящего</w:t>
      </w:r>
      <w:r w:rsidR="00AB3563" w:rsidRPr="00475789">
        <w:rPr>
          <w:rFonts w:ascii="Times New Roman" w:hAnsi="Times New Roman"/>
          <w:szCs w:val="22"/>
        </w:rPr>
        <w:t xml:space="preserve"> Договора (за исключением случая прекращения настоящего Договора в связи снадлежащим исполнением Заемщиком своих обязательств по настоящему Договору) не влечет прекращения обеспечивающего его обязательств, если иное не предусмотрено настоящим Договором, соглашением Кредитора и залогодателя/поручителя.</w:t>
      </w:r>
    </w:p>
    <w:p w:rsidR="001F3613" w:rsidRPr="00475789" w:rsidRDefault="00475789" w:rsidP="00A74140">
      <w:pPr>
        <w:widowControl w:val="0"/>
        <w:tabs>
          <w:tab w:val="left" w:pos="0"/>
        </w:tabs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7</w:t>
      </w:r>
      <w:r w:rsidR="001277FC" w:rsidRPr="00475789">
        <w:rPr>
          <w:rFonts w:ascii="Times New Roman" w:hAnsi="Times New Roman"/>
          <w:szCs w:val="22"/>
        </w:rPr>
        <w:t>.</w:t>
      </w:r>
      <w:r w:rsidR="00AB3563" w:rsidRPr="00475789">
        <w:rPr>
          <w:rFonts w:ascii="Times New Roman" w:hAnsi="Times New Roman"/>
          <w:szCs w:val="22"/>
        </w:rPr>
        <w:t>5</w:t>
      </w:r>
      <w:r w:rsidR="001277FC" w:rsidRPr="00475789">
        <w:rPr>
          <w:rFonts w:ascii="Times New Roman" w:hAnsi="Times New Roman"/>
          <w:szCs w:val="22"/>
        </w:rPr>
        <w:t xml:space="preserve">. </w:t>
      </w:r>
      <w:proofErr w:type="gramStart"/>
      <w:r w:rsidR="001F3613" w:rsidRPr="00475789">
        <w:rPr>
          <w:rFonts w:ascii="Times New Roman" w:hAnsi="Times New Roman"/>
          <w:szCs w:val="22"/>
        </w:rPr>
        <w:t xml:space="preserve">Кредитор передает сведения о Заемщике, определенные статьей 4 Федерального </w:t>
      </w:r>
      <w:hyperlink r:id="rId8" w:history="1">
        <w:r w:rsidR="001F3613" w:rsidRPr="00475789">
          <w:rPr>
            <w:rFonts w:ascii="Times New Roman" w:hAnsi="Times New Roman"/>
            <w:szCs w:val="22"/>
          </w:rPr>
          <w:t>закон</w:t>
        </w:r>
      </w:hyperlink>
      <w:r w:rsidR="001F3613" w:rsidRPr="00475789">
        <w:rPr>
          <w:rFonts w:ascii="Times New Roman" w:hAnsi="Times New Roman"/>
          <w:szCs w:val="22"/>
        </w:rPr>
        <w:t>аот 30</w:t>
      </w:r>
      <w:r w:rsidR="00371646" w:rsidRPr="00475789">
        <w:rPr>
          <w:rFonts w:ascii="Times New Roman" w:hAnsi="Times New Roman"/>
          <w:szCs w:val="22"/>
        </w:rPr>
        <w:t>.12.</w:t>
      </w:r>
      <w:r w:rsidR="001F3613" w:rsidRPr="00475789">
        <w:rPr>
          <w:rFonts w:ascii="Times New Roman" w:hAnsi="Times New Roman"/>
          <w:szCs w:val="22"/>
        </w:rPr>
        <w:t>2004 № 218-ФЗ «О кредитных историях»,</w:t>
      </w:r>
      <w:r w:rsidR="00F85914">
        <w:rPr>
          <w:rFonts w:ascii="Times New Roman" w:hAnsi="Times New Roman"/>
          <w:szCs w:val="22"/>
        </w:rPr>
        <w:t xml:space="preserve"> </w:t>
      </w:r>
      <w:r w:rsidR="001F3613" w:rsidRPr="00475789">
        <w:rPr>
          <w:rFonts w:ascii="Times New Roman" w:hAnsi="Times New Roman"/>
          <w:szCs w:val="22"/>
        </w:rPr>
        <w:t>в бюро кредитных историй в порядке, предусмотренном указанным Федеральным законом.</w:t>
      </w:r>
      <w:proofErr w:type="gramEnd"/>
    </w:p>
    <w:p w:rsidR="00A02A8F" w:rsidRPr="00475789" w:rsidRDefault="00502C4C" w:rsidP="00A74140">
      <w:pPr>
        <w:ind w:firstLine="708"/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Настоящим Заемщик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дает свое согласие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на получение Кредитором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любой необходимой информации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из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бюро кредитных историй (в том числе на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раскрытие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Кредитору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информации,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содержащейся в основной части кредитной истории) в соответствии с Федеральным законом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от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30.12.2004 № 218-ФЗ «О кредитных историях»</w:t>
      </w:r>
      <w:r w:rsidR="00231C6A" w:rsidRPr="00475789">
        <w:rPr>
          <w:rFonts w:ascii="Times New Roman" w:hAnsi="Times New Roman"/>
          <w:szCs w:val="22"/>
        </w:rPr>
        <w:t xml:space="preserve"> для целей выдачи, обслуживания и погашения</w:t>
      </w:r>
      <w:r w:rsidR="00A02A8F" w:rsidRPr="00475789">
        <w:rPr>
          <w:rFonts w:ascii="Times New Roman" w:hAnsi="Times New Roman"/>
          <w:szCs w:val="22"/>
        </w:rPr>
        <w:t>кредита.</w:t>
      </w:r>
    </w:p>
    <w:p w:rsidR="002D4E09" w:rsidRPr="00475789" w:rsidRDefault="00475789" w:rsidP="00A74140">
      <w:pPr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7</w:t>
      </w:r>
      <w:r w:rsidR="002D4E09" w:rsidRPr="00475789">
        <w:rPr>
          <w:rFonts w:ascii="Times New Roman" w:hAnsi="Times New Roman"/>
          <w:szCs w:val="22"/>
        </w:rPr>
        <w:t>.</w:t>
      </w:r>
      <w:r w:rsidR="00AB3563" w:rsidRPr="00475789">
        <w:rPr>
          <w:rFonts w:ascii="Times New Roman" w:hAnsi="Times New Roman"/>
          <w:szCs w:val="22"/>
        </w:rPr>
        <w:t>6</w:t>
      </w:r>
      <w:r w:rsidR="002D4E09" w:rsidRPr="00475789">
        <w:rPr>
          <w:rFonts w:ascii="Times New Roman" w:hAnsi="Times New Roman"/>
          <w:szCs w:val="22"/>
        </w:rPr>
        <w:t>. Настоящим</w:t>
      </w:r>
      <w:r w:rsidR="00F85914">
        <w:rPr>
          <w:rFonts w:ascii="Times New Roman" w:hAnsi="Times New Roman"/>
          <w:szCs w:val="22"/>
        </w:rPr>
        <w:t xml:space="preserve"> </w:t>
      </w:r>
      <w:r w:rsidR="002D4E09" w:rsidRPr="00475789">
        <w:rPr>
          <w:rFonts w:ascii="Times New Roman" w:hAnsi="Times New Roman"/>
          <w:szCs w:val="22"/>
        </w:rPr>
        <w:t>Заемщик подтверждает:</w:t>
      </w:r>
    </w:p>
    <w:p w:rsidR="002D4E09" w:rsidRPr="00475789" w:rsidRDefault="002D4E09" w:rsidP="00A74140">
      <w:pPr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 -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для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заключения и исполнения настоящего Договора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Заемщиком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получены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все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необходимые согласования и одобрения органов управления Заемщика, предусмотренные действующим законодательством, учредительными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документами Заемщика,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внутренними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документами Заемщика;</w:t>
      </w:r>
    </w:p>
    <w:p w:rsidR="002D4E09" w:rsidRPr="00475789" w:rsidRDefault="002D4E09" w:rsidP="00A74140">
      <w:pPr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 xml:space="preserve"> -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для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заключения и исполнения настоящего Договора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представитель Заемщика, подписывающий настоящий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Договор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имеет все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необходимые полномочия, и, подписывая настоящий Договор,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действует добросовестно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и разумно в интересах Заемщика.</w:t>
      </w:r>
    </w:p>
    <w:p w:rsidR="00A8764D" w:rsidRPr="00934216" w:rsidRDefault="00475789" w:rsidP="00A74140">
      <w:pPr>
        <w:rPr>
          <w:rFonts w:ascii="Times New Roman" w:hAnsi="Times New Roman"/>
          <w:i/>
          <w:szCs w:val="22"/>
        </w:rPr>
      </w:pPr>
      <w:r w:rsidRPr="00934216">
        <w:rPr>
          <w:rFonts w:ascii="Times New Roman" w:hAnsi="Times New Roman"/>
          <w:szCs w:val="22"/>
        </w:rPr>
        <w:t>7</w:t>
      </w:r>
      <w:r w:rsidR="00A8764D" w:rsidRPr="00934216">
        <w:rPr>
          <w:rFonts w:ascii="Times New Roman" w:hAnsi="Times New Roman"/>
          <w:szCs w:val="22"/>
        </w:rPr>
        <w:t>.7. Все споры, возникающие из настоящего Договора, подлежат рассмотрению в</w:t>
      </w:r>
      <w:r w:rsidR="00934216" w:rsidRPr="00934216">
        <w:rPr>
          <w:rFonts w:ascii="Times New Roman" w:hAnsi="Times New Roman"/>
          <w:szCs w:val="22"/>
        </w:rPr>
        <w:t>соответствии с действующим законодательством.</w:t>
      </w:r>
    </w:p>
    <w:p w:rsidR="00094866" w:rsidRPr="00475789" w:rsidRDefault="00094866" w:rsidP="00A74140">
      <w:pPr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lastRenderedPageBreak/>
        <w:t>При этом спор, возникающий из настоящего Договора, может быть передан на рассмотрение арбитражного суда после принятия Сторонами мер по досудебному урегулированию по истечении 7 (Семи) календарных дней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со дня направления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претензии (требования). Претензия (требование) считается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направленной, если она направлена способом и в порядке</w:t>
      </w:r>
      <w:r w:rsidR="00475789" w:rsidRPr="00475789">
        <w:rPr>
          <w:rFonts w:ascii="Times New Roman" w:hAnsi="Times New Roman"/>
          <w:szCs w:val="22"/>
        </w:rPr>
        <w:t>, предусмотренномп.п. 4.4.4, 7.2 и 7</w:t>
      </w:r>
      <w:r w:rsidRPr="00475789">
        <w:rPr>
          <w:rFonts w:ascii="Times New Roman" w:hAnsi="Times New Roman"/>
          <w:szCs w:val="22"/>
        </w:rPr>
        <w:t>.3</w:t>
      </w:r>
      <w:r w:rsidR="00F85914">
        <w:rPr>
          <w:rFonts w:ascii="Times New Roman" w:hAnsi="Times New Roman"/>
          <w:szCs w:val="22"/>
        </w:rPr>
        <w:t xml:space="preserve"> </w:t>
      </w:r>
      <w:r w:rsidRPr="00475789">
        <w:rPr>
          <w:rFonts w:ascii="Times New Roman" w:hAnsi="Times New Roman"/>
          <w:szCs w:val="22"/>
        </w:rPr>
        <w:t>настоящего Договора.</w:t>
      </w:r>
    </w:p>
    <w:p w:rsidR="005D5381" w:rsidRPr="00475789" w:rsidRDefault="00475789" w:rsidP="00A74140">
      <w:pPr>
        <w:rPr>
          <w:rFonts w:ascii="Times New Roman" w:hAnsi="Times New Roman"/>
          <w:szCs w:val="22"/>
        </w:rPr>
      </w:pPr>
      <w:r w:rsidRPr="00475789">
        <w:rPr>
          <w:rFonts w:ascii="Times New Roman" w:hAnsi="Times New Roman"/>
          <w:szCs w:val="22"/>
        </w:rPr>
        <w:t>7</w:t>
      </w:r>
      <w:r w:rsidR="00D51499" w:rsidRPr="00475789">
        <w:rPr>
          <w:rFonts w:ascii="Times New Roman" w:hAnsi="Times New Roman"/>
          <w:szCs w:val="22"/>
        </w:rPr>
        <w:t>.8. Настоящий Договор составлен в двух экземплярах, имеющих равную юридическую силу, по одному экземпляру для каждой Стороны</w:t>
      </w:r>
      <w:r w:rsidR="00594FE9" w:rsidRPr="00475789">
        <w:rPr>
          <w:rFonts w:ascii="Times New Roman" w:hAnsi="Times New Roman"/>
          <w:szCs w:val="22"/>
        </w:rPr>
        <w:t>.</w:t>
      </w:r>
    </w:p>
    <w:p w:rsidR="003F48A0" w:rsidRPr="00475789" w:rsidRDefault="003F48A0" w:rsidP="00D02279">
      <w:pPr>
        <w:rPr>
          <w:rFonts w:ascii="Times New Roman" w:hAnsi="Times New Roman"/>
          <w:szCs w:val="22"/>
        </w:rPr>
      </w:pPr>
    </w:p>
    <w:p w:rsidR="002D4E09" w:rsidRDefault="0066153B" w:rsidP="00D02279">
      <w:pPr>
        <w:pStyle w:val="a6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8</w:t>
      </w:r>
      <w:r w:rsidR="002D4E09" w:rsidRPr="00475789">
        <w:rPr>
          <w:rFonts w:ascii="Times New Roman" w:hAnsi="Times New Roman"/>
          <w:b/>
          <w:szCs w:val="22"/>
        </w:rPr>
        <w:t>. Реквизитыи подписи Сторон:</w:t>
      </w:r>
    </w:p>
    <w:p w:rsidR="00BE748D" w:rsidRPr="00543F5B" w:rsidRDefault="00BE748D" w:rsidP="00D02279">
      <w:pPr>
        <w:pStyle w:val="a6"/>
        <w:ind w:firstLine="567"/>
        <w:jc w:val="center"/>
        <w:rPr>
          <w:rFonts w:ascii="Times New Roman" w:hAnsi="Times New Roman"/>
          <w:b/>
          <w:szCs w:val="22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103"/>
        <w:gridCol w:w="5103"/>
      </w:tblGrid>
      <w:tr w:rsidR="005C2981" w:rsidRPr="007300B2" w:rsidTr="00F85914">
        <w:tc>
          <w:tcPr>
            <w:tcW w:w="5103" w:type="dxa"/>
            <w:tcMar>
              <w:top w:w="57" w:type="dxa"/>
              <w:bottom w:w="57" w:type="dxa"/>
            </w:tcMar>
          </w:tcPr>
          <w:p w:rsidR="005C2981" w:rsidRPr="007300B2" w:rsidRDefault="005C2981" w:rsidP="00F85914">
            <w:pPr>
              <w:jc w:val="center"/>
            </w:pPr>
            <w:r w:rsidRPr="005C2981">
              <w:rPr>
                <w:b/>
              </w:rPr>
              <w:t>КРЕДИТОР: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="005C2981" w:rsidRPr="007300B2" w:rsidRDefault="005C2981" w:rsidP="00F85914">
            <w:pPr>
              <w:jc w:val="center"/>
            </w:pPr>
            <w:r w:rsidRPr="005C2981">
              <w:rPr>
                <w:b/>
              </w:rPr>
              <w:t>ЗАЕМЩИК:</w:t>
            </w:r>
          </w:p>
        </w:tc>
      </w:tr>
      <w:tr w:rsidR="005C2981" w:rsidRPr="007300B2" w:rsidTr="00F85914">
        <w:trPr>
          <w:trHeight w:val="2790"/>
        </w:trPr>
        <w:tc>
          <w:tcPr>
            <w:tcW w:w="5103" w:type="dxa"/>
            <w:tcMar>
              <w:top w:w="28" w:type="dxa"/>
              <w:bottom w:w="28" w:type="dxa"/>
            </w:tcMar>
          </w:tcPr>
          <w:p w:rsidR="005C2981" w:rsidRPr="00040927" w:rsidRDefault="005C2981" w:rsidP="00F85914"/>
        </w:tc>
        <w:tc>
          <w:tcPr>
            <w:tcW w:w="5103" w:type="dxa"/>
            <w:tcMar>
              <w:top w:w="28" w:type="dxa"/>
              <w:bottom w:w="28" w:type="dxa"/>
            </w:tcMar>
          </w:tcPr>
          <w:p w:rsidR="005C2981" w:rsidRPr="007300B2" w:rsidRDefault="005C2981" w:rsidP="00F85914">
            <w:pPr>
              <w:jc w:val="center"/>
              <w:rPr>
                <w:b/>
              </w:rPr>
            </w:pPr>
            <w:r w:rsidRPr="007300B2">
              <w:rPr>
                <w:b/>
              </w:rPr>
              <w:t>ООО «ОЭСК»</w:t>
            </w:r>
          </w:p>
          <w:p w:rsidR="005C2981" w:rsidRPr="007300B2" w:rsidRDefault="005C2981" w:rsidP="005C2981">
            <w:pPr>
              <w:ind w:firstLine="0"/>
            </w:pPr>
          </w:p>
        </w:tc>
      </w:tr>
      <w:tr w:rsidR="005C2981" w:rsidRPr="007300B2" w:rsidTr="00F85914">
        <w:trPr>
          <w:trHeight w:val="704"/>
        </w:trPr>
        <w:tc>
          <w:tcPr>
            <w:tcW w:w="5103" w:type="dxa"/>
            <w:tcMar>
              <w:top w:w="57" w:type="dxa"/>
              <w:bottom w:w="57" w:type="dxa"/>
            </w:tcMar>
          </w:tcPr>
          <w:p w:rsidR="005C2981" w:rsidRDefault="005C2981" w:rsidP="00F85914">
            <w:pPr>
              <w:ind w:left="360"/>
            </w:pPr>
          </w:p>
          <w:p w:rsidR="005C2981" w:rsidRDefault="005C2981" w:rsidP="00F85914">
            <w:pPr>
              <w:ind w:left="360"/>
            </w:pPr>
          </w:p>
          <w:p w:rsidR="005C2981" w:rsidRPr="00FC26E6" w:rsidRDefault="005C2981" w:rsidP="00F85914">
            <w:pPr>
              <w:ind w:left="360"/>
            </w:pPr>
            <w:r>
              <w:t>_____________________________</w:t>
            </w:r>
          </w:p>
          <w:p w:rsidR="005C2981" w:rsidRPr="007300B2" w:rsidRDefault="005C2981" w:rsidP="00F85914">
            <w:pPr>
              <w:ind w:left="360"/>
            </w:pPr>
            <w:r w:rsidRPr="00FC26E6">
              <w:t xml:space="preserve">               </w:t>
            </w:r>
            <w:r w:rsidRPr="00FC26E6">
              <w:rPr>
                <w:rFonts w:hint="eastAsia"/>
              </w:rPr>
              <w:t>М</w:t>
            </w:r>
            <w:r w:rsidRPr="00FC26E6">
              <w:t>.</w:t>
            </w:r>
            <w:r w:rsidRPr="00FC26E6">
              <w:rPr>
                <w:rFonts w:hint="eastAsia"/>
              </w:rPr>
              <w:t>П</w:t>
            </w:r>
            <w:r w:rsidRPr="00FC26E6">
              <w:t xml:space="preserve">.                   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="005C2981" w:rsidRPr="00FC26E6" w:rsidRDefault="005C2981" w:rsidP="005C2981">
            <w:pPr>
              <w:ind w:firstLine="0"/>
            </w:pPr>
            <w:r>
              <w:rPr>
                <w:rFonts w:asciiTheme="minorHAnsi" w:hAnsiTheme="minorHAnsi"/>
              </w:rPr>
              <w:t xml:space="preserve">           </w:t>
            </w:r>
            <w:r w:rsidRPr="00FC26E6">
              <w:rPr>
                <w:rFonts w:hint="eastAsia"/>
              </w:rPr>
              <w:t>ООО</w:t>
            </w:r>
            <w:r w:rsidRPr="00FC26E6">
              <w:t xml:space="preserve"> «</w:t>
            </w:r>
            <w:r w:rsidRPr="00FC26E6">
              <w:rPr>
                <w:rFonts w:hint="eastAsia"/>
              </w:rPr>
              <w:t>ОЭСК»</w:t>
            </w:r>
          </w:p>
          <w:p w:rsidR="005C2981" w:rsidRPr="00FC26E6" w:rsidRDefault="005C2981" w:rsidP="005C2981">
            <w:r w:rsidRPr="00FC26E6">
              <w:rPr>
                <w:rFonts w:hint="eastAsia"/>
              </w:rPr>
              <w:t>Генеральный</w:t>
            </w:r>
            <w:r w:rsidRPr="00FC26E6">
              <w:t xml:space="preserve"> </w:t>
            </w:r>
            <w:r w:rsidRPr="00FC26E6">
              <w:rPr>
                <w:rFonts w:hint="eastAsia"/>
              </w:rPr>
              <w:t>директор</w:t>
            </w:r>
          </w:p>
          <w:p w:rsidR="005C2981" w:rsidRPr="00FC26E6" w:rsidRDefault="005C2981" w:rsidP="00F85914">
            <w:r w:rsidRPr="00FC26E6">
              <w:t xml:space="preserve">_______________ </w:t>
            </w:r>
            <w:r>
              <w:t>Галицкий И.А.</w:t>
            </w:r>
            <w:r w:rsidRPr="00FC26E6">
              <w:t xml:space="preserve">                                                                                            </w:t>
            </w:r>
          </w:p>
          <w:p w:rsidR="005C2981" w:rsidRPr="007300B2" w:rsidRDefault="005C2981" w:rsidP="00F85914">
            <w:r w:rsidRPr="00FC26E6">
              <w:t xml:space="preserve">                                    </w:t>
            </w:r>
            <w:r w:rsidRPr="00FC26E6">
              <w:rPr>
                <w:rFonts w:hint="eastAsia"/>
              </w:rPr>
              <w:t>М</w:t>
            </w:r>
            <w:r w:rsidRPr="00FC26E6">
              <w:t>.</w:t>
            </w:r>
            <w:r w:rsidRPr="00FC26E6">
              <w:rPr>
                <w:rFonts w:hint="eastAsia"/>
              </w:rPr>
              <w:t>П</w:t>
            </w:r>
            <w:r w:rsidRPr="00FC26E6">
              <w:t>.</w:t>
            </w:r>
          </w:p>
        </w:tc>
      </w:tr>
    </w:tbl>
    <w:p w:rsidR="00475789" w:rsidRPr="00475789" w:rsidRDefault="00475789" w:rsidP="009D342C">
      <w:pPr>
        <w:pStyle w:val="10"/>
        <w:tabs>
          <w:tab w:val="clear" w:pos="5670"/>
          <w:tab w:val="left" w:pos="5245"/>
        </w:tabs>
        <w:rPr>
          <w:rFonts w:ascii="Times New Roman" w:hAnsi="Times New Roman"/>
          <w:noProof w:val="0"/>
          <w:szCs w:val="22"/>
        </w:rPr>
      </w:pPr>
    </w:p>
    <w:sectPr w:rsidR="00475789" w:rsidRPr="00475789" w:rsidSect="00BE748D">
      <w:footerReference w:type="even" r:id="rId9"/>
      <w:footerReference w:type="default" r:id="rId10"/>
      <w:footerReference w:type="first" r:id="rId11"/>
      <w:pgSz w:w="11907" w:h="16840" w:code="9"/>
      <w:pgMar w:top="568" w:right="567" w:bottom="851" w:left="1134" w:header="567" w:footer="3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914" w:rsidRDefault="00F85914">
      <w:r>
        <w:separator/>
      </w:r>
    </w:p>
  </w:endnote>
  <w:endnote w:type="continuationSeparator" w:id="1">
    <w:p w:rsidR="00F85914" w:rsidRDefault="00F85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eterburg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914" w:rsidRDefault="00F85914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:rsidR="00F85914" w:rsidRDefault="00F8591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914" w:rsidRPr="00755DD5" w:rsidRDefault="00F85914" w:rsidP="00755DD5">
    <w:pPr>
      <w:pStyle w:val="a8"/>
      <w:jc w:val="right"/>
      <w:rPr>
        <w:rFonts w:ascii="Times New Roman" w:hAnsi="Times New Roman"/>
        <w:sz w:val="20"/>
      </w:rPr>
    </w:pPr>
    <w:r w:rsidRPr="00755DD5">
      <w:rPr>
        <w:rFonts w:ascii="Times New Roman" w:hAnsi="Times New Roman"/>
        <w:sz w:val="20"/>
      </w:rPr>
      <w:fldChar w:fldCharType="begin"/>
    </w:r>
    <w:r w:rsidRPr="00755DD5">
      <w:rPr>
        <w:rFonts w:ascii="Times New Roman" w:hAnsi="Times New Roman"/>
        <w:sz w:val="20"/>
      </w:rPr>
      <w:instrText xml:space="preserve"> PAGE   \* MERGEFORMAT </w:instrText>
    </w:r>
    <w:r w:rsidRPr="00755DD5"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noProof/>
        <w:sz w:val="20"/>
      </w:rPr>
      <w:t>1</w:t>
    </w:r>
    <w:r w:rsidRPr="00755DD5">
      <w:rPr>
        <w:rFonts w:ascii="Times New Roman" w:hAnsi="Times New Roman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914" w:rsidRPr="00755DD5" w:rsidRDefault="00F85914" w:rsidP="00755DD5">
    <w:pPr>
      <w:pStyle w:val="a8"/>
      <w:jc w:val="right"/>
      <w:rPr>
        <w:rFonts w:ascii="Times New Roman" w:hAnsi="Times New Roman"/>
        <w:sz w:val="20"/>
      </w:rPr>
    </w:pPr>
    <w:r w:rsidRPr="00755DD5">
      <w:rPr>
        <w:rFonts w:ascii="Times New Roman" w:hAnsi="Times New Roman"/>
        <w:sz w:val="20"/>
      </w:rPr>
      <w:fldChar w:fldCharType="begin"/>
    </w:r>
    <w:r w:rsidRPr="00755DD5">
      <w:rPr>
        <w:rFonts w:ascii="Times New Roman" w:hAnsi="Times New Roman"/>
        <w:sz w:val="20"/>
      </w:rPr>
      <w:instrText xml:space="preserve"> PAGE   \* MERGEFORMAT </w:instrText>
    </w:r>
    <w:r w:rsidRPr="00755DD5"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noProof/>
        <w:sz w:val="20"/>
      </w:rPr>
      <w:t>1</w:t>
    </w:r>
    <w:r w:rsidRPr="00755DD5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914" w:rsidRDefault="00F85914">
      <w:r>
        <w:separator/>
      </w:r>
    </w:p>
  </w:footnote>
  <w:footnote w:type="continuationSeparator" w:id="1">
    <w:p w:rsidR="00F85914" w:rsidRDefault="00F859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57C9"/>
    <w:multiLevelType w:val="hybridMultilevel"/>
    <w:tmpl w:val="F9CEE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04DCE"/>
    <w:multiLevelType w:val="hybridMultilevel"/>
    <w:tmpl w:val="E3E0BA4E"/>
    <w:lvl w:ilvl="0" w:tplc="DCE2500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F4F7767"/>
    <w:multiLevelType w:val="multilevel"/>
    <w:tmpl w:val="24EA88C8"/>
    <w:lvl w:ilvl="0">
      <w:start w:val="1"/>
      <w:numFmt w:val="decimal"/>
      <w:lvlText w:val="5.1.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4.1.%2."/>
      <w:lvlJc w:val="left"/>
      <w:pPr>
        <w:ind w:left="1730" w:hanging="10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  <w:color w:val="000000"/>
      </w:rPr>
    </w:lvl>
  </w:abstractNum>
  <w:abstractNum w:abstractNumId="3">
    <w:nsid w:val="13EF6B96"/>
    <w:multiLevelType w:val="hybridMultilevel"/>
    <w:tmpl w:val="448C0B3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6EB6C37"/>
    <w:multiLevelType w:val="hybridMultilevel"/>
    <w:tmpl w:val="59E4F8AC"/>
    <w:lvl w:ilvl="0" w:tplc="1012C170">
      <w:start w:val="1"/>
      <w:numFmt w:val="decimal"/>
      <w:lvlText w:val="3.3.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17277606"/>
    <w:multiLevelType w:val="multilevel"/>
    <w:tmpl w:val="39BAED02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9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12" w:hanging="1440"/>
      </w:pPr>
      <w:rPr>
        <w:rFonts w:hint="default"/>
      </w:rPr>
    </w:lvl>
  </w:abstractNum>
  <w:abstractNum w:abstractNumId="6">
    <w:nsid w:val="1CF22CE8"/>
    <w:multiLevelType w:val="multilevel"/>
    <w:tmpl w:val="03D8D59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4.1.%2."/>
      <w:lvlJc w:val="left"/>
      <w:pPr>
        <w:ind w:left="1730" w:hanging="10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  <w:color w:val="000000"/>
      </w:rPr>
    </w:lvl>
  </w:abstractNum>
  <w:abstractNum w:abstractNumId="7">
    <w:nsid w:val="1E3A4F82"/>
    <w:multiLevelType w:val="multilevel"/>
    <w:tmpl w:val="CF3A93C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">
    <w:nsid w:val="35C16A71"/>
    <w:multiLevelType w:val="multilevel"/>
    <w:tmpl w:val="CDC44FA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5.%2"/>
      <w:lvlJc w:val="left"/>
      <w:pPr>
        <w:ind w:left="2089" w:hanging="10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  <w:color w:val="000000"/>
      </w:rPr>
    </w:lvl>
  </w:abstractNum>
  <w:abstractNum w:abstractNumId="9">
    <w:nsid w:val="39D5562C"/>
    <w:multiLevelType w:val="multilevel"/>
    <w:tmpl w:val="03D8D59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4.1.%2."/>
      <w:lvlJc w:val="left"/>
      <w:pPr>
        <w:ind w:left="1730" w:hanging="10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  <w:color w:val="000000"/>
      </w:rPr>
    </w:lvl>
  </w:abstractNum>
  <w:abstractNum w:abstractNumId="10">
    <w:nsid w:val="3A017134"/>
    <w:multiLevelType w:val="multilevel"/>
    <w:tmpl w:val="2DB6072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4.4.%2."/>
      <w:lvlJc w:val="left"/>
      <w:pPr>
        <w:ind w:left="2089" w:hanging="10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  <w:color w:val="000000"/>
      </w:rPr>
    </w:lvl>
  </w:abstractNum>
  <w:abstractNum w:abstractNumId="11">
    <w:nsid w:val="3AFD4D0A"/>
    <w:multiLevelType w:val="hybridMultilevel"/>
    <w:tmpl w:val="5F825C2A"/>
    <w:lvl w:ilvl="0" w:tplc="234EE454">
      <w:start w:val="1"/>
      <w:numFmt w:val="decimal"/>
      <w:lvlText w:val="2.2.%1."/>
      <w:lvlJc w:val="left"/>
      <w:pPr>
        <w:ind w:left="1070" w:hanging="360"/>
      </w:pPr>
      <w:rPr>
        <w:rFonts w:hint="default"/>
        <w:i w:val="0"/>
      </w:rPr>
    </w:lvl>
    <w:lvl w:ilvl="1" w:tplc="04190003">
      <w:start w:val="1"/>
      <w:numFmt w:val="bullet"/>
      <w:lvlText w:val="o"/>
      <w:lvlJc w:val="left"/>
      <w:pPr>
        <w:ind w:left="-5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2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1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40" w:hanging="360"/>
      </w:pPr>
      <w:rPr>
        <w:rFonts w:ascii="Wingdings" w:hAnsi="Wingdings" w:hint="default"/>
      </w:rPr>
    </w:lvl>
  </w:abstractNum>
  <w:abstractNum w:abstractNumId="12">
    <w:nsid w:val="3F387D9C"/>
    <w:multiLevelType w:val="multilevel"/>
    <w:tmpl w:val="01AA430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4.%2."/>
      <w:lvlJc w:val="left"/>
      <w:pPr>
        <w:ind w:left="2089" w:hanging="10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  <w:color w:val="000000"/>
      </w:rPr>
    </w:lvl>
  </w:abstractNum>
  <w:abstractNum w:abstractNumId="13">
    <w:nsid w:val="401D5609"/>
    <w:multiLevelType w:val="multilevel"/>
    <w:tmpl w:val="9496CF8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089" w:hanging="10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  <w:color w:val="000000"/>
      </w:rPr>
    </w:lvl>
  </w:abstractNum>
  <w:abstractNum w:abstractNumId="14">
    <w:nsid w:val="4A783250"/>
    <w:multiLevelType w:val="multilevel"/>
    <w:tmpl w:val="1E200D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4.3.%2."/>
      <w:lvlJc w:val="left"/>
      <w:pPr>
        <w:ind w:left="2089" w:hanging="10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  <w:color w:val="000000"/>
      </w:rPr>
    </w:lvl>
  </w:abstractNum>
  <w:abstractNum w:abstractNumId="15">
    <w:nsid w:val="4BBC397C"/>
    <w:multiLevelType w:val="multilevel"/>
    <w:tmpl w:val="B680FF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7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6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2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4" w:hanging="11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3" w:hanging="1440"/>
      </w:pPr>
      <w:rPr>
        <w:rFonts w:hint="default"/>
      </w:rPr>
    </w:lvl>
  </w:abstractNum>
  <w:abstractNum w:abstractNumId="16">
    <w:nsid w:val="4CC0366A"/>
    <w:multiLevelType w:val="multilevel"/>
    <w:tmpl w:val="5D90BD1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50C715AE"/>
    <w:multiLevelType w:val="hybridMultilevel"/>
    <w:tmpl w:val="5D60C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5A27EB"/>
    <w:multiLevelType w:val="multilevel"/>
    <w:tmpl w:val="47727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>
    <w:nsid w:val="6F9B6782"/>
    <w:multiLevelType w:val="multilevel"/>
    <w:tmpl w:val="7528F46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4.2.%2."/>
      <w:lvlJc w:val="left"/>
      <w:pPr>
        <w:ind w:left="2089" w:hanging="10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89" w:hanging="10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89" w:hanging="10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440"/>
      </w:pPr>
      <w:rPr>
        <w:rFonts w:hint="default"/>
        <w:color w:val="000000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13"/>
  </w:num>
  <w:num w:numId="5">
    <w:abstractNumId w:val="11"/>
  </w:num>
  <w:num w:numId="6">
    <w:abstractNumId w:val="4"/>
  </w:num>
  <w:num w:numId="7">
    <w:abstractNumId w:val="12"/>
  </w:num>
  <w:num w:numId="8">
    <w:abstractNumId w:val="19"/>
  </w:num>
  <w:num w:numId="9">
    <w:abstractNumId w:val="14"/>
  </w:num>
  <w:num w:numId="10">
    <w:abstractNumId w:val="10"/>
  </w:num>
  <w:num w:numId="11">
    <w:abstractNumId w:val="8"/>
  </w:num>
  <w:num w:numId="12">
    <w:abstractNumId w:val="2"/>
  </w:num>
  <w:num w:numId="13">
    <w:abstractNumId w:val="5"/>
  </w:num>
  <w:num w:numId="14">
    <w:abstractNumId w:val="3"/>
  </w:num>
  <w:num w:numId="15">
    <w:abstractNumId w:val="7"/>
  </w:num>
  <w:num w:numId="16">
    <w:abstractNumId w:val="18"/>
  </w:num>
  <w:num w:numId="17">
    <w:abstractNumId w:val="17"/>
  </w:num>
  <w:num w:numId="18">
    <w:abstractNumId w:val="1"/>
  </w:num>
  <w:num w:numId="19">
    <w:abstractNumId w:val="9"/>
  </w:num>
  <w:num w:numId="20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34B6"/>
    <w:rsid w:val="0000093D"/>
    <w:rsid w:val="00000B6F"/>
    <w:rsid w:val="000013BA"/>
    <w:rsid w:val="00004C78"/>
    <w:rsid w:val="000101BF"/>
    <w:rsid w:val="0001260D"/>
    <w:rsid w:val="00012B3D"/>
    <w:rsid w:val="000164BA"/>
    <w:rsid w:val="00020856"/>
    <w:rsid w:val="00020E8E"/>
    <w:rsid w:val="00021316"/>
    <w:rsid w:val="00024134"/>
    <w:rsid w:val="000265FB"/>
    <w:rsid w:val="00026AE6"/>
    <w:rsid w:val="0002761E"/>
    <w:rsid w:val="00027836"/>
    <w:rsid w:val="00030164"/>
    <w:rsid w:val="000349F8"/>
    <w:rsid w:val="00036C92"/>
    <w:rsid w:val="00040E3D"/>
    <w:rsid w:val="00042930"/>
    <w:rsid w:val="000458B9"/>
    <w:rsid w:val="00047216"/>
    <w:rsid w:val="00050782"/>
    <w:rsid w:val="00050834"/>
    <w:rsid w:val="00051364"/>
    <w:rsid w:val="00051FA2"/>
    <w:rsid w:val="0005268F"/>
    <w:rsid w:val="000529B7"/>
    <w:rsid w:val="000542E4"/>
    <w:rsid w:val="0005576D"/>
    <w:rsid w:val="00060FEE"/>
    <w:rsid w:val="0006149C"/>
    <w:rsid w:val="00061632"/>
    <w:rsid w:val="00061991"/>
    <w:rsid w:val="00062BBC"/>
    <w:rsid w:val="00063386"/>
    <w:rsid w:val="000664F7"/>
    <w:rsid w:val="00070394"/>
    <w:rsid w:val="00072095"/>
    <w:rsid w:val="00072154"/>
    <w:rsid w:val="000737F8"/>
    <w:rsid w:val="00073F92"/>
    <w:rsid w:val="000766C2"/>
    <w:rsid w:val="000779F9"/>
    <w:rsid w:val="0008106A"/>
    <w:rsid w:val="00081EC2"/>
    <w:rsid w:val="00084431"/>
    <w:rsid w:val="00084574"/>
    <w:rsid w:val="00087DC7"/>
    <w:rsid w:val="00094866"/>
    <w:rsid w:val="00094BAA"/>
    <w:rsid w:val="00095FB3"/>
    <w:rsid w:val="00097CE9"/>
    <w:rsid w:val="000A0B3A"/>
    <w:rsid w:val="000A2416"/>
    <w:rsid w:val="000A42FB"/>
    <w:rsid w:val="000A49D0"/>
    <w:rsid w:val="000A6DAC"/>
    <w:rsid w:val="000A735F"/>
    <w:rsid w:val="000A757E"/>
    <w:rsid w:val="000B02CB"/>
    <w:rsid w:val="000B0BA5"/>
    <w:rsid w:val="000B1CB3"/>
    <w:rsid w:val="000B32CF"/>
    <w:rsid w:val="000B39FC"/>
    <w:rsid w:val="000B4AB3"/>
    <w:rsid w:val="000B54E2"/>
    <w:rsid w:val="000B6810"/>
    <w:rsid w:val="000C143F"/>
    <w:rsid w:val="000C282C"/>
    <w:rsid w:val="000C2F94"/>
    <w:rsid w:val="000C3C72"/>
    <w:rsid w:val="000C3EA0"/>
    <w:rsid w:val="000C4476"/>
    <w:rsid w:val="000C470A"/>
    <w:rsid w:val="000C4A45"/>
    <w:rsid w:val="000C5B49"/>
    <w:rsid w:val="000D3590"/>
    <w:rsid w:val="000D38D3"/>
    <w:rsid w:val="000D4BB5"/>
    <w:rsid w:val="000D4CC6"/>
    <w:rsid w:val="000D5C77"/>
    <w:rsid w:val="000E071B"/>
    <w:rsid w:val="000E63BE"/>
    <w:rsid w:val="000E6FB0"/>
    <w:rsid w:val="000F0789"/>
    <w:rsid w:val="000F3CFA"/>
    <w:rsid w:val="000F7034"/>
    <w:rsid w:val="000F7FAE"/>
    <w:rsid w:val="0010064F"/>
    <w:rsid w:val="001055D8"/>
    <w:rsid w:val="0010673B"/>
    <w:rsid w:val="00110BA5"/>
    <w:rsid w:val="001120A7"/>
    <w:rsid w:val="00112AA2"/>
    <w:rsid w:val="00115B44"/>
    <w:rsid w:val="00115E14"/>
    <w:rsid w:val="001212F1"/>
    <w:rsid w:val="001216F9"/>
    <w:rsid w:val="001234E6"/>
    <w:rsid w:val="001277FC"/>
    <w:rsid w:val="001305C8"/>
    <w:rsid w:val="0013097B"/>
    <w:rsid w:val="00130E42"/>
    <w:rsid w:val="001317D6"/>
    <w:rsid w:val="00131C9C"/>
    <w:rsid w:val="001325D9"/>
    <w:rsid w:val="00133118"/>
    <w:rsid w:val="00133B0E"/>
    <w:rsid w:val="00134E39"/>
    <w:rsid w:val="00140941"/>
    <w:rsid w:val="0014490F"/>
    <w:rsid w:val="00145668"/>
    <w:rsid w:val="00145FDC"/>
    <w:rsid w:val="001477B5"/>
    <w:rsid w:val="001522AB"/>
    <w:rsid w:val="0015237C"/>
    <w:rsid w:val="00152C15"/>
    <w:rsid w:val="0015331B"/>
    <w:rsid w:val="001540EE"/>
    <w:rsid w:val="00154E6F"/>
    <w:rsid w:val="001553B7"/>
    <w:rsid w:val="00155D71"/>
    <w:rsid w:val="00156973"/>
    <w:rsid w:val="0015727E"/>
    <w:rsid w:val="00160622"/>
    <w:rsid w:val="001629EE"/>
    <w:rsid w:val="00164B3B"/>
    <w:rsid w:val="00165691"/>
    <w:rsid w:val="00166C4E"/>
    <w:rsid w:val="00167AA6"/>
    <w:rsid w:val="00170A7D"/>
    <w:rsid w:val="001743B1"/>
    <w:rsid w:val="0017486D"/>
    <w:rsid w:val="00175D1A"/>
    <w:rsid w:val="00177D63"/>
    <w:rsid w:val="0018095B"/>
    <w:rsid w:val="00181FF5"/>
    <w:rsid w:val="001831C1"/>
    <w:rsid w:val="001835E2"/>
    <w:rsid w:val="001854B2"/>
    <w:rsid w:val="00185BCC"/>
    <w:rsid w:val="00187ED3"/>
    <w:rsid w:val="00192AE1"/>
    <w:rsid w:val="00196B83"/>
    <w:rsid w:val="00197D26"/>
    <w:rsid w:val="001A1F3B"/>
    <w:rsid w:val="001A3C35"/>
    <w:rsid w:val="001A45CC"/>
    <w:rsid w:val="001B3225"/>
    <w:rsid w:val="001B3E3D"/>
    <w:rsid w:val="001B538A"/>
    <w:rsid w:val="001B5A0C"/>
    <w:rsid w:val="001B6429"/>
    <w:rsid w:val="001B77A2"/>
    <w:rsid w:val="001C037C"/>
    <w:rsid w:val="001C3003"/>
    <w:rsid w:val="001C4105"/>
    <w:rsid w:val="001C460A"/>
    <w:rsid w:val="001C477F"/>
    <w:rsid w:val="001C655C"/>
    <w:rsid w:val="001D1CEC"/>
    <w:rsid w:val="001D64B4"/>
    <w:rsid w:val="001E0075"/>
    <w:rsid w:val="001E1003"/>
    <w:rsid w:val="001E113E"/>
    <w:rsid w:val="001E1310"/>
    <w:rsid w:val="001E1521"/>
    <w:rsid w:val="001E1B38"/>
    <w:rsid w:val="001E1EE8"/>
    <w:rsid w:val="001E247D"/>
    <w:rsid w:val="001E56FE"/>
    <w:rsid w:val="001E64D8"/>
    <w:rsid w:val="001E7F22"/>
    <w:rsid w:val="001F3613"/>
    <w:rsid w:val="001F3898"/>
    <w:rsid w:val="001F3A8F"/>
    <w:rsid w:val="001F3E17"/>
    <w:rsid w:val="001F506C"/>
    <w:rsid w:val="001F5120"/>
    <w:rsid w:val="001F59EA"/>
    <w:rsid w:val="001F6EE0"/>
    <w:rsid w:val="00202AF6"/>
    <w:rsid w:val="00202DAE"/>
    <w:rsid w:val="00203875"/>
    <w:rsid w:val="00203B1E"/>
    <w:rsid w:val="0020536E"/>
    <w:rsid w:val="002066CC"/>
    <w:rsid w:val="00207CD0"/>
    <w:rsid w:val="00210963"/>
    <w:rsid w:val="00210F50"/>
    <w:rsid w:val="002120C7"/>
    <w:rsid w:val="0021253C"/>
    <w:rsid w:val="00212B32"/>
    <w:rsid w:val="00212BBB"/>
    <w:rsid w:val="00212DF2"/>
    <w:rsid w:val="00213E80"/>
    <w:rsid w:val="00214D1A"/>
    <w:rsid w:val="0021507E"/>
    <w:rsid w:val="00215365"/>
    <w:rsid w:val="002169BD"/>
    <w:rsid w:val="00216FC0"/>
    <w:rsid w:val="00217106"/>
    <w:rsid w:val="00217976"/>
    <w:rsid w:val="0022003F"/>
    <w:rsid w:val="002218EC"/>
    <w:rsid w:val="00222E66"/>
    <w:rsid w:val="002245FF"/>
    <w:rsid w:val="00224C75"/>
    <w:rsid w:val="00227B2E"/>
    <w:rsid w:val="00227BB4"/>
    <w:rsid w:val="0023134C"/>
    <w:rsid w:val="00231C6A"/>
    <w:rsid w:val="00234D14"/>
    <w:rsid w:val="002374CE"/>
    <w:rsid w:val="00240D1F"/>
    <w:rsid w:val="00242F01"/>
    <w:rsid w:val="00243E44"/>
    <w:rsid w:val="00245A8E"/>
    <w:rsid w:val="00247CD1"/>
    <w:rsid w:val="002507DA"/>
    <w:rsid w:val="002516AD"/>
    <w:rsid w:val="0025430D"/>
    <w:rsid w:val="00256188"/>
    <w:rsid w:val="00257219"/>
    <w:rsid w:val="00257A87"/>
    <w:rsid w:val="00260134"/>
    <w:rsid w:val="00261CDA"/>
    <w:rsid w:val="0026770A"/>
    <w:rsid w:val="00273A64"/>
    <w:rsid w:val="00276BC0"/>
    <w:rsid w:val="00277807"/>
    <w:rsid w:val="002805F3"/>
    <w:rsid w:val="00281315"/>
    <w:rsid w:val="00282400"/>
    <w:rsid w:val="00287A2C"/>
    <w:rsid w:val="002913AF"/>
    <w:rsid w:val="00291C25"/>
    <w:rsid w:val="00295A96"/>
    <w:rsid w:val="0029630E"/>
    <w:rsid w:val="00296FCE"/>
    <w:rsid w:val="002A4487"/>
    <w:rsid w:val="002A4EDF"/>
    <w:rsid w:val="002B06F5"/>
    <w:rsid w:val="002B0A81"/>
    <w:rsid w:val="002B1B61"/>
    <w:rsid w:val="002B1F67"/>
    <w:rsid w:val="002B25D8"/>
    <w:rsid w:val="002B48E2"/>
    <w:rsid w:val="002B4FD2"/>
    <w:rsid w:val="002B5DC6"/>
    <w:rsid w:val="002B790C"/>
    <w:rsid w:val="002C0DF4"/>
    <w:rsid w:val="002C2030"/>
    <w:rsid w:val="002C43C6"/>
    <w:rsid w:val="002C4D7F"/>
    <w:rsid w:val="002C4DA7"/>
    <w:rsid w:val="002C71D9"/>
    <w:rsid w:val="002D161D"/>
    <w:rsid w:val="002D3B07"/>
    <w:rsid w:val="002D3D75"/>
    <w:rsid w:val="002D4E09"/>
    <w:rsid w:val="002D54A7"/>
    <w:rsid w:val="002D6834"/>
    <w:rsid w:val="002E08B0"/>
    <w:rsid w:val="002E08EA"/>
    <w:rsid w:val="002E0C31"/>
    <w:rsid w:val="002E16D0"/>
    <w:rsid w:val="002E1AA8"/>
    <w:rsid w:val="002E23E8"/>
    <w:rsid w:val="002E5277"/>
    <w:rsid w:val="002E6872"/>
    <w:rsid w:val="002E6A54"/>
    <w:rsid w:val="002E769A"/>
    <w:rsid w:val="002F173A"/>
    <w:rsid w:val="002F362F"/>
    <w:rsid w:val="002F3CBE"/>
    <w:rsid w:val="002F4007"/>
    <w:rsid w:val="002F5190"/>
    <w:rsid w:val="00301E92"/>
    <w:rsid w:val="0030345F"/>
    <w:rsid w:val="00305A23"/>
    <w:rsid w:val="003066E7"/>
    <w:rsid w:val="00306C93"/>
    <w:rsid w:val="00307FB2"/>
    <w:rsid w:val="00310007"/>
    <w:rsid w:val="003114E1"/>
    <w:rsid w:val="00315355"/>
    <w:rsid w:val="00316347"/>
    <w:rsid w:val="00317201"/>
    <w:rsid w:val="00317869"/>
    <w:rsid w:val="00321B32"/>
    <w:rsid w:val="00324E87"/>
    <w:rsid w:val="00325FF2"/>
    <w:rsid w:val="003272A9"/>
    <w:rsid w:val="003307CF"/>
    <w:rsid w:val="003316F2"/>
    <w:rsid w:val="00333C35"/>
    <w:rsid w:val="00337DEF"/>
    <w:rsid w:val="00341D7F"/>
    <w:rsid w:val="003442A6"/>
    <w:rsid w:val="00344E24"/>
    <w:rsid w:val="00345D7D"/>
    <w:rsid w:val="00345F22"/>
    <w:rsid w:val="003515F8"/>
    <w:rsid w:val="00352798"/>
    <w:rsid w:val="00353E7F"/>
    <w:rsid w:val="00354B72"/>
    <w:rsid w:val="0035558D"/>
    <w:rsid w:val="00357004"/>
    <w:rsid w:val="003601C6"/>
    <w:rsid w:val="003621C6"/>
    <w:rsid w:val="003626E2"/>
    <w:rsid w:val="00362A44"/>
    <w:rsid w:val="0036337D"/>
    <w:rsid w:val="00363CE6"/>
    <w:rsid w:val="00365976"/>
    <w:rsid w:val="003669F1"/>
    <w:rsid w:val="003679BA"/>
    <w:rsid w:val="00367E19"/>
    <w:rsid w:val="0037007E"/>
    <w:rsid w:val="00371646"/>
    <w:rsid w:val="00373FFE"/>
    <w:rsid w:val="00377C89"/>
    <w:rsid w:val="00380358"/>
    <w:rsid w:val="00381387"/>
    <w:rsid w:val="0038234F"/>
    <w:rsid w:val="00382932"/>
    <w:rsid w:val="00383B09"/>
    <w:rsid w:val="00383BE9"/>
    <w:rsid w:val="0038657F"/>
    <w:rsid w:val="00390B76"/>
    <w:rsid w:val="00391527"/>
    <w:rsid w:val="00391AF3"/>
    <w:rsid w:val="00393AAA"/>
    <w:rsid w:val="0039425D"/>
    <w:rsid w:val="003956CA"/>
    <w:rsid w:val="003A0759"/>
    <w:rsid w:val="003A2D11"/>
    <w:rsid w:val="003A3691"/>
    <w:rsid w:val="003A4F3C"/>
    <w:rsid w:val="003A517B"/>
    <w:rsid w:val="003B0AE7"/>
    <w:rsid w:val="003B1190"/>
    <w:rsid w:val="003B34E7"/>
    <w:rsid w:val="003B4541"/>
    <w:rsid w:val="003B524D"/>
    <w:rsid w:val="003C3C74"/>
    <w:rsid w:val="003C7A28"/>
    <w:rsid w:val="003C7D8A"/>
    <w:rsid w:val="003D0E6D"/>
    <w:rsid w:val="003D1CE9"/>
    <w:rsid w:val="003D251D"/>
    <w:rsid w:val="003D363A"/>
    <w:rsid w:val="003D4940"/>
    <w:rsid w:val="003D5F7C"/>
    <w:rsid w:val="003D6198"/>
    <w:rsid w:val="003D7583"/>
    <w:rsid w:val="003D7642"/>
    <w:rsid w:val="003E0E1F"/>
    <w:rsid w:val="003E12F4"/>
    <w:rsid w:val="003E2C80"/>
    <w:rsid w:val="003E2DFF"/>
    <w:rsid w:val="003E34A2"/>
    <w:rsid w:val="003E43E0"/>
    <w:rsid w:val="003E45FE"/>
    <w:rsid w:val="003E49DF"/>
    <w:rsid w:val="003E7A22"/>
    <w:rsid w:val="003F1205"/>
    <w:rsid w:val="003F1B6A"/>
    <w:rsid w:val="003F27D7"/>
    <w:rsid w:val="003F462E"/>
    <w:rsid w:val="003F48A0"/>
    <w:rsid w:val="003F6134"/>
    <w:rsid w:val="003F79DE"/>
    <w:rsid w:val="0040176C"/>
    <w:rsid w:val="0040273B"/>
    <w:rsid w:val="00402EAA"/>
    <w:rsid w:val="00402FCC"/>
    <w:rsid w:val="00404290"/>
    <w:rsid w:val="0040504B"/>
    <w:rsid w:val="004066A8"/>
    <w:rsid w:val="00410393"/>
    <w:rsid w:val="00411A16"/>
    <w:rsid w:val="004127F1"/>
    <w:rsid w:val="004132E2"/>
    <w:rsid w:val="00413438"/>
    <w:rsid w:val="00414FC6"/>
    <w:rsid w:val="00415D02"/>
    <w:rsid w:val="004177C7"/>
    <w:rsid w:val="00420D3C"/>
    <w:rsid w:val="00421E29"/>
    <w:rsid w:val="00422281"/>
    <w:rsid w:val="00422359"/>
    <w:rsid w:val="00425410"/>
    <w:rsid w:val="00430B2A"/>
    <w:rsid w:val="00430B34"/>
    <w:rsid w:val="00431B9F"/>
    <w:rsid w:val="00431EA7"/>
    <w:rsid w:val="00436E5B"/>
    <w:rsid w:val="00440A13"/>
    <w:rsid w:val="00441C66"/>
    <w:rsid w:val="00443516"/>
    <w:rsid w:val="004449BD"/>
    <w:rsid w:val="00444D9A"/>
    <w:rsid w:val="004453C9"/>
    <w:rsid w:val="00445FC2"/>
    <w:rsid w:val="00446EC1"/>
    <w:rsid w:val="004517DC"/>
    <w:rsid w:val="004552F0"/>
    <w:rsid w:val="004600DA"/>
    <w:rsid w:val="00460700"/>
    <w:rsid w:val="00464A55"/>
    <w:rsid w:val="00465503"/>
    <w:rsid w:val="00465CEC"/>
    <w:rsid w:val="00467649"/>
    <w:rsid w:val="00467740"/>
    <w:rsid w:val="00471E69"/>
    <w:rsid w:val="004723CE"/>
    <w:rsid w:val="004726E6"/>
    <w:rsid w:val="00473699"/>
    <w:rsid w:val="00475789"/>
    <w:rsid w:val="00482C07"/>
    <w:rsid w:val="00483373"/>
    <w:rsid w:val="00483C78"/>
    <w:rsid w:val="00483D66"/>
    <w:rsid w:val="0049055D"/>
    <w:rsid w:val="004905C4"/>
    <w:rsid w:val="00491EF8"/>
    <w:rsid w:val="00493D69"/>
    <w:rsid w:val="00494424"/>
    <w:rsid w:val="00497164"/>
    <w:rsid w:val="004976A8"/>
    <w:rsid w:val="00497F6C"/>
    <w:rsid w:val="004A07F5"/>
    <w:rsid w:val="004A0A55"/>
    <w:rsid w:val="004A0F26"/>
    <w:rsid w:val="004A116E"/>
    <w:rsid w:val="004A3363"/>
    <w:rsid w:val="004A42A9"/>
    <w:rsid w:val="004A481F"/>
    <w:rsid w:val="004A5426"/>
    <w:rsid w:val="004A5542"/>
    <w:rsid w:val="004B2E93"/>
    <w:rsid w:val="004B2EBB"/>
    <w:rsid w:val="004B3899"/>
    <w:rsid w:val="004B48E2"/>
    <w:rsid w:val="004C00A9"/>
    <w:rsid w:val="004C08F9"/>
    <w:rsid w:val="004C434C"/>
    <w:rsid w:val="004C66FA"/>
    <w:rsid w:val="004C7BB6"/>
    <w:rsid w:val="004D0158"/>
    <w:rsid w:val="004D222E"/>
    <w:rsid w:val="004D2C19"/>
    <w:rsid w:val="004D328E"/>
    <w:rsid w:val="004D473B"/>
    <w:rsid w:val="004D4903"/>
    <w:rsid w:val="004D5569"/>
    <w:rsid w:val="004D5DE7"/>
    <w:rsid w:val="004D6084"/>
    <w:rsid w:val="004D6617"/>
    <w:rsid w:val="004D6854"/>
    <w:rsid w:val="004D6BD3"/>
    <w:rsid w:val="004D7295"/>
    <w:rsid w:val="004E4323"/>
    <w:rsid w:val="004E4C5C"/>
    <w:rsid w:val="004E66C4"/>
    <w:rsid w:val="004F03A5"/>
    <w:rsid w:val="004F2CD2"/>
    <w:rsid w:val="004F5BE2"/>
    <w:rsid w:val="00500B07"/>
    <w:rsid w:val="00502C4C"/>
    <w:rsid w:val="0050477B"/>
    <w:rsid w:val="0050524B"/>
    <w:rsid w:val="005076BC"/>
    <w:rsid w:val="0051205D"/>
    <w:rsid w:val="00513527"/>
    <w:rsid w:val="00513915"/>
    <w:rsid w:val="00516277"/>
    <w:rsid w:val="0051639E"/>
    <w:rsid w:val="00516851"/>
    <w:rsid w:val="0051774C"/>
    <w:rsid w:val="00517BA3"/>
    <w:rsid w:val="00517ECC"/>
    <w:rsid w:val="00523366"/>
    <w:rsid w:val="005234DC"/>
    <w:rsid w:val="005235FE"/>
    <w:rsid w:val="00523ABF"/>
    <w:rsid w:val="0052567C"/>
    <w:rsid w:val="00527379"/>
    <w:rsid w:val="005278A0"/>
    <w:rsid w:val="005316A3"/>
    <w:rsid w:val="00531B61"/>
    <w:rsid w:val="00532531"/>
    <w:rsid w:val="005345E5"/>
    <w:rsid w:val="00536CED"/>
    <w:rsid w:val="00537AF2"/>
    <w:rsid w:val="00537E5A"/>
    <w:rsid w:val="0054003E"/>
    <w:rsid w:val="0054080F"/>
    <w:rsid w:val="00540B0C"/>
    <w:rsid w:val="0054180A"/>
    <w:rsid w:val="005427AA"/>
    <w:rsid w:val="0054356B"/>
    <w:rsid w:val="00543F5B"/>
    <w:rsid w:val="00544BA0"/>
    <w:rsid w:val="00545367"/>
    <w:rsid w:val="0054652E"/>
    <w:rsid w:val="00551665"/>
    <w:rsid w:val="00553611"/>
    <w:rsid w:val="00553963"/>
    <w:rsid w:val="00556053"/>
    <w:rsid w:val="00556992"/>
    <w:rsid w:val="005575BE"/>
    <w:rsid w:val="005600F1"/>
    <w:rsid w:val="00560186"/>
    <w:rsid w:val="0056051A"/>
    <w:rsid w:val="00562F20"/>
    <w:rsid w:val="00566468"/>
    <w:rsid w:val="00567FA9"/>
    <w:rsid w:val="0057214C"/>
    <w:rsid w:val="005737EA"/>
    <w:rsid w:val="005737EE"/>
    <w:rsid w:val="005768AD"/>
    <w:rsid w:val="0057733F"/>
    <w:rsid w:val="00577F0F"/>
    <w:rsid w:val="0058075F"/>
    <w:rsid w:val="00582462"/>
    <w:rsid w:val="00583E40"/>
    <w:rsid w:val="005843F5"/>
    <w:rsid w:val="00585A15"/>
    <w:rsid w:val="00585C9C"/>
    <w:rsid w:val="00587436"/>
    <w:rsid w:val="00590810"/>
    <w:rsid w:val="005928E4"/>
    <w:rsid w:val="00594FE9"/>
    <w:rsid w:val="0059694C"/>
    <w:rsid w:val="00596A24"/>
    <w:rsid w:val="00596CE1"/>
    <w:rsid w:val="005A267F"/>
    <w:rsid w:val="005A5BE8"/>
    <w:rsid w:val="005A5DAD"/>
    <w:rsid w:val="005C2872"/>
    <w:rsid w:val="005C2981"/>
    <w:rsid w:val="005C565C"/>
    <w:rsid w:val="005C6D8C"/>
    <w:rsid w:val="005C6E5F"/>
    <w:rsid w:val="005D08B0"/>
    <w:rsid w:val="005D1283"/>
    <w:rsid w:val="005D242C"/>
    <w:rsid w:val="005D5381"/>
    <w:rsid w:val="005D654C"/>
    <w:rsid w:val="005D7096"/>
    <w:rsid w:val="005D7931"/>
    <w:rsid w:val="005E1D92"/>
    <w:rsid w:val="005E280A"/>
    <w:rsid w:val="005E40AE"/>
    <w:rsid w:val="005E40FC"/>
    <w:rsid w:val="005E4100"/>
    <w:rsid w:val="005E46EE"/>
    <w:rsid w:val="005E6030"/>
    <w:rsid w:val="005E6CDA"/>
    <w:rsid w:val="005F06D5"/>
    <w:rsid w:val="005F1031"/>
    <w:rsid w:val="005F17D5"/>
    <w:rsid w:val="005F1EF6"/>
    <w:rsid w:val="005F4F6E"/>
    <w:rsid w:val="005F6110"/>
    <w:rsid w:val="005F63FE"/>
    <w:rsid w:val="005F6E76"/>
    <w:rsid w:val="005F7205"/>
    <w:rsid w:val="00610136"/>
    <w:rsid w:val="00611FDC"/>
    <w:rsid w:val="00612513"/>
    <w:rsid w:val="00612531"/>
    <w:rsid w:val="0061349F"/>
    <w:rsid w:val="00614995"/>
    <w:rsid w:val="006149B7"/>
    <w:rsid w:val="00614AA2"/>
    <w:rsid w:val="006158F2"/>
    <w:rsid w:val="006169CB"/>
    <w:rsid w:val="00620960"/>
    <w:rsid w:val="006229B1"/>
    <w:rsid w:val="0062410D"/>
    <w:rsid w:val="00625843"/>
    <w:rsid w:val="006259AE"/>
    <w:rsid w:val="00626263"/>
    <w:rsid w:val="00632DF7"/>
    <w:rsid w:val="00632F31"/>
    <w:rsid w:val="0063376F"/>
    <w:rsid w:val="0063439B"/>
    <w:rsid w:val="006343C4"/>
    <w:rsid w:val="006348EC"/>
    <w:rsid w:val="00635EE3"/>
    <w:rsid w:val="006360E7"/>
    <w:rsid w:val="00636979"/>
    <w:rsid w:val="00641BBD"/>
    <w:rsid w:val="00643ABE"/>
    <w:rsid w:val="00643CF1"/>
    <w:rsid w:val="006445F4"/>
    <w:rsid w:val="006523C5"/>
    <w:rsid w:val="006529C3"/>
    <w:rsid w:val="00653D74"/>
    <w:rsid w:val="0065698E"/>
    <w:rsid w:val="0066153B"/>
    <w:rsid w:val="006637C5"/>
    <w:rsid w:val="0066408B"/>
    <w:rsid w:val="00664EF2"/>
    <w:rsid w:val="00665EEF"/>
    <w:rsid w:val="0066602B"/>
    <w:rsid w:val="00666F9D"/>
    <w:rsid w:val="0067756D"/>
    <w:rsid w:val="00680CD9"/>
    <w:rsid w:val="00682E0F"/>
    <w:rsid w:val="006850A8"/>
    <w:rsid w:val="00686668"/>
    <w:rsid w:val="00690DE6"/>
    <w:rsid w:val="00691B92"/>
    <w:rsid w:val="0069242A"/>
    <w:rsid w:val="00692DE8"/>
    <w:rsid w:val="00695FF4"/>
    <w:rsid w:val="006962A5"/>
    <w:rsid w:val="006A518A"/>
    <w:rsid w:val="006B0A54"/>
    <w:rsid w:val="006B1367"/>
    <w:rsid w:val="006B1FDB"/>
    <w:rsid w:val="006B3304"/>
    <w:rsid w:val="006B4CC5"/>
    <w:rsid w:val="006B591F"/>
    <w:rsid w:val="006B6804"/>
    <w:rsid w:val="006C178B"/>
    <w:rsid w:val="006C4334"/>
    <w:rsid w:val="006C45F9"/>
    <w:rsid w:val="006C4948"/>
    <w:rsid w:val="006C56F3"/>
    <w:rsid w:val="006C7946"/>
    <w:rsid w:val="006D0D2D"/>
    <w:rsid w:val="006D192E"/>
    <w:rsid w:val="006D3432"/>
    <w:rsid w:val="006D6CD1"/>
    <w:rsid w:val="006D7A8F"/>
    <w:rsid w:val="006E0672"/>
    <w:rsid w:val="006E083D"/>
    <w:rsid w:val="006E2E4F"/>
    <w:rsid w:val="006E441E"/>
    <w:rsid w:val="006E536B"/>
    <w:rsid w:val="006E7358"/>
    <w:rsid w:val="006E7AAE"/>
    <w:rsid w:val="006F0060"/>
    <w:rsid w:val="006F06D7"/>
    <w:rsid w:val="006F4ABD"/>
    <w:rsid w:val="006F6FF4"/>
    <w:rsid w:val="00700F74"/>
    <w:rsid w:val="00701379"/>
    <w:rsid w:val="00702660"/>
    <w:rsid w:val="00702BB7"/>
    <w:rsid w:val="00702D48"/>
    <w:rsid w:val="007041B6"/>
    <w:rsid w:val="00705EE0"/>
    <w:rsid w:val="007103AB"/>
    <w:rsid w:val="00710E6B"/>
    <w:rsid w:val="00713026"/>
    <w:rsid w:val="0071451B"/>
    <w:rsid w:val="00715398"/>
    <w:rsid w:val="0071668A"/>
    <w:rsid w:val="00717A35"/>
    <w:rsid w:val="00720507"/>
    <w:rsid w:val="007206EE"/>
    <w:rsid w:val="007210D4"/>
    <w:rsid w:val="0072175B"/>
    <w:rsid w:val="00721A72"/>
    <w:rsid w:val="00721F37"/>
    <w:rsid w:val="0072299A"/>
    <w:rsid w:val="00722C93"/>
    <w:rsid w:val="00724AF4"/>
    <w:rsid w:val="00726531"/>
    <w:rsid w:val="00733DA7"/>
    <w:rsid w:val="007346A8"/>
    <w:rsid w:val="00734787"/>
    <w:rsid w:val="00736DF3"/>
    <w:rsid w:val="0074191B"/>
    <w:rsid w:val="00744350"/>
    <w:rsid w:val="0074478A"/>
    <w:rsid w:val="00744DC1"/>
    <w:rsid w:val="0074735C"/>
    <w:rsid w:val="00747E86"/>
    <w:rsid w:val="00750094"/>
    <w:rsid w:val="00750560"/>
    <w:rsid w:val="00751DDC"/>
    <w:rsid w:val="00755482"/>
    <w:rsid w:val="00755DD5"/>
    <w:rsid w:val="00755E84"/>
    <w:rsid w:val="0075712B"/>
    <w:rsid w:val="00760DC3"/>
    <w:rsid w:val="0076310B"/>
    <w:rsid w:val="00763F01"/>
    <w:rsid w:val="0076470C"/>
    <w:rsid w:val="00764AB9"/>
    <w:rsid w:val="00764B13"/>
    <w:rsid w:val="00764ED9"/>
    <w:rsid w:val="00766A74"/>
    <w:rsid w:val="00767586"/>
    <w:rsid w:val="00770EA9"/>
    <w:rsid w:val="0077248F"/>
    <w:rsid w:val="00772A09"/>
    <w:rsid w:val="00773649"/>
    <w:rsid w:val="0077548B"/>
    <w:rsid w:val="00775879"/>
    <w:rsid w:val="0077602C"/>
    <w:rsid w:val="007776B7"/>
    <w:rsid w:val="00781451"/>
    <w:rsid w:val="00783D94"/>
    <w:rsid w:val="0078422D"/>
    <w:rsid w:val="00785934"/>
    <w:rsid w:val="0078631C"/>
    <w:rsid w:val="007877C2"/>
    <w:rsid w:val="007909F1"/>
    <w:rsid w:val="007920DF"/>
    <w:rsid w:val="00794047"/>
    <w:rsid w:val="007943C2"/>
    <w:rsid w:val="00794BEC"/>
    <w:rsid w:val="007969D0"/>
    <w:rsid w:val="00797636"/>
    <w:rsid w:val="00797FE2"/>
    <w:rsid w:val="007A0867"/>
    <w:rsid w:val="007A127D"/>
    <w:rsid w:val="007A1C46"/>
    <w:rsid w:val="007A6709"/>
    <w:rsid w:val="007A6ABC"/>
    <w:rsid w:val="007A6AF6"/>
    <w:rsid w:val="007B00E6"/>
    <w:rsid w:val="007B0341"/>
    <w:rsid w:val="007B1244"/>
    <w:rsid w:val="007B5B8A"/>
    <w:rsid w:val="007B6162"/>
    <w:rsid w:val="007B6A12"/>
    <w:rsid w:val="007B6C60"/>
    <w:rsid w:val="007C0909"/>
    <w:rsid w:val="007C181B"/>
    <w:rsid w:val="007C1C4E"/>
    <w:rsid w:val="007C2946"/>
    <w:rsid w:val="007C5159"/>
    <w:rsid w:val="007C6B6F"/>
    <w:rsid w:val="007D0F96"/>
    <w:rsid w:val="007D1673"/>
    <w:rsid w:val="007D18A6"/>
    <w:rsid w:val="007D4B9B"/>
    <w:rsid w:val="007D7069"/>
    <w:rsid w:val="007D7315"/>
    <w:rsid w:val="007D7CD4"/>
    <w:rsid w:val="007D7E27"/>
    <w:rsid w:val="007E095B"/>
    <w:rsid w:val="007E26EC"/>
    <w:rsid w:val="007E3104"/>
    <w:rsid w:val="007E327F"/>
    <w:rsid w:val="007F2207"/>
    <w:rsid w:val="007F3177"/>
    <w:rsid w:val="007F33F5"/>
    <w:rsid w:val="007F5662"/>
    <w:rsid w:val="007F65ED"/>
    <w:rsid w:val="007F6BE9"/>
    <w:rsid w:val="0080309E"/>
    <w:rsid w:val="00803CE7"/>
    <w:rsid w:val="00804D0D"/>
    <w:rsid w:val="008053CA"/>
    <w:rsid w:val="00811AD8"/>
    <w:rsid w:val="00813801"/>
    <w:rsid w:val="00814CD6"/>
    <w:rsid w:val="00815477"/>
    <w:rsid w:val="00815911"/>
    <w:rsid w:val="0081630E"/>
    <w:rsid w:val="00816B94"/>
    <w:rsid w:val="0081791A"/>
    <w:rsid w:val="0082559E"/>
    <w:rsid w:val="00825968"/>
    <w:rsid w:val="00825BCA"/>
    <w:rsid w:val="008261B3"/>
    <w:rsid w:val="00826C9C"/>
    <w:rsid w:val="00827009"/>
    <w:rsid w:val="008272E5"/>
    <w:rsid w:val="008300EC"/>
    <w:rsid w:val="00830D92"/>
    <w:rsid w:val="00831662"/>
    <w:rsid w:val="008318C9"/>
    <w:rsid w:val="00833DBA"/>
    <w:rsid w:val="008354BB"/>
    <w:rsid w:val="00836000"/>
    <w:rsid w:val="008374C9"/>
    <w:rsid w:val="008401DA"/>
    <w:rsid w:val="00841EF6"/>
    <w:rsid w:val="008436FB"/>
    <w:rsid w:val="00843934"/>
    <w:rsid w:val="00843D7E"/>
    <w:rsid w:val="00845AF0"/>
    <w:rsid w:val="0084603E"/>
    <w:rsid w:val="00846186"/>
    <w:rsid w:val="00846E30"/>
    <w:rsid w:val="0084765C"/>
    <w:rsid w:val="00854D74"/>
    <w:rsid w:val="0086126C"/>
    <w:rsid w:val="00864996"/>
    <w:rsid w:val="00864DE5"/>
    <w:rsid w:val="00865D98"/>
    <w:rsid w:val="008661BA"/>
    <w:rsid w:val="00872CB3"/>
    <w:rsid w:val="0087301C"/>
    <w:rsid w:val="008733AA"/>
    <w:rsid w:val="00877452"/>
    <w:rsid w:val="008775B6"/>
    <w:rsid w:val="0087785B"/>
    <w:rsid w:val="00881E2E"/>
    <w:rsid w:val="0088404C"/>
    <w:rsid w:val="008850CA"/>
    <w:rsid w:val="00885406"/>
    <w:rsid w:val="00887913"/>
    <w:rsid w:val="0089118D"/>
    <w:rsid w:val="00892382"/>
    <w:rsid w:val="0089562D"/>
    <w:rsid w:val="00895C15"/>
    <w:rsid w:val="00896E36"/>
    <w:rsid w:val="00897CD1"/>
    <w:rsid w:val="008A0739"/>
    <w:rsid w:val="008A0DEA"/>
    <w:rsid w:val="008A15CF"/>
    <w:rsid w:val="008A1B5A"/>
    <w:rsid w:val="008A4794"/>
    <w:rsid w:val="008A48C4"/>
    <w:rsid w:val="008A64E0"/>
    <w:rsid w:val="008A6B3B"/>
    <w:rsid w:val="008A6DA6"/>
    <w:rsid w:val="008A70CC"/>
    <w:rsid w:val="008B076B"/>
    <w:rsid w:val="008B28F7"/>
    <w:rsid w:val="008B3886"/>
    <w:rsid w:val="008B39DC"/>
    <w:rsid w:val="008B3F79"/>
    <w:rsid w:val="008B49D0"/>
    <w:rsid w:val="008B7C6B"/>
    <w:rsid w:val="008C1F0A"/>
    <w:rsid w:val="008C498A"/>
    <w:rsid w:val="008C55FC"/>
    <w:rsid w:val="008D0300"/>
    <w:rsid w:val="008D32AA"/>
    <w:rsid w:val="008D4259"/>
    <w:rsid w:val="008D44D3"/>
    <w:rsid w:val="008D520D"/>
    <w:rsid w:val="008D5B5D"/>
    <w:rsid w:val="008D5F95"/>
    <w:rsid w:val="008E075F"/>
    <w:rsid w:val="008E4DBB"/>
    <w:rsid w:val="008E548F"/>
    <w:rsid w:val="008E5549"/>
    <w:rsid w:val="008E5BFD"/>
    <w:rsid w:val="008E5ED0"/>
    <w:rsid w:val="008E67A5"/>
    <w:rsid w:val="008F0393"/>
    <w:rsid w:val="008F10D7"/>
    <w:rsid w:val="008F413F"/>
    <w:rsid w:val="008F4C41"/>
    <w:rsid w:val="008F52CA"/>
    <w:rsid w:val="008F664A"/>
    <w:rsid w:val="00902E99"/>
    <w:rsid w:val="00910656"/>
    <w:rsid w:val="0091114D"/>
    <w:rsid w:val="00915210"/>
    <w:rsid w:val="00915954"/>
    <w:rsid w:val="00915BE1"/>
    <w:rsid w:val="00917AE9"/>
    <w:rsid w:val="00917DE8"/>
    <w:rsid w:val="0092216F"/>
    <w:rsid w:val="009222F2"/>
    <w:rsid w:val="00923946"/>
    <w:rsid w:val="00925421"/>
    <w:rsid w:val="009273CD"/>
    <w:rsid w:val="009300D5"/>
    <w:rsid w:val="00934216"/>
    <w:rsid w:val="00935A03"/>
    <w:rsid w:val="009379AD"/>
    <w:rsid w:val="00940403"/>
    <w:rsid w:val="00941EC6"/>
    <w:rsid w:val="00944ED6"/>
    <w:rsid w:val="00950143"/>
    <w:rsid w:val="00952233"/>
    <w:rsid w:val="009530E4"/>
    <w:rsid w:val="009545B1"/>
    <w:rsid w:val="009552F2"/>
    <w:rsid w:val="00955523"/>
    <w:rsid w:val="00956BC3"/>
    <w:rsid w:val="00957D0A"/>
    <w:rsid w:val="00961EB7"/>
    <w:rsid w:val="00963C8C"/>
    <w:rsid w:val="009656DD"/>
    <w:rsid w:val="00965999"/>
    <w:rsid w:val="00967CD8"/>
    <w:rsid w:val="009708A2"/>
    <w:rsid w:val="00974F7C"/>
    <w:rsid w:val="00976F47"/>
    <w:rsid w:val="00982DAA"/>
    <w:rsid w:val="0098430E"/>
    <w:rsid w:val="00984FE1"/>
    <w:rsid w:val="0098657C"/>
    <w:rsid w:val="00991F97"/>
    <w:rsid w:val="00993A95"/>
    <w:rsid w:val="00996105"/>
    <w:rsid w:val="009966FC"/>
    <w:rsid w:val="00996732"/>
    <w:rsid w:val="00996F3C"/>
    <w:rsid w:val="0099778B"/>
    <w:rsid w:val="009A04AE"/>
    <w:rsid w:val="009A1E32"/>
    <w:rsid w:val="009A2FF4"/>
    <w:rsid w:val="009A362C"/>
    <w:rsid w:val="009A5857"/>
    <w:rsid w:val="009A6ACC"/>
    <w:rsid w:val="009B053B"/>
    <w:rsid w:val="009B116E"/>
    <w:rsid w:val="009B13DD"/>
    <w:rsid w:val="009B203E"/>
    <w:rsid w:val="009B2CEF"/>
    <w:rsid w:val="009B3B7B"/>
    <w:rsid w:val="009B7A49"/>
    <w:rsid w:val="009B7AB5"/>
    <w:rsid w:val="009C0D72"/>
    <w:rsid w:val="009C13CA"/>
    <w:rsid w:val="009C2096"/>
    <w:rsid w:val="009C27D1"/>
    <w:rsid w:val="009C5941"/>
    <w:rsid w:val="009C62A8"/>
    <w:rsid w:val="009C62B7"/>
    <w:rsid w:val="009C74DE"/>
    <w:rsid w:val="009D0C1D"/>
    <w:rsid w:val="009D1453"/>
    <w:rsid w:val="009D3049"/>
    <w:rsid w:val="009D31A6"/>
    <w:rsid w:val="009D342C"/>
    <w:rsid w:val="009D3B68"/>
    <w:rsid w:val="009D433A"/>
    <w:rsid w:val="009D44D5"/>
    <w:rsid w:val="009E22B3"/>
    <w:rsid w:val="009E4C51"/>
    <w:rsid w:val="009E711B"/>
    <w:rsid w:val="009F1506"/>
    <w:rsid w:val="009F322B"/>
    <w:rsid w:val="009F586A"/>
    <w:rsid w:val="00A000A2"/>
    <w:rsid w:val="00A0041C"/>
    <w:rsid w:val="00A01727"/>
    <w:rsid w:val="00A02A8F"/>
    <w:rsid w:val="00A05AD3"/>
    <w:rsid w:val="00A07D26"/>
    <w:rsid w:val="00A07E47"/>
    <w:rsid w:val="00A1028E"/>
    <w:rsid w:val="00A13E4F"/>
    <w:rsid w:val="00A161C1"/>
    <w:rsid w:val="00A1699E"/>
    <w:rsid w:val="00A16FB5"/>
    <w:rsid w:val="00A214E0"/>
    <w:rsid w:val="00A2202A"/>
    <w:rsid w:val="00A242D2"/>
    <w:rsid w:val="00A24435"/>
    <w:rsid w:val="00A24C3C"/>
    <w:rsid w:val="00A31C41"/>
    <w:rsid w:val="00A34526"/>
    <w:rsid w:val="00A355A7"/>
    <w:rsid w:val="00A42C7D"/>
    <w:rsid w:val="00A430FB"/>
    <w:rsid w:val="00A4352D"/>
    <w:rsid w:val="00A447A1"/>
    <w:rsid w:val="00A51968"/>
    <w:rsid w:val="00A52214"/>
    <w:rsid w:val="00A53C40"/>
    <w:rsid w:val="00A543C4"/>
    <w:rsid w:val="00A566E9"/>
    <w:rsid w:val="00A5750F"/>
    <w:rsid w:val="00A577C3"/>
    <w:rsid w:val="00A6179B"/>
    <w:rsid w:val="00A62B5E"/>
    <w:rsid w:val="00A63381"/>
    <w:rsid w:val="00A63495"/>
    <w:rsid w:val="00A63E71"/>
    <w:rsid w:val="00A64B11"/>
    <w:rsid w:val="00A64C8F"/>
    <w:rsid w:val="00A65D73"/>
    <w:rsid w:val="00A6752D"/>
    <w:rsid w:val="00A67CE7"/>
    <w:rsid w:val="00A72FAF"/>
    <w:rsid w:val="00A7343D"/>
    <w:rsid w:val="00A74140"/>
    <w:rsid w:val="00A74663"/>
    <w:rsid w:val="00A74CF5"/>
    <w:rsid w:val="00A75E96"/>
    <w:rsid w:val="00A76A5B"/>
    <w:rsid w:val="00A80595"/>
    <w:rsid w:val="00A805DD"/>
    <w:rsid w:val="00A8087A"/>
    <w:rsid w:val="00A81798"/>
    <w:rsid w:val="00A8259B"/>
    <w:rsid w:val="00A82F25"/>
    <w:rsid w:val="00A8764D"/>
    <w:rsid w:val="00A90793"/>
    <w:rsid w:val="00A90F37"/>
    <w:rsid w:val="00A9134F"/>
    <w:rsid w:val="00A92B00"/>
    <w:rsid w:val="00A93EEC"/>
    <w:rsid w:val="00A954FC"/>
    <w:rsid w:val="00A97AAA"/>
    <w:rsid w:val="00A97ECC"/>
    <w:rsid w:val="00AA4ACD"/>
    <w:rsid w:val="00AA652F"/>
    <w:rsid w:val="00AA6C5B"/>
    <w:rsid w:val="00AA728B"/>
    <w:rsid w:val="00AA7797"/>
    <w:rsid w:val="00AB0657"/>
    <w:rsid w:val="00AB10B8"/>
    <w:rsid w:val="00AB2498"/>
    <w:rsid w:val="00AB252A"/>
    <w:rsid w:val="00AB3563"/>
    <w:rsid w:val="00AB35A5"/>
    <w:rsid w:val="00AB4AE3"/>
    <w:rsid w:val="00AB4B9C"/>
    <w:rsid w:val="00AB4BBF"/>
    <w:rsid w:val="00AB4C83"/>
    <w:rsid w:val="00AC1620"/>
    <w:rsid w:val="00AC1864"/>
    <w:rsid w:val="00AC1E9F"/>
    <w:rsid w:val="00AC491C"/>
    <w:rsid w:val="00AC4A79"/>
    <w:rsid w:val="00AD01F0"/>
    <w:rsid w:val="00AD0573"/>
    <w:rsid w:val="00AD0FA7"/>
    <w:rsid w:val="00AD20A1"/>
    <w:rsid w:val="00AD2A58"/>
    <w:rsid w:val="00AD3F05"/>
    <w:rsid w:val="00AD4CD9"/>
    <w:rsid w:val="00AD5678"/>
    <w:rsid w:val="00AD72C9"/>
    <w:rsid w:val="00AE2B0D"/>
    <w:rsid w:val="00AE3133"/>
    <w:rsid w:val="00AE3291"/>
    <w:rsid w:val="00AE3862"/>
    <w:rsid w:val="00AE514A"/>
    <w:rsid w:val="00AE54CD"/>
    <w:rsid w:val="00AE56CA"/>
    <w:rsid w:val="00AF0EAB"/>
    <w:rsid w:val="00AF2C27"/>
    <w:rsid w:val="00AF3AC9"/>
    <w:rsid w:val="00AF3F53"/>
    <w:rsid w:val="00AF4D49"/>
    <w:rsid w:val="00AF51A5"/>
    <w:rsid w:val="00AF5BF2"/>
    <w:rsid w:val="00AF7058"/>
    <w:rsid w:val="00AF7E39"/>
    <w:rsid w:val="00B002AE"/>
    <w:rsid w:val="00B007B1"/>
    <w:rsid w:val="00B0117D"/>
    <w:rsid w:val="00B0497C"/>
    <w:rsid w:val="00B056BB"/>
    <w:rsid w:val="00B05DDC"/>
    <w:rsid w:val="00B07320"/>
    <w:rsid w:val="00B10D20"/>
    <w:rsid w:val="00B10F90"/>
    <w:rsid w:val="00B125C3"/>
    <w:rsid w:val="00B12875"/>
    <w:rsid w:val="00B12B05"/>
    <w:rsid w:val="00B14893"/>
    <w:rsid w:val="00B1772E"/>
    <w:rsid w:val="00B218A0"/>
    <w:rsid w:val="00B27539"/>
    <w:rsid w:val="00B2796E"/>
    <w:rsid w:val="00B3106D"/>
    <w:rsid w:val="00B32E0F"/>
    <w:rsid w:val="00B333ED"/>
    <w:rsid w:val="00B342AE"/>
    <w:rsid w:val="00B34CA1"/>
    <w:rsid w:val="00B34EDD"/>
    <w:rsid w:val="00B37727"/>
    <w:rsid w:val="00B407F4"/>
    <w:rsid w:val="00B40EC0"/>
    <w:rsid w:val="00B416A3"/>
    <w:rsid w:val="00B433FB"/>
    <w:rsid w:val="00B43EBD"/>
    <w:rsid w:val="00B442D5"/>
    <w:rsid w:val="00B44CBB"/>
    <w:rsid w:val="00B45A84"/>
    <w:rsid w:val="00B45C27"/>
    <w:rsid w:val="00B462E2"/>
    <w:rsid w:val="00B50D9C"/>
    <w:rsid w:val="00B514F0"/>
    <w:rsid w:val="00B526D3"/>
    <w:rsid w:val="00B52712"/>
    <w:rsid w:val="00B52996"/>
    <w:rsid w:val="00B52BDD"/>
    <w:rsid w:val="00B53D85"/>
    <w:rsid w:val="00B56128"/>
    <w:rsid w:val="00B56515"/>
    <w:rsid w:val="00B60F85"/>
    <w:rsid w:val="00B61217"/>
    <w:rsid w:val="00B62064"/>
    <w:rsid w:val="00B65BE3"/>
    <w:rsid w:val="00B7196A"/>
    <w:rsid w:val="00B71DB9"/>
    <w:rsid w:val="00B74CAA"/>
    <w:rsid w:val="00B762DD"/>
    <w:rsid w:val="00B7769B"/>
    <w:rsid w:val="00B77AB2"/>
    <w:rsid w:val="00B81819"/>
    <w:rsid w:val="00B82678"/>
    <w:rsid w:val="00B8299B"/>
    <w:rsid w:val="00B83D7C"/>
    <w:rsid w:val="00B878B2"/>
    <w:rsid w:val="00B87D40"/>
    <w:rsid w:val="00B90D5E"/>
    <w:rsid w:val="00B91B1D"/>
    <w:rsid w:val="00B926C9"/>
    <w:rsid w:val="00B946C0"/>
    <w:rsid w:val="00B973DD"/>
    <w:rsid w:val="00BA0CE5"/>
    <w:rsid w:val="00BA151E"/>
    <w:rsid w:val="00BA367D"/>
    <w:rsid w:val="00BA433D"/>
    <w:rsid w:val="00BB01BA"/>
    <w:rsid w:val="00BB0720"/>
    <w:rsid w:val="00BB1536"/>
    <w:rsid w:val="00BB2106"/>
    <w:rsid w:val="00BB2BE9"/>
    <w:rsid w:val="00BB34B6"/>
    <w:rsid w:val="00BB3C77"/>
    <w:rsid w:val="00BC016C"/>
    <w:rsid w:val="00BC0225"/>
    <w:rsid w:val="00BC07BF"/>
    <w:rsid w:val="00BC080B"/>
    <w:rsid w:val="00BC1727"/>
    <w:rsid w:val="00BC2541"/>
    <w:rsid w:val="00BC33AA"/>
    <w:rsid w:val="00BC7D4F"/>
    <w:rsid w:val="00BD1974"/>
    <w:rsid w:val="00BD33D2"/>
    <w:rsid w:val="00BD3DFB"/>
    <w:rsid w:val="00BD442B"/>
    <w:rsid w:val="00BD5128"/>
    <w:rsid w:val="00BD5571"/>
    <w:rsid w:val="00BD566D"/>
    <w:rsid w:val="00BD6FEB"/>
    <w:rsid w:val="00BD79DC"/>
    <w:rsid w:val="00BE1A14"/>
    <w:rsid w:val="00BE25CF"/>
    <w:rsid w:val="00BE5320"/>
    <w:rsid w:val="00BE5943"/>
    <w:rsid w:val="00BE5A6D"/>
    <w:rsid w:val="00BE5CF2"/>
    <w:rsid w:val="00BE6786"/>
    <w:rsid w:val="00BE747E"/>
    <w:rsid w:val="00BE748D"/>
    <w:rsid w:val="00BF2CD2"/>
    <w:rsid w:val="00BF3240"/>
    <w:rsid w:val="00BF41B7"/>
    <w:rsid w:val="00C001AF"/>
    <w:rsid w:val="00C0031B"/>
    <w:rsid w:val="00C04509"/>
    <w:rsid w:val="00C04E65"/>
    <w:rsid w:val="00C0528B"/>
    <w:rsid w:val="00C077CE"/>
    <w:rsid w:val="00C10288"/>
    <w:rsid w:val="00C1184F"/>
    <w:rsid w:val="00C133B2"/>
    <w:rsid w:val="00C13882"/>
    <w:rsid w:val="00C14310"/>
    <w:rsid w:val="00C1473F"/>
    <w:rsid w:val="00C2076D"/>
    <w:rsid w:val="00C22E51"/>
    <w:rsid w:val="00C22F04"/>
    <w:rsid w:val="00C23318"/>
    <w:rsid w:val="00C2358B"/>
    <w:rsid w:val="00C326A9"/>
    <w:rsid w:val="00C33550"/>
    <w:rsid w:val="00C34E35"/>
    <w:rsid w:val="00C366DA"/>
    <w:rsid w:val="00C36E4F"/>
    <w:rsid w:val="00C37C7A"/>
    <w:rsid w:val="00C37D46"/>
    <w:rsid w:val="00C41DDC"/>
    <w:rsid w:val="00C42424"/>
    <w:rsid w:val="00C43D6A"/>
    <w:rsid w:val="00C47500"/>
    <w:rsid w:val="00C5039F"/>
    <w:rsid w:val="00C50B16"/>
    <w:rsid w:val="00C50BD6"/>
    <w:rsid w:val="00C5121B"/>
    <w:rsid w:val="00C514CA"/>
    <w:rsid w:val="00C524D5"/>
    <w:rsid w:val="00C53016"/>
    <w:rsid w:val="00C53434"/>
    <w:rsid w:val="00C55F4C"/>
    <w:rsid w:val="00C614EF"/>
    <w:rsid w:val="00C6326E"/>
    <w:rsid w:val="00C6483B"/>
    <w:rsid w:val="00C65A77"/>
    <w:rsid w:val="00C65B9D"/>
    <w:rsid w:val="00C676FA"/>
    <w:rsid w:val="00C714F9"/>
    <w:rsid w:val="00C728F4"/>
    <w:rsid w:val="00C73E6D"/>
    <w:rsid w:val="00C74257"/>
    <w:rsid w:val="00C747C9"/>
    <w:rsid w:val="00C74AE1"/>
    <w:rsid w:val="00C801DA"/>
    <w:rsid w:val="00C80B18"/>
    <w:rsid w:val="00C81167"/>
    <w:rsid w:val="00C8128D"/>
    <w:rsid w:val="00C8399D"/>
    <w:rsid w:val="00C90751"/>
    <w:rsid w:val="00C92C45"/>
    <w:rsid w:val="00C9428D"/>
    <w:rsid w:val="00C94C5C"/>
    <w:rsid w:val="00C94C76"/>
    <w:rsid w:val="00C94CD7"/>
    <w:rsid w:val="00C955CC"/>
    <w:rsid w:val="00C955DD"/>
    <w:rsid w:val="00C95F9E"/>
    <w:rsid w:val="00CA1A81"/>
    <w:rsid w:val="00CA1FC9"/>
    <w:rsid w:val="00CA3F65"/>
    <w:rsid w:val="00CA41E0"/>
    <w:rsid w:val="00CB009A"/>
    <w:rsid w:val="00CB1406"/>
    <w:rsid w:val="00CB339C"/>
    <w:rsid w:val="00CB43B1"/>
    <w:rsid w:val="00CB7393"/>
    <w:rsid w:val="00CB7520"/>
    <w:rsid w:val="00CC095A"/>
    <w:rsid w:val="00CC0C21"/>
    <w:rsid w:val="00CC3BAE"/>
    <w:rsid w:val="00CC40A3"/>
    <w:rsid w:val="00CD04B4"/>
    <w:rsid w:val="00CD0657"/>
    <w:rsid w:val="00CD0EB1"/>
    <w:rsid w:val="00CD1B25"/>
    <w:rsid w:val="00CD1B49"/>
    <w:rsid w:val="00CD233E"/>
    <w:rsid w:val="00CE06C0"/>
    <w:rsid w:val="00CE4A0F"/>
    <w:rsid w:val="00CE4D14"/>
    <w:rsid w:val="00CE4EE0"/>
    <w:rsid w:val="00CE5D1A"/>
    <w:rsid w:val="00CE5D87"/>
    <w:rsid w:val="00CF246E"/>
    <w:rsid w:val="00CF291A"/>
    <w:rsid w:val="00CF29B6"/>
    <w:rsid w:val="00CF33A8"/>
    <w:rsid w:val="00CF716E"/>
    <w:rsid w:val="00CF7714"/>
    <w:rsid w:val="00D01245"/>
    <w:rsid w:val="00D02279"/>
    <w:rsid w:val="00D070F1"/>
    <w:rsid w:val="00D0735D"/>
    <w:rsid w:val="00D108C4"/>
    <w:rsid w:val="00D16EDE"/>
    <w:rsid w:val="00D17A2A"/>
    <w:rsid w:val="00D17B6F"/>
    <w:rsid w:val="00D240B0"/>
    <w:rsid w:val="00D25590"/>
    <w:rsid w:val="00D30464"/>
    <w:rsid w:val="00D30756"/>
    <w:rsid w:val="00D31B49"/>
    <w:rsid w:val="00D333E9"/>
    <w:rsid w:val="00D33EF0"/>
    <w:rsid w:val="00D341C8"/>
    <w:rsid w:val="00D3421D"/>
    <w:rsid w:val="00D35391"/>
    <w:rsid w:val="00D372C7"/>
    <w:rsid w:val="00D41A0B"/>
    <w:rsid w:val="00D425BA"/>
    <w:rsid w:val="00D42ADE"/>
    <w:rsid w:val="00D431C0"/>
    <w:rsid w:val="00D43AC4"/>
    <w:rsid w:val="00D43B3B"/>
    <w:rsid w:val="00D43E46"/>
    <w:rsid w:val="00D4480C"/>
    <w:rsid w:val="00D457FD"/>
    <w:rsid w:val="00D46218"/>
    <w:rsid w:val="00D51499"/>
    <w:rsid w:val="00D521B8"/>
    <w:rsid w:val="00D53923"/>
    <w:rsid w:val="00D545A4"/>
    <w:rsid w:val="00D57BD2"/>
    <w:rsid w:val="00D6345D"/>
    <w:rsid w:val="00D63EBE"/>
    <w:rsid w:val="00D65AA9"/>
    <w:rsid w:val="00D673AE"/>
    <w:rsid w:val="00D76CB6"/>
    <w:rsid w:val="00D80A81"/>
    <w:rsid w:val="00D8612C"/>
    <w:rsid w:val="00D86C1E"/>
    <w:rsid w:val="00D9132E"/>
    <w:rsid w:val="00D936CF"/>
    <w:rsid w:val="00D947A8"/>
    <w:rsid w:val="00D9522A"/>
    <w:rsid w:val="00DA026C"/>
    <w:rsid w:val="00DA1102"/>
    <w:rsid w:val="00DA1A28"/>
    <w:rsid w:val="00DA1BDD"/>
    <w:rsid w:val="00DA32DE"/>
    <w:rsid w:val="00DA4670"/>
    <w:rsid w:val="00DA610B"/>
    <w:rsid w:val="00DA6554"/>
    <w:rsid w:val="00DA6D82"/>
    <w:rsid w:val="00DA77F7"/>
    <w:rsid w:val="00DB05E0"/>
    <w:rsid w:val="00DB1247"/>
    <w:rsid w:val="00DB174C"/>
    <w:rsid w:val="00DB2209"/>
    <w:rsid w:val="00DB68D9"/>
    <w:rsid w:val="00DC17A6"/>
    <w:rsid w:val="00DC1F48"/>
    <w:rsid w:val="00DC2541"/>
    <w:rsid w:val="00DC384D"/>
    <w:rsid w:val="00DC521F"/>
    <w:rsid w:val="00DC530D"/>
    <w:rsid w:val="00DC5862"/>
    <w:rsid w:val="00DC7DC3"/>
    <w:rsid w:val="00DD0DE6"/>
    <w:rsid w:val="00DD12DD"/>
    <w:rsid w:val="00DD2F41"/>
    <w:rsid w:val="00DD3AA2"/>
    <w:rsid w:val="00DD6610"/>
    <w:rsid w:val="00DD7993"/>
    <w:rsid w:val="00DE0373"/>
    <w:rsid w:val="00DE0678"/>
    <w:rsid w:val="00DE1526"/>
    <w:rsid w:val="00DE548F"/>
    <w:rsid w:val="00DE6DDF"/>
    <w:rsid w:val="00DE74EC"/>
    <w:rsid w:val="00DE7996"/>
    <w:rsid w:val="00DF15D8"/>
    <w:rsid w:val="00DF2F60"/>
    <w:rsid w:val="00DF3912"/>
    <w:rsid w:val="00DF5021"/>
    <w:rsid w:val="00DF503F"/>
    <w:rsid w:val="00DF613F"/>
    <w:rsid w:val="00DF625D"/>
    <w:rsid w:val="00DF6693"/>
    <w:rsid w:val="00DF6975"/>
    <w:rsid w:val="00E018C3"/>
    <w:rsid w:val="00E01BE6"/>
    <w:rsid w:val="00E01BFC"/>
    <w:rsid w:val="00E01F22"/>
    <w:rsid w:val="00E03F0A"/>
    <w:rsid w:val="00E072D0"/>
    <w:rsid w:val="00E07514"/>
    <w:rsid w:val="00E07F0D"/>
    <w:rsid w:val="00E10C5A"/>
    <w:rsid w:val="00E1345B"/>
    <w:rsid w:val="00E150A7"/>
    <w:rsid w:val="00E1511C"/>
    <w:rsid w:val="00E152ED"/>
    <w:rsid w:val="00E17D57"/>
    <w:rsid w:val="00E17EA8"/>
    <w:rsid w:val="00E24E5D"/>
    <w:rsid w:val="00E304D1"/>
    <w:rsid w:val="00E31B5C"/>
    <w:rsid w:val="00E324EF"/>
    <w:rsid w:val="00E32C7C"/>
    <w:rsid w:val="00E3476A"/>
    <w:rsid w:val="00E4197F"/>
    <w:rsid w:val="00E43A24"/>
    <w:rsid w:val="00E458B1"/>
    <w:rsid w:val="00E46CB4"/>
    <w:rsid w:val="00E46D2B"/>
    <w:rsid w:val="00E551EF"/>
    <w:rsid w:val="00E56EF9"/>
    <w:rsid w:val="00E57045"/>
    <w:rsid w:val="00E60B58"/>
    <w:rsid w:val="00E61049"/>
    <w:rsid w:val="00E619D6"/>
    <w:rsid w:val="00E63890"/>
    <w:rsid w:val="00E63E6F"/>
    <w:rsid w:val="00E6612E"/>
    <w:rsid w:val="00E66F37"/>
    <w:rsid w:val="00E67A00"/>
    <w:rsid w:val="00E7032D"/>
    <w:rsid w:val="00E70DFF"/>
    <w:rsid w:val="00E71570"/>
    <w:rsid w:val="00E7225C"/>
    <w:rsid w:val="00E72F0D"/>
    <w:rsid w:val="00E75789"/>
    <w:rsid w:val="00E75EE7"/>
    <w:rsid w:val="00E76167"/>
    <w:rsid w:val="00E80DDC"/>
    <w:rsid w:val="00E83F2B"/>
    <w:rsid w:val="00E840BB"/>
    <w:rsid w:val="00E841C8"/>
    <w:rsid w:val="00E84EB2"/>
    <w:rsid w:val="00E84EC1"/>
    <w:rsid w:val="00E86529"/>
    <w:rsid w:val="00E86D04"/>
    <w:rsid w:val="00E87804"/>
    <w:rsid w:val="00E90370"/>
    <w:rsid w:val="00E91D9A"/>
    <w:rsid w:val="00E9277A"/>
    <w:rsid w:val="00E92974"/>
    <w:rsid w:val="00E9322A"/>
    <w:rsid w:val="00E9384F"/>
    <w:rsid w:val="00E93BF8"/>
    <w:rsid w:val="00E965E5"/>
    <w:rsid w:val="00EA39B3"/>
    <w:rsid w:val="00EA4EF4"/>
    <w:rsid w:val="00EA6B9C"/>
    <w:rsid w:val="00EA6F2B"/>
    <w:rsid w:val="00EA720B"/>
    <w:rsid w:val="00EB0572"/>
    <w:rsid w:val="00EB170E"/>
    <w:rsid w:val="00EB46B6"/>
    <w:rsid w:val="00EB7F06"/>
    <w:rsid w:val="00EC636C"/>
    <w:rsid w:val="00EC7533"/>
    <w:rsid w:val="00ED42CE"/>
    <w:rsid w:val="00ED5F52"/>
    <w:rsid w:val="00ED6929"/>
    <w:rsid w:val="00ED71A9"/>
    <w:rsid w:val="00ED732B"/>
    <w:rsid w:val="00EE22F0"/>
    <w:rsid w:val="00EE2826"/>
    <w:rsid w:val="00EE339D"/>
    <w:rsid w:val="00EE78D2"/>
    <w:rsid w:val="00EF444D"/>
    <w:rsid w:val="00EF5247"/>
    <w:rsid w:val="00EF5EDE"/>
    <w:rsid w:val="00EF6075"/>
    <w:rsid w:val="00EF68BC"/>
    <w:rsid w:val="00EF69BE"/>
    <w:rsid w:val="00EF6CBF"/>
    <w:rsid w:val="00F038C4"/>
    <w:rsid w:val="00F0691B"/>
    <w:rsid w:val="00F06D0C"/>
    <w:rsid w:val="00F07129"/>
    <w:rsid w:val="00F073B0"/>
    <w:rsid w:val="00F1152E"/>
    <w:rsid w:val="00F115BE"/>
    <w:rsid w:val="00F13059"/>
    <w:rsid w:val="00F156C7"/>
    <w:rsid w:val="00F170FA"/>
    <w:rsid w:val="00F17165"/>
    <w:rsid w:val="00F213BE"/>
    <w:rsid w:val="00F2149D"/>
    <w:rsid w:val="00F22D90"/>
    <w:rsid w:val="00F25B1F"/>
    <w:rsid w:val="00F30790"/>
    <w:rsid w:val="00F317AF"/>
    <w:rsid w:val="00F31B84"/>
    <w:rsid w:val="00F345EE"/>
    <w:rsid w:val="00F351F3"/>
    <w:rsid w:val="00F36D87"/>
    <w:rsid w:val="00F4137D"/>
    <w:rsid w:val="00F44BFC"/>
    <w:rsid w:val="00F46FC8"/>
    <w:rsid w:val="00F46FE7"/>
    <w:rsid w:val="00F5013C"/>
    <w:rsid w:val="00F50CE0"/>
    <w:rsid w:val="00F51C49"/>
    <w:rsid w:val="00F53B44"/>
    <w:rsid w:val="00F54606"/>
    <w:rsid w:val="00F56FB0"/>
    <w:rsid w:val="00F60247"/>
    <w:rsid w:val="00F64F7C"/>
    <w:rsid w:val="00F660BC"/>
    <w:rsid w:val="00F66475"/>
    <w:rsid w:val="00F66E25"/>
    <w:rsid w:val="00F700FD"/>
    <w:rsid w:val="00F70323"/>
    <w:rsid w:val="00F713C9"/>
    <w:rsid w:val="00F71B85"/>
    <w:rsid w:val="00F72173"/>
    <w:rsid w:val="00F732C2"/>
    <w:rsid w:val="00F74045"/>
    <w:rsid w:val="00F747AD"/>
    <w:rsid w:val="00F75ED8"/>
    <w:rsid w:val="00F76BFF"/>
    <w:rsid w:val="00F82BAB"/>
    <w:rsid w:val="00F82C3A"/>
    <w:rsid w:val="00F83380"/>
    <w:rsid w:val="00F83906"/>
    <w:rsid w:val="00F85914"/>
    <w:rsid w:val="00F863AD"/>
    <w:rsid w:val="00F86D90"/>
    <w:rsid w:val="00F92FD8"/>
    <w:rsid w:val="00F9310E"/>
    <w:rsid w:val="00F9494E"/>
    <w:rsid w:val="00F94DF7"/>
    <w:rsid w:val="00F957C2"/>
    <w:rsid w:val="00F96EF2"/>
    <w:rsid w:val="00FA0585"/>
    <w:rsid w:val="00FA088C"/>
    <w:rsid w:val="00FA0F87"/>
    <w:rsid w:val="00FA1139"/>
    <w:rsid w:val="00FA1AB1"/>
    <w:rsid w:val="00FA31E7"/>
    <w:rsid w:val="00FA4CC7"/>
    <w:rsid w:val="00FA54CF"/>
    <w:rsid w:val="00FA715C"/>
    <w:rsid w:val="00FB1093"/>
    <w:rsid w:val="00FB15B7"/>
    <w:rsid w:val="00FB389F"/>
    <w:rsid w:val="00FB4BC6"/>
    <w:rsid w:val="00FB5239"/>
    <w:rsid w:val="00FB5E6C"/>
    <w:rsid w:val="00FC0711"/>
    <w:rsid w:val="00FC3A44"/>
    <w:rsid w:val="00FC4229"/>
    <w:rsid w:val="00FC5139"/>
    <w:rsid w:val="00FC7189"/>
    <w:rsid w:val="00FC78BC"/>
    <w:rsid w:val="00FD2C41"/>
    <w:rsid w:val="00FD3513"/>
    <w:rsid w:val="00FD4E81"/>
    <w:rsid w:val="00FD64BC"/>
    <w:rsid w:val="00FD6EF7"/>
    <w:rsid w:val="00FE02E0"/>
    <w:rsid w:val="00FE0AB8"/>
    <w:rsid w:val="00FE29E1"/>
    <w:rsid w:val="00FE2ACA"/>
    <w:rsid w:val="00FE5D63"/>
    <w:rsid w:val="00FF079D"/>
    <w:rsid w:val="00FF0CAA"/>
    <w:rsid w:val="00FF2A17"/>
    <w:rsid w:val="00FF5CE8"/>
    <w:rsid w:val="00FF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3946"/>
    <w:pPr>
      <w:ind w:firstLine="567"/>
      <w:jc w:val="both"/>
    </w:pPr>
    <w:rPr>
      <w:rFonts w:ascii="Pragmatica" w:hAnsi="Pragmatica"/>
      <w:sz w:val="22"/>
    </w:rPr>
  </w:style>
  <w:style w:type="paragraph" w:styleId="1">
    <w:name w:val="heading 1"/>
    <w:next w:val="a"/>
    <w:qFormat/>
    <w:rsid w:val="00923946"/>
    <w:pPr>
      <w:keepNext/>
      <w:spacing w:before="60" w:after="60"/>
      <w:jc w:val="center"/>
      <w:outlineLvl w:val="0"/>
    </w:pPr>
    <w:rPr>
      <w:rFonts w:ascii="Pragmatica" w:hAnsi="Pragmatica"/>
      <w:b/>
      <w:noProof/>
      <w:kern w:val="28"/>
      <w:sz w:val="22"/>
    </w:rPr>
  </w:style>
  <w:style w:type="paragraph" w:styleId="2">
    <w:name w:val="heading 2"/>
    <w:next w:val="a"/>
    <w:qFormat/>
    <w:rsid w:val="00923946"/>
    <w:pPr>
      <w:keepNext/>
      <w:spacing w:before="40" w:after="40"/>
      <w:jc w:val="center"/>
      <w:outlineLvl w:val="1"/>
    </w:pPr>
    <w:rPr>
      <w:rFonts w:ascii="Pragmatica" w:hAnsi="Pragmatica"/>
      <w:noProof/>
      <w:sz w:val="22"/>
    </w:rPr>
  </w:style>
  <w:style w:type="paragraph" w:styleId="3">
    <w:name w:val="heading 3"/>
    <w:basedOn w:val="a"/>
    <w:next w:val="a"/>
    <w:qFormat/>
    <w:rsid w:val="00923946"/>
    <w:pPr>
      <w:keepNext/>
      <w:tabs>
        <w:tab w:val="left" w:pos="5954"/>
      </w:tabs>
      <w:outlineLvl w:val="2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Лево1"/>
    <w:rsid w:val="00923946"/>
    <w:pPr>
      <w:tabs>
        <w:tab w:val="left" w:pos="5670"/>
      </w:tabs>
    </w:pPr>
    <w:rPr>
      <w:rFonts w:ascii="Pragmatica" w:hAnsi="Pragmatica"/>
      <w:noProof/>
      <w:sz w:val="22"/>
    </w:rPr>
  </w:style>
  <w:style w:type="paragraph" w:customStyle="1" w:styleId="11">
    <w:name w:val="Право1"/>
    <w:rsid w:val="00923946"/>
    <w:pPr>
      <w:ind w:left="5670"/>
    </w:pPr>
    <w:rPr>
      <w:rFonts w:ascii="Pragmatica" w:hAnsi="Pragmatica"/>
      <w:noProof/>
      <w:sz w:val="22"/>
    </w:rPr>
  </w:style>
  <w:style w:type="character" w:styleId="a3">
    <w:name w:val="page number"/>
    <w:rsid w:val="00923946"/>
    <w:rPr>
      <w:rFonts w:ascii="Peterburg" w:hAnsi="Peterburg"/>
      <w:sz w:val="24"/>
    </w:rPr>
  </w:style>
  <w:style w:type="paragraph" w:customStyle="1" w:styleId="a4">
    <w:name w:val="Право"/>
    <w:rsid w:val="00923946"/>
    <w:pPr>
      <w:ind w:left="4536"/>
    </w:pPr>
    <w:rPr>
      <w:rFonts w:ascii="Pragmatica" w:hAnsi="Pragmatica"/>
      <w:noProof/>
      <w:sz w:val="22"/>
    </w:rPr>
  </w:style>
  <w:style w:type="paragraph" w:styleId="a5">
    <w:name w:val="Body Text Indent"/>
    <w:basedOn w:val="a"/>
    <w:rsid w:val="00923946"/>
    <w:pPr>
      <w:spacing w:line="360" w:lineRule="auto"/>
    </w:pPr>
    <w:rPr>
      <w:rFonts w:ascii="Arial" w:hAnsi="Arial"/>
    </w:rPr>
  </w:style>
  <w:style w:type="paragraph" w:styleId="a6">
    <w:name w:val="Body Text"/>
    <w:basedOn w:val="a"/>
    <w:link w:val="a7"/>
    <w:rsid w:val="00923946"/>
    <w:pPr>
      <w:ind w:firstLine="0"/>
    </w:pPr>
    <w:rPr>
      <w:rFonts w:ascii="Arial" w:hAnsi="Arial"/>
    </w:rPr>
  </w:style>
  <w:style w:type="paragraph" w:styleId="20">
    <w:name w:val="Body Text Indent 2"/>
    <w:basedOn w:val="a"/>
    <w:rsid w:val="00923946"/>
    <w:rPr>
      <w:rFonts w:ascii="Arial" w:hAnsi="Arial"/>
      <w:sz w:val="20"/>
    </w:rPr>
  </w:style>
  <w:style w:type="paragraph" w:styleId="21">
    <w:name w:val="Body Text 2"/>
    <w:basedOn w:val="a"/>
    <w:link w:val="22"/>
    <w:rsid w:val="00923946"/>
    <w:pPr>
      <w:ind w:firstLine="0"/>
    </w:pPr>
    <w:rPr>
      <w:rFonts w:ascii="Arial" w:hAnsi="Arial"/>
      <w:sz w:val="20"/>
    </w:rPr>
  </w:style>
  <w:style w:type="paragraph" w:styleId="a8">
    <w:name w:val="footer"/>
    <w:basedOn w:val="a"/>
    <w:link w:val="a9"/>
    <w:uiPriority w:val="99"/>
    <w:rsid w:val="00923946"/>
    <w:pPr>
      <w:tabs>
        <w:tab w:val="center" w:pos="4153"/>
        <w:tab w:val="right" w:pos="8306"/>
      </w:tabs>
    </w:pPr>
  </w:style>
  <w:style w:type="paragraph" w:styleId="aa">
    <w:name w:val="header"/>
    <w:basedOn w:val="a"/>
    <w:rsid w:val="00A0041C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4453C9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9D31A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9D31A6"/>
    <w:rPr>
      <w:rFonts w:ascii="Pragmatica" w:hAnsi="Pragmatica"/>
      <w:sz w:val="16"/>
      <w:szCs w:val="16"/>
    </w:rPr>
  </w:style>
  <w:style w:type="paragraph" w:customStyle="1" w:styleId="ConsPlusNormal">
    <w:name w:val="ConsPlusNormal"/>
    <w:rsid w:val="008354B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567FA9"/>
    <w:pPr>
      <w:ind w:left="708"/>
    </w:pPr>
  </w:style>
  <w:style w:type="table" w:styleId="ad">
    <w:name w:val="Table Grid"/>
    <w:basedOn w:val="a1"/>
    <w:rsid w:val="009B2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ижний колонтитул Знак"/>
    <w:link w:val="a8"/>
    <w:uiPriority w:val="99"/>
    <w:rsid w:val="00755DD5"/>
    <w:rPr>
      <w:rFonts w:ascii="Pragmatica" w:hAnsi="Pragmatica"/>
      <w:sz w:val="22"/>
    </w:rPr>
  </w:style>
  <w:style w:type="character" w:customStyle="1" w:styleId="22">
    <w:name w:val="Основной текст 2 Знак"/>
    <w:link w:val="21"/>
    <w:locked/>
    <w:rsid w:val="00AA4ACD"/>
    <w:rPr>
      <w:rFonts w:ascii="Arial" w:hAnsi="Arial"/>
    </w:rPr>
  </w:style>
  <w:style w:type="paragraph" w:styleId="ae">
    <w:name w:val="Normal (Web)"/>
    <w:basedOn w:val="a"/>
    <w:uiPriority w:val="99"/>
    <w:unhideWhenUsed/>
    <w:rsid w:val="00797FE2"/>
    <w:pPr>
      <w:spacing w:before="240" w:after="240"/>
      <w:ind w:firstLine="0"/>
      <w:jc w:val="left"/>
    </w:pPr>
    <w:rPr>
      <w:rFonts w:ascii="Times New Roman" w:hAnsi="Times New Roman"/>
      <w:sz w:val="24"/>
      <w:szCs w:val="24"/>
    </w:rPr>
  </w:style>
  <w:style w:type="character" w:styleId="af">
    <w:name w:val="annotation reference"/>
    <w:rsid w:val="00517BA3"/>
    <w:rPr>
      <w:sz w:val="16"/>
      <w:szCs w:val="16"/>
    </w:rPr>
  </w:style>
  <w:style w:type="paragraph" w:styleId="af0">
    <w:name w:val="annotation text"/>
    <w:basedOn w:val="a"/>
    <w:link w:val="af1"/>
    <w:rsid w:val="00517BA3"/>
    <w:rPr>
      <w:sz w:val="20"/>
    </w:rPr>
  </w:style>
  <w:style w:type="character" w:customStyle="1" w:styleId="af1">
    <w:name w:val="Текст примечания Знак"/>
    <w:link w:val="af0"/>
    <w:rsid w:val="00517BA3"/>
    <w:rPr>
      <w:rFonts w:ascii="Pragmatica" w:hAnsi="Pragmatica"/>
    </w:rPr>
  </w:style>
  <w:style w:type="paragraph" w:styleId="af2">
    <w:name w:val="annotation subject"/>
    <w:basedOn w:val="af0"/>
    <w:next w:val="af0"/>
    <w:link w:val="af3"/>
    <w:rsid w:val="00517BA3"/>
    <w:rPr>
      <w:b/>
      <w:bCs/>
    </w:rPr>
  </w:style>
  <w:style w:type="character" w:customStyle="1" w:styleId="af3">
    <w:name w:val="Тема примечания Знак"/>
    <w:link w:val="af2"/>
    <w:rsid w:val="00517BA3"/>
    <w:rPr>
      <w:rFonts w:ascii="Pragmatica" w:hAnsi="Pragmatica"/>
      <w:b/>
      <w:bCs/>
    </w:rPr>
  </w:style>
  <w:style w:type="character" w:customStyle="1" w:styleId="a7">
    <w:name w:val="Основной текст Знак"/>
    <w:link w:val="a6"/>
    <w:rsid w:val="00B65BE3"/>
    <w:rPr>
      <w:rFonts w:ascii="Arial" w:hAnsi="Arial"/>
      <w:sz w:val="22"/>
    </w:rPr>
  </w:style>
  <w:style w:type="paragraph" w:styleId="af4">
    <w:name w:val="Title"/>
    <w:basedOn w:val="a"/>
    <w:link w:val="af5"/>
    <w:qFormat/>
    <w:rsid w:val="000529B7"/>
    <w:pPr>
      <w:autoSpaceDE w:val="0"/>
      <w:autoSpaceDN w:val="0"/>
      <w:ind w:left="10184" w:firstLine="720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5">
    <w:name w:val="Название Знак"/>
    <w:link w:val="af4"/>
    <w:rsid w:val="000529B7"/>
    <w:rPr>
      <w:b/>
      <w:bCs/>
      <w:sz w:val="24"/>
      <w:szCs w:val="24"/>
    </w:rPr>
  </w:style>
  <w:style w:type="paragraph" w:styleId="32">
    <w:name w:val="Body Text 3"/>
    <w:basedOn w:val="a"/>
    <w:link w:val="33"/>
    <w:uiPriority w:val="99"/>
    <w:unhideWhenUsed/>
    <w:rsid w:val="002D4E09"/>
    <w:pPr>
      <w:spacing w:after="120"/>
      <w:ind w:firstLine="0"/>
      <w:jc w:val="left"/>
    </w:pPr>
    <w:rPr>
      <w:rFonts w:ascii="Times New Roman" w:hAnsi="Times New Roman"/>
      <w:sz w:val="16"/>
      <w:szCs w:val="16"/>
      <w:lang w:val="en-US"/>
    </w:rPr>
  </w:style>
  <w:style w:type="character" w:customStyle="1" w:styleId="33">
    <w:name w:val="Основной текст 3 Знак"/>
    <w:basedOn w:val="a0"/>
    <w:link w:val="32"/>
    <w:uiPriority w:val="99"/>
    <w:rsid w:val="002D4E09"/>
    <w:rPr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91465">
              <w:marLeft w:val="0"/>
              <w:marRight w:val="0"/>
              <w:marTop w:val="2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FFFFFF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3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889A15F851CEED4A0236BC9F8271F3CC5BB02FA0F580B397C707C05C5Cs4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9813-BE06-4C8E-8F4C-34C961401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3266</Words>
  <Characters>23587</Characters>
  <Application>Microsoft Office Word</Application>
  <DocSecurity>0</DocSecurity>
  <Lines>196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Кредитный Договор</vt:lpstr>
    </vt:vector>
  </TitlesOfParts>
  <Company>Elcom Ltd</Company>
  <LinksUpToDate>false</LinksUpToDate>
  <CharactersWithSpaces>26800</CharactersWithSpaces>
  <SharedDoc>false</SharedDoc>
  <HLinks>
    <vt:vector size="6" baseType="variant">
      <vt:variant>
        <vt:i4>5242894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consultantplus://offline/ref=29889A15F851CEED4A0236BC9F8271F3CC5BB02FA0F580B397C707C05C5Cs4G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Кредитный Договор</dc:title>
  <dc:creator>Ракшина Елена</dc:creator>
  <cp:lastModifiedBy>mishenin.a</cp:lastModifiedBy>
  <cp:revision>47</cp:revision>
  <cp:lastPrinted>2017-07-12T06:11:00Z</cp:lastPrinted>
  <dcterms:created xsi:type="dcterms:W3CDTF">2017-05-22T14:27:00Z</dcterms:created>
  <dcterms:modified xsi:type="dcterms:W3CDTF">2017-07-12T06:11:00Z</dcterms:modified>
</cp:coreProperties>
</file>