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  <w:r w:rsidRPr="00656920">
        <w:rPr>
          <w:noProof/>
        </w:rPr>
        <w:drawing>
          <wp:inline distT="0" distB="0" distL="0" distR="0" wp14:anchorId="46559D55" wp14:editId="5D819A9F">
            <wp:extent cx="5940425" cy="53992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анер 17x170 мм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9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="00E3594B" w:rsidRPr="00656920" w:rsidRDefault="00E3594B" w:rsidP="00656920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432B4E" w:rsidRPr="00656920" w:rsidRDefault="00520DEA" w:rsidP="00432B4E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Приложение №</w:t>
      </w:r>
      <w:r w:rsidR="00994252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432B4E">
        <w:rPr>
          <w:rFonts w:ascii="Times New Roman" w:eastAsia="Calibri" w:hAnsi="Times New Roman" w:cs="Times New Roman"/>
          <w:i/>
          <w:sz w:val="24"/>
          <w:szCs w:val="24"/>
        </w:rPr>
        <w:t xml:space="preserve"> к 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>договору</w:t>
      </w:r>
      <w:r w:rsidR="00994252">
        <w:rPr>
          <w:rFonts w:ascii="Times New Roman" w:eastAsia="Calibri" w:hAnsi="Times New Roman" w:cs="Times New Roman"/>
          <w:i/>
          <w:sz w:val="24"/>
          <w:szCs w:val="24"/>
        </w:rPr>
        <w:t xml:space="preserve"> подряда 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 xml:space="preserve"> №</w:t>
      </w:r>
      <w:r w:rsidR="00515811">
        <w:rPr>
          <w:rFonts w:ascii="Times New Roman" w:eastAsia="Calibri" w:hAnsi="Times New Roman" w:cs="Times New Roman"/>
          <w:i/>
          <w:sz w:val="24"/>
          <w:szCs w:val="24"/>
        </w:rPr>
        <w:t xml:space="preserve">50/2021 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>от «</w:t>
      </w:r>
      <w:r w:rsidR="00515811">
        <w:rPr>
          <w:rFonts w:ascii="Times New Roman" w:eastAsia="Calibri" w:hAnsi="Times New Roman" w:cs="Times New Roman"/>
          <w:i/>
          <w:sz w:val="24"/>
          <w:szCs w:val="24"/>
        </w:rPr>
        <w:t>01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="00515811">
        <w:rPr>
          <w:rFonts w:ascii="Times New Roman" w:eastAsia="Calibri" w:hAnsi="Times New Roman" w:cs="Times New Roman"/>
          <w:i/>
          <w:sz w:val="24"/>
          <w:szCs w:val="24"/>
        </w:rPr>
        <w:t xml:space="preserve"> июня 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>20</w:t>
      </w:r>
      <w:r w:rsidR="00E92044">
        <w:rPr>
          <w:rFonts w:ascii="Times New Roman" w:eastAsia="Calibri" w:hAnsi="Times New Roman" w:cs="Times New Roman"/>
          <w:i/>
          <w:sz w:val="24"/>
          <w:szCs w:val="24"/>
        </w:rPr>
        <w:t>2</w:t>
      </w:r>
      <w:r w:rsidR="00710598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 xml:space="preserve">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432B4E" w:rsidRPr="00656920" w:rsidTr="00CE7959">
        <w:tc>
          <w:tcPr>
            <w:tcW w:w="6237" w:type="dxa"/>
          </w:tcPr>
          <w:p w:rsidR="007A7C5B" w:rsidRDefault="007A7C5B" w:rsidP="00CE795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432B4E" w:rsidRDefault="007A7C5B" w:rsidP="00CE795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«Маклер»</w:t>
            </w:r>
          </w:p>
          <w:p w:rsidR="007A7C5B" w:rsidRDefault="007A7C5B" w:rsidP="00CE795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7C5B" w:rsidRDefault="007A7C5B" w:rsidP="00CE795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_________С.А.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Беседин</w:t>
            </w:r>
            <w:proofErr w:type="spellEnd"/>
          </w:p>
          <w:p w:rsidR="007A7C5B" w:rsidRPr="00656920" w:rsidRDefault="007A7C5B" w:rsidP="00CE795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«____»_________2021 г.</w:t>
            </w:r>
          </w:p>
        </w:tc>
        <w:tc>
          <w:tcPr>
            <w:tcW w:w="3827" w:type="dxa"/>
          </w:tcPr>
          <w:p w:rsidR="00432B4E" w:rsidRPr="00656920" w:rsidRDefault="00432B4E" w:rsidP="00CE7959">
            <w:pPr>
              <w:tabs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Утверждаю:</w:t>
            </w:r>
          </w:p>
          <w:p w:rsidR="00432B4E" w:rsidRPr="00656920" w:rsidRDefault="00432B4E" w:rsidP="00CE7959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</w:t>
            </w:r>
            <w:r w:rsidR="00E1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</w:p>
          <w:p w:rsidR="00432B4E" w:rsidRPr="00656920" w:rsidRDefault="00432B4E" w:rsidP="00CE7959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«ОЭСК»</w:t>
            </w:r>
          </w:p>
          <w:p w:rsidR="00432B4E" w:rsidRPr="00656920" w:rsidRDefault="00432B4E" w:rsidP="00CE7959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  </w:t>
            </w:r>
            <w:r w:rsidR="0029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Фомичев</w:t>
            </w:r>
          </w:p>
          <w:p w:rsidR="00432B4E" w:rsidRPr="00656920" w:rsidRDefault="00432B4E" w:rsidP="00710598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 20</w:t>
            </w:r>
            <w:r w:rsidR="00E92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10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="005C6C1D" w:rsidRPr="00656920" w:rsidRDefault="005C6C1D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  <w:r w:rsidRPr="00656920">
        <w:rPr>
          <w:rStyle w:val="FontStyle12"/>
          <w:b/>
          <w:sz w:val="24"/>
          <w:szCs w:val="24"/>
        </w:rPr>
        <w:t>ТЕХНИЧЕСКОЕ ЗАДАНИЕ</w:t>
      </w:r>
    </w:p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="00B33BE7" w:rsidRDefault="005C6C1D" w:rsidP="00CE5115">
      <w:pPr>
        <w:spacing w:line="240" w:lineRule="auto"/>
        <w:jc w:val="center"/>
        <w:rPr>
          <w:rStyle w:val="1"/>
          <w:rFonts w:eastAsiaTheme="minorHAnsi"/>
          <w:sz w:val="24"/>
          <w:szCs w:val="24"/>
        </w:rPr>
      </w:pPr>
      <w:r w:rsidRPr="00656920">
        <w:rPr>
          <w:rFonts w:ascii="Times New Roman" w:hAnsi="Times New Roman" w:cs="Times New Roman"/>
          <w:sz w:val="24"/>
          <w:szCs w:val="24"/>
        </w:rPr>
        <w:t>На Ремонтно-строительные работы</w:t>
      </w:r>
      <w:r w:rsidR="00571B3A">
        <w:rPr>
          <w:rFonts w:ascii="Times New Roman" w:hAnsi="Times New Roman" w:cs="Times New Roman"/>
          <w:sz w:val="24"/>
          <w:szCs w:val="24"/>
        </w:rPr>
        <w:t>:</w:t>
      </w:r>
      <w:r w:rsidRPr="00656920">
        <w:rPr>
          <w:rFonts w:ascii="Times New Roman" w:hAnsi="Times New Roman" w:cs="Times New Roman"/>
          <w:sz w:val="24"/>
          <w:szCs w:val="24"/>
        </w:rPr>
        <w:t xml:space="preserve"> </w:t>
      </w:r>
      <w:r w:rsidR="00571B3A" w:rsidRPr="00571B3A">
        <w:rPr>
          <w:rFonts w:ascii="Times New Roman CYR" w:hAnsi="Times New Roman CYR" w:cs="Times New Roman CYR"/>
          <w:b/>
        </w:rPr>
        <w:t xml:space="preserve">Капитальный ремонт </w:t>
      </w:r>
      <w:r w:rsidR="00571B3A">
        <w:rPr>
          <w:rFonts w:ascii="Times New Roman CYR" w:hAnsi="Times New Roman CYR" w:cs="Times New Roman CYR"/>
          <w:b/>
        </w:rPr>
        <w:t>–</w:t>
      </w:r>
      <w:r w:rsidR="00571B3A" w:rsidRPr="00571B3A">
        <w:rPr>
          <w:rFonts w:ascii="Times New Roman CYR" w:hAnsi="Times New Roman CYR" w:cs="Times New Roman CYR"/>
          <w:b/>
        </w:rPr>
        <w:t xml:space="preserve"> Масло</w:t>
      </w:r>
      <w:r w:rsidR="00571B3A">
        <w:rPr>
          <w:rFonts w:ascii="Times New Roman CYR" w:hAnsi="Times New Roman CYR" w:cs="Times New Roman CYR"/>
          <w:b/>
        </w:rPr>
        <w:t xml:space="preserve"> </w:t>
      </w:r>
      <w:r w:rsidR="00571B3A" w:rsidRPr="00571B3A">
        <w:rPr>
          <w:rFonts w:ascii="Times New Roman CYR" w:hAnsi="Times New Roman CYR" w:cs="Times New Roman CYR"/>
          <w:b/>
        </w:rPr>
        <w:t xml:space="preserve">приёмных приямков под трансформаторами и фундаментов порталов на ОРУ 110 </w:t>
      </w:r>
      <w:proofErr w:type="spellStart"/>
      <w:r w:rsidR="00571B3A" w:rsidRPr="00571B3A">
        <w:rPr>
          <w:rFonts w:ascii="Times New Roman CYR" w:hAnsi="Times New Roman CYR" w:cs="Times New Roman CYR"/>
          <w:b/>
        </w:rPr>
        <w:t>кВ</w:t>
      </w:r>
      <w:proofErr w:type="spellEnd"/>
      <w:r w:rsidR="00571B3A" w:rsidRPr="00571B3A">
        <w:rPr>
          <w:rFonts w:ascii="Times New Roman CYR" w:hAnsi="Times New Roman CYR" w:cs="Times New Roman CYR"/>
          <w:b/>
        </w:rPr>
        <w:t xml:space="preserve">  ПС "</w:t>
      </w:r>
      <w:proofErr w:type="spellStart"/>
      <w:r w:rsidR="00571B3A" w:rsidRPr="00571B3A">
        <w:rPr>
          <w:rFonts w:ascii="Times New Roman CYR" w:hAnsi="Times New Roman CYR" w:cs="Times New Roman CYR"/>
          <w:b/>
        </w:rPr>
        <w:t>Костромовская</w:t>
      </w:r>
      <w:proofErr w:type="spellEnd"/>
      <w:r w:rsidR="00571B3A" w:rsidRPr="00571B3A">
        <w:rPr>
          <w:rFonts w:ascii="Times New Roman CYR" w:hAnsi="Times New Roman CYR" w:cs="Times New Roman CYR"/>
          <w:b/>
        </w:rPr>
        <w:t>"</w:t>
      </w:r>
    </w:p>
    <w:p w:rsidR="005C6C1D" w:rsidRPr="007C73E4" w:rsidRDefault="005C6C1D" w:rsidP="00CE5115">
      <w:pPr>
        <w:spacing w:line="240" w:lineRule="auto"/>
        <w:jc w:val="center"/>
        <w:rPr>
          <w:rStyle w:val="FontStyle11"/>
          <w:sz w:val="24"/>
          <w:szCs w:val="24"/>
        </w:rPr>
      </w:pPr>
      <w:r w:rsidRPr="007C73E4">
        <w:rPr>
          <w:rStyle w:val="FontStyle11"/>
          <w:sz w:val="24"/>
          <w:szCs w:val="24"/>
        </w:rPr>
        <w:t>Общие сведения</w:t>
      </w:r>
    </w:p>
    <w:p w:rsidR="008E1869" w:rsidRDefault="00672A95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sz w:val="24"/>
          <w:szCs w:val="24"/>
        </w:rPr>
      </w:pPr>
      <w:r w:rsidRPr="00672A95">
        <w:rPr>
          <w:rStyle w:val="FontStyle11"/>
          <w:sz w:val="24"/>
          <w:szCs w:val="24"/>
        </w:rPr>
        <w:t>ПС №</w:t>
      </w:r>
      <w:r w:rsidR="00CE5115">
        <w:rPr>
          <w:rStyle w:val="FontStyle11"/>
          <w:sz w:val="24"/>
          <w:szCs w:val="24"/>
        </w:rPr>
        <w:t>110/6</w:t>
      </w:r>
      <w:r w:rsidRPr="00672A95">
        <w:rPr>
          <w:rStyle w:val="FontStyle11"/>
          <w:sz w:val="24"/>
          <w:szCs w:val="24"/>
        </w:rPr>
        <w:t xml:space="preserve"> </w:t>
      </w:r>
      <w:proofErr w:type="spellStart"/>
      <w:r w:rsidRPr="00672A95">
        <w:rPr>
          <w:rStyle w:val="FontStyle11"/>
          <w:sz w:val="24"/>
          <w:szCs w:val="24"/>
        </w:rPr>
        <w:t>кВ</w:t>
      </w:r>
      <w:proofErr w:type="spellEnd"/>
      <w:r w:rsidR="00CE5115">
        <w:rPr>
          <w:rStyle w:val="FontStyle11"/>
          <w:sz w:val="24"/>
          <w:szCs w:val="24"/>
        </w:rPr>
        <w:t xml:space="preserve"> «</w:t>
      </w:r>
      <w:proofErr w:type="spellStart"/>
      <w:r w:rsidR="00571B3A">
        <w:rPr>
          <w:rStyle w:val="FontStyle11"/>
          <w:sz w:val="24"/>
          <w:szCs w:val="24"/>
        </w:rPr>
        <w:t>Костромовская</w:t>
      </w:r>
      <w:proofErr w:type="spellEnd"/>
      <w:r w:rsidRPr="00672A95">
        <w:rPr>
          <w:rStyle w:val="FontStyle11"/>
          <w:sz w:val="24"/>
          <w:szCs w:val="24"/>
        </w:rPr>
        <w:t>»</w:t>
      </w:r>
      <w:r w:rsidR="00E92044">
        <w:rPr>
          <w:rStyle w:val="FontStyle11"/>
          <w:sz w:val="24"/>
          <w:szCs w:val="24"/>
        </w:rPr>
        <w:t xml:space="preserve"> </w:t>
      </w:r>
      <w:proofErr w:type="gramStart"/>
      <w:r w:rsidR="007C73E4">
        <w:rPr>
          <w:rStyle w:val="FontStyle11"/>
          <w:sz w:val="24"/>
          <w:szCs w:val="24"/>
        </w:rPr>
        <w:t>расположен</w:t>
      </w:r>
      <w:r w:rsidR="00E92044">
        <w:rPr>
          <w:rStyle w:val="FontStyle11"/>
          <w:sz w:val="24"/>
          <w:szCs w:val="24"/>
        </w:rPr>
        <w:t>а</w:t>
      </w:r>
      <w:proofErr w:type="gramEnd"/>
      <w:r w:rsidR="007C73E4">
        <w:rPr>
          <w:rStyle w:val="FontStyle11"/>
          <w:sz w:val="24"/>
          <w:szCs w:val="24"/>
        </w:rPr>
        <w:t xml:space="preserve"> в г.</w:t>
      </w:r>
      <w:r w:rsidR="00294F68">
        <w:rPr>
          <w:rStyle w:val="FontStyle11"/>
          <w:sz w:val="24"/>
          <w:szCs w:val="24"/>
        </w:rPr>
        <w:t xml:space="preserve"> </w:t>
      </w:r>
      <w:r w:rsidR="00571B3A">
        <w:rPr>
          <w:rStyle w:val="FontStyle11"/>
          <w:sz w:val="24"/>
          <w:szCs w:val="24"/>
        </w:rPr>
        <w:t>Ленинск-Кузнецкий</w:t>
      </w:r>
      <w:r w:rsidR="007C73E4">
        <w:rPr>
          <w:rStyle w:val="FontStyle11"/>
          <w:sz w:val="24"/>
          <w:szCs w:val="24"/>
        </w:rPr>
        <w:t xml:space="preserve">. </w:t>
      </w:r>
    </w:p>
    <w:p w:rsidR="002048E3" w:rsidRDefault="002048E3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b w:val="0"/>
          <w:i/>
          <w:sz w:val="24"/>
          <w:szCs w:val="24"/>
        </w:rPr>
      </w:pPr>
      <w:r w:rsidRPr="008E1869">
        <w:rPr>
          <w:rStyle w:val="FontStyle11"/>
          <w:b w:val="0"/>
          <w:i/>
          <w:sz w:val="24"/>
          <w:szCs w:val="24"/>
        </w:rPr>
        <w:t xml:space="preserve">Работы будут выполняться </w:t>
      </w:r>
      <w:proofErr w:type="gramStart"/>
      <w:r w:rsidRPr="008E1869">
        <w:rPr>
          <w:rStyle w:val="FontStyle11"/>
          <w:b w:val="0"/>
          <w:i/>
          <w:sz w:val="24"/>
          <w:szCs w:val="24"/>
        </w:rPr>
        <w:t>на</w:t>
      </w:r>
      <w:proofErr w:type="gramEnd"/>
      <w:r w:rsidRPr="008E1869">
        <w:rPr>
          <w:rStyle w:val="FontStyle11"/>
          <w:b w:val="0"/>
          <w:i/>
          <w:sz w:val="24"/>
          <w:szCs w:val="24"/>
        </w:rPr>
        <w:t xml:space="preserve"> действующей ПС с выдачей наряда допуска</w:t>
      </w:r>
      <w:r w:rsidR="008E1869">
        <w:rPr>
          <w:rStyle w:val="FontStyle11"/>
          <w:b w:val="0"/>
          <w:i/>
          <w:sz w:val="24"/>
          <w:szCs w:val="24"/>
        </w:rPr>
        <w:t>.</w:t>
      </w:r>
    </w:p>
    <w:p w:rsidR="008E1869" w:rsidRPr="008E1869" w:rsidRDefault="008E1869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b w:val="0"/>
          <w:i/>
          <w:sz w:val="24"/>
          <w:szCs w:val="24"/>
        </w:rPr>
      </w:pPr>
    </w:p>
    <w:p w:rsidR="00571B3A" w:rsidRDefault="00571B3A" w:rsidP="00571B3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b w:val="0"/>
          <w:sz w:val="24"/>
          <w:szCs w:val="24"/>
        </w:rPr>
      </w:pPr>
      <w:r w:rsidRPr="00E92044">
        <w:rPr>
          <w:rStyle w:val="FontStyle11"/>
          <w:b w:val="0"/>
          <w:sz w:val="24"/>
          <w:szCs w:val="24"/>
        </w:rPr>
        <w:t xml:space="preserve">Масло приёмные приямки представляют собой прямоугольное </w:t>
      </w:r>
      <w:r>
        <w:rPr>
          <w:rStyle w:val="FontStyle11"/>
          <w:b w:val="0"/>
          <w:sz w:val="24"/>
          <w:szCs w:val="24"/>
        </w:rPr>
        <w:t xml:space="preserve">железобетонное </w:t>
      </w:r>
      <w:r w:rsidRPr="00E92044">
        <w:rPr>
          <w:rStyle w:val="FontStyle11"/>
          <w:b w:val="0"/>
          <w:sz w:val="24"/>
          <w:szCs w:val="24"/>
        </w:rPr>
        <w:t>сооружение</w:t>
      </w:r>
      <w:r>
        <w:rPr>
          <w:rStyle w:val="FontStyle11"/>
          <w:b w:val="0"/>
          <w:sz w:val="24"/>
          <w:szCs w:val="24"/>
        </w:rPr>
        <w:t>. Фундаменты под порталами так же представляют собой прямоугольное железобетонное сооружение.</w:t>
      </w:r>
    </w:p>
    <w:p w:rsidR="00571B3A" w:rsidRDefault="00571B3A" w:rsidP="00571B3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 xml:space="preserve">Надлежит выполнить следующий перечень работ: </w:t>
      </w:r>
    </w:p>
    <w:p w:rsidR="00571B3A" w:rsidRDefault="00571B3A" w:rsidP="00571B3A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Вынуть гравий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масло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приёмных приямков.</w:t>
      </w:r>
    </w:p>
    <w:p w:rsidR="00571B3A" w:rsidRDefault="00571B3A" w:rsidP="00571B3A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92044">
        <w:rPr>
          <w:rFonts w:ascii="Times New Roman" w:hAnsi="Times New Roman" w:cs="Times New Roman"/>
          <w:sz w:val="24"/>
          <w:szCs w:val="24"/>
        </w:rPr>
        <w:t xml:space="preserve">Тщательно очистить </w:t>
      </w:r>
      <w:r>
        <w:rPr>
          <w:rFonts w:ascii="Times New Roman" w:hAnsi="Times New Roman" w:cs="Times New Roman"/>
          <w:sz w:val="24"/>
          <w:szCs w:val="24"/>
        </w:rPr>
        <w:t xml:space="preserve">оголённую </w:t>
      </w:r>
      <w:r w:rsidRPr="00E92044">
        <w:rPr>
          <w:rFonts w:ascii="Times New Roman" w:hAnsi="Times New Roman" w:cs="Times New Roman"/>
          <w:sz w:val="24"/>
          <w:szCs w:val="24"/>
        </w:rPr>
        <w:t>арматуру от коррозии</w:t>
      </w:r>
      <w:r>
        <w:rPr>
          <w:rFonts w:ascii="Times New Roman" w:hAnsi="Times New Roman" w:cs="Times New Roman"/>
          <w:sz w:val="24"/>
          <w:szCs w:val="24"/>
        </w:rPr>
        <w:t xml:space="preserve"> на масло приёмных приямках и фундаментах порталов</w:t>
      </w:r>
      <w:r w:rsidRPr="00E920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92044">
        <w:rPr>
          <w:rFonts w:ascii="Times New Roman" w:hAnsi="Times New Roman" w:cs="Times New Roman"/>
          <w:sz w:val="24"/>
          <w:szCs w:val="24"/>
        </w:rPr>
        <w:t>огрунтовать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E920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B3A" w:rsidRDefault="00571B3A" w:rsidP="00571B3A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Тщательно зачистить поверхности от разрушающегося бетона.</w:t>
      </w:r>
    </w:p>
    <w:p w:rsidR="00571B3A" w:rsidRDefault="00571B3A" w:rsidP="00571B3A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Установить арматурные сетки на </w:t>
      </w:r>
      <w:r w:rsidRPr="00571B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масло приёмных приямках и фундаментах порталов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71B3A" w:rsidRDefault="00571B3A" w:rsidP="00571B3A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92044">
        <w:rPr>
          <w:rFonts w:ascii="Times New Roman" w:hAnsi="Times New Roman" w:cs="Times New Roman"/>
          <w:sz w:val="24"/>
          <w:szCs w:val="24"/>
        </w:rPr>
        <w:t>ыполнить ремонт повреждённых участков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92044">
        <w:rPr>
          <w:rFonts w:ascii="Times New Roman" w:hAnsi="Times New Roman" w:cs="Times New Roman"/>
          <w:sz w:val="24"/>
          <w:szCs w:val="24"/>
        </w:rPr>
        <w:t xml:space="preserve"> восстановив защитный слой 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E92044">
        <w:rPr>
          <w:rFonts w:ascii="Times New Roman" w:hAnsi="Times New Roman" w:cs="Times New Roman"/>
          <w:sz w:val="24"/>
          <w:szCs w:val="24"/>
        </w:rPr>
        <w:t>елезобетонными обоймами</w:t>
      </w:r>
      <w:r>
        <w:rPr>
          <w:rFonts w:ascii="Times New Roman" w:hAnsi="Times New Roman" w:cs="Times New Roman"/>
          <w:sz w:val="24"/>
          <w:szCs w:val="24"/>
        </w:rPr>
        <w:t xml:space="preserve"> с добавлением в бетонную смесь марки</w:t>
      </w:r>
      <w:r w:rsidRPr="001B6E7A">
        <w:rPr>
          <w:rFonts w:ascii="Times New Roman" w:hAnsi="Times New Roman" w:cs="Times New Roman"/>
          <w:sz w:val="24"/>
          <w:szCs w:val="24"/>
        </w:rPr>
        <w:t>В15 (М200)</w:t>
      </w:r>
      <w:r>
        <w:rPr>
          <w:rFonts w:ascii="Times New Roman" w:hAnsi="Times New Roman" w:cs="Times New Roman"/>
          <w:sz w:val="24"/>
          <w:szCs w:val="24"/>
        </w:rPr>
        <w:t xml:space="preserve"> гидроизоляционной добавки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Пенетрон-Адмикс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масло приёмных приямках и фундаментах порталов</w:t>
      </w:r>
    </w:p>
    <w:p w:rsidR="00571B3A" w:rsidRDefault="00571B3A" w:rsidP="00571B3A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подливку бетоном днища масло приёмного приямка</w:t>
      </w:r>
    </w:p>
    <w:p w:rsidR="00571B3A" w:rsidRDefault="00571B3A" w:rsidP="00571B3A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Произвести гидроизоляцию железобетонных поверхностей соприкасающихся с грунтом (на масло приёмных приямках и фундаментах порталов).</w:t>
      </w:r>
    </w:p>
    <w:p w:rsidR="00571B3A" w:rsidRPr="00571B3A" w:rsidRDefault="00571B3A" w:rsidP="00571B3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Выполнить планировку прилегающей территории. </w:t>
      </w:r>
      <w:r w:rsidRPr="00571B3A">
        <w:rPr>
          <w:rFonts w:ascii="Times New Roman" w:hAnsi="Times New Roman" w:cs="Times New Roman"/>
          <w:sz w:val="24"/>
          <w:szCs w:val="24"/>
        </w:rPr>
        <w:t>Убрать и вывести мусор, полученный от разборки конструкций.</w:t>
      </w:r>
    </w:p>
    <w:p w:rsidR="009F02D5" w:rsidRPr="00514718" w:rsidRDefault="008E1869" w:rsidP="00160C78">
      <w:pPr>
        <w:pStyle w:val="Style4"/>
        <w:widowControl/>
        <w:tabs>
          <w:tab w:val="left" w:pos="427"/>
        </w:tabs>
        <w:spacing w:before="125" w:line="240" w:lineRule="auto"/>
        <w:rPr>
          <w:rStyle w:val="FontStyle12"/>
          <w:bCs/>
          <w:sz w:val="24"/>
          <w:szCs w:val="24"/>
        </w:rPr>
      </w:pPr>
      <w:r>
        <w:rPr>
          <w:rStyle w:val="FontStyle12"/>
          <w:sz w:val="24"/>
          <w:szCs w:val="24"/>
        </w:rPr>
        <w:t xml:space="preserve">      </w:t>
      </w:r>
      <w:r w:rsidR="003925F6" w:rsidRPr="00514718">
        <w:rPr>
          <w:rStyle w:val="FontStyle12"/>
          <w:sz w:val="24"/>
          <w:szCs w:val="24"/>
        </w:rPr>
        <w:t>Общий срок выполнения</w:t>
      </w:r>
      <w:r w:rsidR="005C6C1D" w:rsidRPr="00514718">
        <w:rPr>
          <w:rStyle w:val="FontStyle12"/>
          <w:sz w:val="24"/>
          <w:szCs w:val="24"/>
        </w:rPr>
        <w:t xml:space="preserve"> работ с </w:t>
      </w:r>
      <w:r w:rsidR="00514718" w:rsidRPr="00514718">
        <w:rPr>
          <w:rStyle w:val="FontStyle12"/>
          <w:sz w:val="24"/>
          <w:szCs w:val="24"/>
        </w:rPr>
        <w:t xml:space="preserve">момента заключения договора и до </w:t>
      </w:r>
      <w:r>
        <w:rPr>
          <w:rStyle w:val="FontStyle12"/>
          <w:b/>
          <w:sz w:val="24"/>
          <w:szCs w:val="24"/>
        </w:rPr>
        <w:t>31</w:t>
      </w:r>
      <w:r w:rsidR="00514718" w:rsidRPr="00014ADF">
        <w:rPr>
          <w:rStyle w:val="FontStyle12"/>
          <w:b/>
          <w:sz w:val="24"/>
          <w:szCs w:val="24"/>
        </w:rPr>
        <w:t>.</w:t>
      </w:r>
      <w:r w:rsidR="008D71BB" w:rsidRPr="00014ADF">
        <w:rPr>
          <w:rStyle w:val="FontStyle12"/>
          <w:b/>
          <w:sz w:val="24"/>
          <w:szCs w:val="24"/>
        </w:rPr>
        <w:t>0</w:t>
      </w:r>
      <w:r w:rsidR="00571B3A">
        <w:rPr>
          <w:rStyle w:val="FontStyle12"/>
          <w:b/>
          <w:sz w:val="24"/>
          <w:szCs w:val="24"/>
        </w:rPr>
        <w:t>8</w:t>
      </w:r>
      <w:r w:rsidR="00514718" w:rsidRPr="00014ADF">
        <w:rPr>
          <w:rStyle w:val="FontStyle12"/>
          <w:b/>
          <w:sz w:val="24"/>
          <w:szCs w:val="24"/>
        </w:rPr>
        <w:t>.20</w:t>
      </w:r>
      <w:r w:rsidR="00E92044" w:rsidRPr="00014ADF">
        <w:rPr>
          <w:rStyle w:val="FontStyle12"/>
          <w:b/>
          <w:sz w:val="24"/>
          <w:szCs w:val="24"/>
        </w:rPr>
        <w:t>2</w:t>
      </w:r>
      <w:r>
        <w:rPr>
          <w:rStyle w:val="FontStyle12"/>
          <w:b/>
          <w:sz w:val="24"/>
          <w:szCs w:val="24"/>
        </w:rPr>
        <w:t>1</w:t>
      </w:r>
      <w:r w:rsidR="00E92044" w:rsidRPr="00014ADF">
        <w:rPr>
          <w:rStyle w:val="FontStyle12"/>
          <w:b/>
          <w:sz w:val="24"/>
          <w:szCs w:val="24"/>
        </w:rPr>
        <w:t xml:space="preserve"> </w:t>
      </w:r>
      <w:r w:rsidR="00514718" w:rsidRPr="00014ADF">
        <w:rPr>
          <w:rStyle w:val="FontStyle12"/>
          <w:b/>
          <w:sz w:val="24"/>
          <w:szCs w:val="24"/>
        </w:rPr>
        <w:t>г</w:t>
      </w:r>
      <w:r w:rsidR="00514718" w:rsidRPr="00514718">
        <w:rPr>
          <w:rStyle w:val="FontStyle12"/>
          <w:sz w:val="24"/>
          <w:szCs w:val="24"/>
        </w:rPr>
        <w:t>.</w:t>
      </w:r>
      <w:r w:rsidR="005C6C1D" w:rsidRPr="00514718">
        <w:rPr>
          <w:rStyle w:val="FontStyle12"/>
          <w:sz w:val="24"/>
          <w:szCs w:val="24"/>
        </w:rPr>
        <w:t xml:space="preserve">  </w:t>
      </w:r>
      <w:r w:rsidR="009A3444" w:rsidRPr="00514718">
        <w:rPr>
          <w:rStyle w:val="FontStyle12"/>
          <w:sz w:val="24"/>
          <w:szCs w:val="24"/>
        </w:rPr>
        <w:t xml:space="preserve"> </w:t>
      </w:r>
    </w:p>
    <w:p w:rsidR="005C6C1D" w:rsidRDefault="00160C78" w:rsidP="00160C78">
      <w:pPr>
        <w:pStyle w:val="Style4"/>
        <w:widowControl/>
        <w:tabs>
          <w:tab w:val="left" w:pos="427"/>
        </w:tabs>
        <w:spacing w:before="125" w:line="240" w:lineRule="auto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2.</w:t>
      </w:r>
      <w:r w:rsidR="005C6C1D" w:rsidRPr="009F02D5">
        <w:rPr>
          <w:rStyle w:val="FontStyle11"/>
          <w:sz w:val="24"/>
          <w:szCs w:val="24"/>
        </w:rPr>
        <w:t xml:space="preserve"> Общие требования к условиям выполнения работ</w:t>
      </w:r>
    </w:p>
    <w:p w:rsidR="00CF0FBF" w:rsidRPr="009F02D5" w:rsidRDefault="00CF0FBF" w:rsidP="00160C78">
      <w:pPr>
        <w:pStyle w:val="Style4"/>
        <w:widowControl/>
        <w:tabs>
          <w:tab w:val="left" w:pos="427"/>
        </w:tabs>
        <w:spacing w:before="125" w:line="240" w:lineRule="auto"/>
        <w:rPr>
          <w:rStyle w:val="FontStyle11"/>
          <w:sz w:val="24"/>
          <w:szCs w:val="24"/>
        </w:rPr>
      </w:pPr>
    </w:p>
    <w:p w:rsidR="005C6C1D" w:rsidRPr="009B3F4C" w:rsidRDefault="005C6C1D" w:rsidP="00656920">
      <w:pPr>
        <w:pStyle w:val="Style4"/>
        <w:widowControl/>
        <w:numPr>
          <w:ilvl w:val="0"/>
          <w:numId w:val="4"/>
        </w:numPr>
        <w:tabs>
          <w:tab w:val="left" w:pos="499"/>
        </w:tabs>
        <w:spacing w:line="240" w:lineRule="auto"/>
        <w:rPr>
          <w:rStyle w:val="FontStyle12"/>
          <w:sz w:val="24"/>
          <w:szCs w:val="24"/>
        </w:rPr>
      </w:pPr>
      <w:r w:rsidRPr="009B3F4C">
        <w:rPr>
          <w:rStyle w:val="FontStyle12"/>
          <w:sz w:val="24"/>
          <w:szCs w:val="24"/>
        </w:rPr>
        <w:t xml:space="preserve">Виды и объемы работ по </w:t>
      </w:r>
      <w:r w:rsidRPr="00656920">
        <w:t>Ремонтно-строительным работам</w:t>
      </w:r>
      <w:r w:rsidRPr="009B3F4C">
        <w:rPr>
          <w:rStyle w:val="FontStyle12"/>
          <w:sz w:val="24"/>
          <w:szCs w:val="24"/>
        </w:rPr>
        <w:t xml:space="preserve"> определены </w:t>
      </w:r>
      <w:r w:rsidR="005E18A9" w:rsidRPr="009B3F4C">
        <w:rPr>
          <w:rStyle w:val="FontStyle12"/>
          <w:sz w:val="24"/>
          <w:szCs w:val="24"/>
        </w:rPr>
        <w:t>настоящим Техническим заданием</w:t>
      </w:r>
      <w:r w:rsidRPr="009B3F4C">
        <w:rPr>
          <w:rStyle w:val="FontStyle12"/>
          <w:sz w:val="24"/>
          <w:szCs w:val="24"/>
        </w:rPr>
        <w:t>,</w:t>
      </w:r>
      <w:r w:rsidR="00DF11D4" w:rsidRPr="009B3F4C">
        <w:rPr>
          <w:rStyle w:val="FontStyle12"/>
          <w:sz w:val="24"/>
          <w:szCs w:val="24"/>
        </w:rPr>
        <w:t xml:space="preserve"> </w:t>
      </w:r>
      <w:r w:rsidR="00CF0FBF" w:rsidRPr="009B3F4C">
        <w:rPr>
          <w:rStyle w:val="FontStyle12"/>
          <w:sz w:val="24"/>
          <w:szCs w:val="24"/>
        </w:rPr>
        <w:t xml:space="preserve">дефектной ведомостью и </w:t>
      </w:r>
      <w:r w:rsidR="009A3444" w:rsidRPr="009B3F4C">
        <w:rPr>
          <w:rStyle w:val="FontStyle12"/>
          <w:sz w:val="24"/>
          <w:szCs w:val="24"/>
        </w:rPr>
        <w:t>сметной документацией</w:t>
      </w:r>
      <w:r w:rsidR="00DF11D4" w:rsidRPr="009B3F4C">
        <w:rPr>
          <w:rStyle w:val="FontStyle12"/>
          <w:sz w:val="24"/>
          <w:szCs w:val="24"/>
        </w:rPr>
        <w:t xml:space="preserve"> являющ</w:t>
      </w:r>
      <w:r w:rsidR="009A3444" w:rsidRPr="009B3F4C">
        <w:rPr>
          <w:rStyle w:val="FontStyle12"/>
          <w:sz w:val="24"/>
          <w:szCs w:val="24"/>
        </w:rPr>
        <w:t>ейся</w:t>
      </w:r>
      <w:r w:rsidRPr="009B3F4C">
        <w:rPr>
          <w:rStyle w:val="FontStyle12"/>
          <w:sz w:val="24"/>
          <w:szCs w:val="24"/>
        </w:rPr>
        <w:t xml:space="preserve"> неотъемлемой частью </w:t>
      </w:r>
      <w:r w:rsidR="0060669F" w:rsidRPr="009B3F4C">
        <w:rPr>
          <w:rStyle w:val="FontStyle12"/>
          <w:sz w:val="24"/>
          <w:szCs w:val="24"/>
        </w:rPr>
        <w:t>договора подряда</w:t>
      </w:r>
      <w:r w:rsidRPr="009B3F4C">
        <w:rPr>
          <w:rStyle w:val="FontStyle12"/>
          <w:sz w:val="24"/>
          <w:szCs w:val="24"/>
        </w:rPr>
        <w:t>. Работы должны проводиться в соответствии с режимом и распорядком работы Заказчика. Подрядчик должен учесть, что работы должны вы</w:t>
      </w:r>
      <w:r w:rsidR="00E051BB" w:rsidRPr="009B3F4C">
        <w:rPr>
          <w:rStyle w:val="FontStyle12"/>
          <w:sz w:val="24"/>
          <w:szCs w:val="24"/>
        </w:rPr>
        <w:t>полняться в условиях действующей электроустановки</w:t>
      </w:r>
      <w:r w:rsidRPr="009B3F4C">
        <w:rPr>
          <w:rStyle w:val="FontStyle12"/>
          <w:sz w:val="24"/>
          <w:szCs w:val="24"/>
        </w:rPr>
        <w:t>.</w:t>
      </w:r>
    </w:p>
    <w:p w:rsidR="00F36105" w:rsidRPr="009B3F4C" w:rsidRDefault="007F6CBE" w:rsidP="007F6CBE">
      <w:pPr>
        <w:pStyle w:val="FORMATTEXT"/>
        <w:jc w:val="both"/>
        <w:rPr>
          <w:rStyle w:val="FontStyle12"/>
          <w:color w:val="000001"/>
          <w:sz w:val="24"/>
          <w:szCs w:val="24"/>
        </w:rPr>
      </w:pPr>
      <w:r>
        <w:rPr>
          <w:rStyle w:val="FontStyle12"/>
          <w:sz w:val="24"/>
          <w:szCs w:val="24"/>
        </w:rPr>
        <w:t xml:space="preserve">2.3. </w:t>
      </w:r>
      <w:r w:rsidR="00F36105">
        <w:rPr>
          <w:rStyle w:val="FontStyle12"/>
          <w:sz w:val="24"/>
          <w:szCs w:val="24"/>
        </w:rPr>
        <w:t>Подрядчик</w:t>
      </w:r>
      <w:r>
        <w:rPr>
          <w:rStyle w:val="FontStyle12"/>
          <w:sz w:val="24"/>
          <w:szCs w:val="24"/>
        </w:rPr>
        <w:t xml:space="preserve"> обязан предоставить </w:t>
      </w:r>
      <w:r w:rsidRPr="004F4AB8">
        <w:rPr>
          <w:rStyle w:val="FontStyle12"/>
          <w:b/>
          <w:sz w:val="24"/>
          <w:szCs w:val="24"/>
        </w:rPr>
        <w:t>ППР</w:t>
      </w:r>
      <w:proofErr w:type="gramStart"/>
      <w:r w:rsidRPr="004F4AB8">
        <w:rPr>
          <w:rStyle w:val="FontStyle12"/>
          <w:b/>
          <w:sz w:val="24"/>
          <w:szCs w:val="24"/>
        </w:rPr>
        <w:t>.</w:t>
      </w:r>
      <w:r w:rsidR="00CF0FBF" w:rsidRPr="004F4AB8">
        <w:rPr>
          <w:rStyle w:val="FontStyle12"/>
          <w:b/>
          <w:sz w:val="24"/>
          <w:szCs w:val="24"/>
        </w:rPr>
        <w:t>(</w:t>
      </w:r>
      <w:proofErr w:type="gramEnd"/>
      <w:r w:rsidR="00CF0FBF" w:rsidRPr="004F4AB8">
        <w:rPr>
          <w:rStyle w:val="FontStyle12"/>
          <w:b/>
          <w:sz w:val="24"/>
          <w:szCs w:val="24"/>
        </w:rPr>
        <w:t>ПОР)</w:t>
      </w:r>
      <w:r>
        <w:rPr>
          <w:rStyle w:val="FontStyle12"/>
          <w:sz w:val="24"/>
          <w:szCs w:val="24"/>
        </w:rPr>
        <w:t xml:space="preserve"> </w:t>
      </w:r>
      <w:r w:rsidR="00CF0FBF">
        <w:rPr>
          <w:color w:val="000001"/>
        </w:rPr>
        <w:t xml:space="preserve">Проект производства </w:t>
      </w:r>
      <w:r w:rsidRPr="007F6CBE">
        <w:rPr>
          <w:color w:val="000001"/>
        </w:rPr>
        <w:t xml:space="preserve">работ </w:t>
      </w:r>
      <w:r w:rsidR="00CF0FBF">
        <w:rPr>
          <w:color w:val="000001"/>
        </w:rPr>
        <w:t xml:space="preserve">(ПОР) </w:t>
      </w:r>
      <w:r w:rsidRPr="007F6CBE">
        <w:rPr>
          <w:color w:val="000001"/>
        </w:rPr>
        <w:t xml:space="preserve">разрабатывается силами ремонтно-строительной организации за счет накладных расходов и утверждается техническим руководителем этой организации по согласованию с главным </w:t>
      </w:r>
      <w:r w:rsidRPr="007F6CBE">
        <w:rPr>
          <w:color w:val="000001"/>
        </w:rPr>
        <w:lastRenderedPageBreak/>
        <w:t xml:space="preserve">инженером ремонтируемого предприятия. </w:t>
      </w:r>
      <w:r w:rsidRPr="007F6CBE">
        <w:rPr>
          <w:i/>
          <w:color w:val="000001"/>
        </w:rPr>
        <w:t>Его необходимо утвердить и  согласовать за неделю до начала выполнения работ.</w:t>
      </w:r>
      <w:r>
        <w:rPr>
          <w:color w:val="000001"/>
        </w:rPr>
        <w:t xml:space="preserve"> </w:t>
      </w:r>
      <w:r w:rsidRPr="007F6CBE">
        <w:t>Проект производства работ должен включать  в себя:</w:t>
      </w:r>
      <w:r w:rsidRPr="007F6CBE">
        <w:br/>
      </w:r>
      <w:r w:rsidR="00CF0FBF">
        <w:t>календарный</w:t>
      </w:r>
      <w:r w:rsidRPr="007F6CBE">
        <w:t xml:space="preserve"> план;</w:t>
      </w:r>
      <w:r>
        <w:t xml:space="preserve"> </w:t>
      </w:r>
      <w:r w:rsidRPr="007F6CBE">
        <w:t xml:space="preserve">технологические карты на выполнение отдельных видов работ (по согласованию с </w:t>
      </w:r>
      <w:r w:rsidR="009B3F4C">
        <w:t>З</w:t>
      </w:r>
      <w:r w:rsidRPr="007F6CBE">
        <w:t>аказчиком</w:t>
      </w:r>
      <w:r w:rsidR="00BD1BB4">
        <w:t>,</w:t>
      </w:r>
      <w:r w:rsidR="009B3F4C">
        <w:t xml:space="preserve"> </w:t>
      </w:r>
      <w:r w:rsidR="00BD1BB4">
        <w:t xml:space="preserve">а на </w:t>
      </w:r>
      <w:r w:rsidR="009B3F4C">
        <w:t xml:space="preserve"> работы вблизи оборудования находящегося под напряжением</w:t>
      </w:r>
      <w:r w:rsidR="00BD1BB4">
        <w:t xml:space="preserve"> обязательно</w:t>
      </w:r>
      <w:r w:rsidRPr="007F6CBE">
        <w:t>);</w:t>
      </w:r>
      <w:r>
        <w:t xml:space="preserve"> </w:t>
      </w:r>
      <w:r w:rsidRPr="007F6CBE">
        <w:t xml:space="preserve">пояснительную записку, содержащую основные решения, мероприятия по охране труда и безопасности в </w:t>
      </w:r>
      <w:r>
        <w:t>с</w:t>
      </w:r>
      <w:r w:rsidRPr="007F6CBE">
        <w:t>троительстве</w:t>
      </w:r>
      <w:r>
        <w:rPr>
          <w:sz w:val="28"/>
          <w:szCs w:val="28"/>
        </w:rPr>
        <w:t>.</w:t>
      </w:r>
      <w:r w:rsidR="009B3F4C">
        <w:rPr>
          <w:sz w:val="28"/>
          <w:szCs w:val="28"/>
        </w:rPr>
        <w:t xml:space="preserve"> </w:t>
      </w:r>
      <w:r w:rsidR="009B3F4C" w:rsidRPr="009B3F4C">
        <w:t>Без</w:t>
      </w:r>
      <w:r w:rsidR="009B3F4C">
        <w:t xml:space="preserve"> </w:t>
      </w:r>
      <w:proofErr w:type="gramStart"/>
      <w:r w:rsidR="009B3F4C">
        <w:t>утверждённого</w:t>
      </w:r>
      <w:proofErr w:type="gramEnd"/>
      <w:r w:rsidR="009B3F4C" w:rsidRPr="009B3F4C">
        <w:t xml:space="preserve"> ППР (ПОР) </w:t>
      </w:r>
      <w:r w:rsidR="009B3F4C">
        <w:t>Подрядчик до работ не допускается.</w:t>
      </w:r>
    </w:p>
    <w:p w:rsidR="005C6C1D" w:rsidRPr="00656920" w:rsidRDefault="005C6C1D" w:rsidP="00656920">
      <w:pPr>
        <w:widowControl w:val="0"/>
        <w:numPr>
          <w:ilvl w:val="0"/>
          <w:numId w:val="5"/>
        </w:numPr>
        <w:tabs>
          <w:tab w:val="left" w:pos="4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Вынос и вывоз </w:t>
      </w:r>
      <w:proofErr w:type="gramStart"/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мусора</w:t>
      </w:r>
      <w:proofErr w:type="gramEnd"/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перемещение стройматериалов необходимо осуществлять с соблюдением условий безопасного </w:t>
      </w:r>
      <w:r w:rsidR="00E051BB"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безаварийного ведения работ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6C1D" w:rsidRPr="00656920" w:rsidRDefault="005C6C1D" w:rsidP="00656920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Работы должны быть выполнены с учетом всех соответствующих норм, правил и стандартов, с применением технических решений по безаварийной работе систем, действующих на территории Российской Федерации.</w:t>
      </w:r>
    </w:p>
    <w:p w:rsidR="005C6C1D" w:rsidRPr="00656920" w:rsidRDefault="005C6C1D" w:rsidP="00656920">
      <w:pPr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Материалы, используемые при производстве работ, должны быть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сертифицированы (если это требуется в соответствии с законодательством) и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соответствовать Российским стандартам качества, отвечать требованиям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экологической и пожарной безопасности, если соответствующие требования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установлены законодательством.</w:t>
      </w:r>
    </w:p>
    <w:p w:rsidR="005C6C1D" w:rsidRPr="00656920" w:rsidRDefault="005C6C1D" w:rsidP="00656920">
      <w:pPr>
        <w:pStyle w:val="Style4"/>
        <w:widowControl/>
        <w:tabs>
          <w:tab w:val="left" w:pos="499"/>
        </w:tabs>
        <w:spacing w:line="240" w:lineRule="auto"/>
        <w:rPr>
          <w:bCs/>
        </w:rPr>
      </w:pPr>
      <w:r w:rsidRPr="00656920">
        <w:t>2.</w:t>
      </w:r>
      <w:r w:rsidR="00656920">
        <w:t>8</w:t>
      </w:r>
      <w:r w:rsidRPr="00656920">
        <w:t>.</w:t>
      </w:r>
      <w:r w:rsidR="00E051BB" w:rsidRPr="00656920">
        <w:tab/>
      </w:r>
      <w:r w:rsidRPr="00656920">
        <w:t>Указанные в локальной смете</w:t>
      </w:r>
      <w:r w:rsidR="007A6CCB">
        <w:t>, а так же в настоящем техническом задании</w:t>
      </w:r>
      <w:r w:rsidRPr="00656920">
        <w:t xml:space="preserve"> товарные знаки,</w:t>
      </w:r>
      <w:r w:rsidR="007A6CCB">
        <w:t xml:space="preserve"> </w:t>
      </w:r>
      <w:r w:rsidRPr="00F87F42">
        <w:rPr>
          <w:b/>
          <w:i/>
        </w:rPr>
        <w:t>товарные марки (при их наличии) носят описательный характер</w:t>
      </w:r>
      <w:r w:rsidRPr="00656920">
        <w:t>. Участник может</w:t>
      </w:r>
      <w:r w:rsidRPr="00656920">
        <w:rPr>
          <w:b/>
          <w:bCs/>
        </w:rPr>
        <w:t xml:space="preserve"> </w:t>
      </w:r>
      <w:r w:rsidRPr="00656920">
        <w:rPr>
          <w:bCs/>
        </w:rPr>
        <w:t>предложить в выполняемых работах использовать товар (материалы и комплектующие) в соответствии с требованиями технического задания или их эквиваленты. При этом технические характеристики предлагаемых эквивалентов должны быть не хуже по любому из параметров, определенных техническим заданием товаров (материалов и комплектующих).</w:t>
      </w:r>
      <w:r w:rsidR="009B3F4C">
        <w:rPr>
          <w:bCs/>
        </w:rPr>
        <w:t xml:space="preserve"> Материал должен быть новый, ранее не использованный.</w:t>
      </w:r>
    </w:p>
    <w:p w:rsidR="005C6C1D" w:rsidRPr="00656920" w:rsidRDefault="00014ADF" w:rsidP="00014ADF">
      <w:pPr>
        <w:pStyle w:val="Style2"/>
        <w:widowControl/>
        <w:tabs>
          <w:tab w:val="left" w:pos="610"/>
        </w:tabs>
        <w:spacing w:line="240" w:lineRule="auto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2.9.</w:t>
      </w:r>
      <w:r w:rsidR="005C6C1D" w:rsidRPr="00656920">
        <w:rPr>
          <w:rStyle w:val="FontStyle11"/>
          <w:b w:val="0"/>
          <w:sz w:val="24"/>
          <w:szCs w:val="24"/>
        </w:rPr>
        <w:t>Приведенный перечень стандартов и правил не является исчерпывающим: применению подлежат все правила и стандарты, обязательные к применению в соответствии с законодательством. В случае</w:t>
      </w:r>
      <w:proofErr w:type="gramStart"/>
      <w:r w:rsidR="005C6C1D" w:rsidRPr="00656920">
        <w:rPr>
          <w:rStyle w:val="FontStyle11"/>
          <w:b w:val="0"/>
          <w:sz w:val="24"/>
          <w:szCs w:val="24"/>
        </w:rPr>
        <w:t>,</w:t>
      </w:r>
      <w:proofErr w:type="gramEnd"/>
      <w:r w:rsidR="005C6C1D" w:rsidRPr="00656920">
        <w:rPr>
          <w:rStyle w:val="FontStyle11"/>
          <w:b w:val="0"/>
          <w:sz w:val="24"/>
          <w:szCs w:val="24"/>
        </w:rPr>
        <w:t xml:space="preserve"> если настоящим Техническим заданием предусмотрен уровень качества более высокий, чем предусмотрен стандартом, то применяются требования, установленные настоящим Техническим заданием.</w:t>
      </w:r>
    </w:p>
    <w:p w:rsidR="005C6C1D" w:rsidRPr="00656920" w:rsidRDefault="005C6C1D" w:rsidP="00656920">
      <w:pPr>
        <w:pStyle w:val="Style4"/>
        <w:widowControl/>
        <w:tabs>
          <w:tab w:val="left" w:pos="499"/>
        </w:tabs>
        <w:spacing w:line="240" w:lineRule="auto"/>
        <w:rPr>
          <w:rStyle w:val="FontStyle11"/>
          <w:b w:val="0"/>
          <w:sz w:val="24"/>
          <w:szCs w:val="24"/>
        </w:rPr>
      </w:pPr>
      <w:r w:rsidRPr="00656920">
        <w:rPr>
          <w:rStyle w:val="FontStyle11"/>
          <w:b w:val="0"/>
          <w:sz w:val="24"/>
          <w:szCs w:val="24"/>
        </w:rPr>
        <w:t>2.</w:t>
      </w:r>
      <w:r w:rsidR="00656920">
        <w:rPr>
          <w:rStyle w:val="FontStyle11"/>
          <w:b w:val="0"/>
          <w:sz w:val="24"/>
          <w:szCs w:val="24"/>
        </w:rPr>
        <w:t>1</w:t>
      </w:r>
      <w:r w:rsidR="00014ADF">
        <w:rPr>
          <w:rStyle w:val="FontStyle11"/>
          <w:b w:val="0"/>
          <w:sz w:val="24"/>
          <w:szCs w:val="24"/>
        </w:rPr>
        <w:t>0</w:t>
      </w:r>
      <w:r w:rsidRPr="00656920">
        <w:rPr>
          <w:rStyle w:val="FontStyle11"/>
          <w:b w:val="0"/>
          <w:sz w:val="24"/>
          <w:szCs w:val="24"/>
        </w:rPr>
        <w:t>. Складские и бытовые помещения Заказчиком не представляются.</w:t>
      </w:r>
    </w:p>
    <w:p w:rsidR="005C6C1D" w:rsidRPr="00014ADF" w:rsidRDefault="00014ADF" w:rsidP="00014A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2.11.</w:t>
      </w:r>
      <w:r w:rsidR="005C6C1D" w:rsidRPr="00014A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выполнении работ Подрядчик обязан соблюдать требования закона и иных правовых актов об охране окружающей среды и нести ответственность за нарушение указанных требований.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допускается использование территории Заказчика для проживания рабочих, в том числе междусменного отдыха.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Настоящим Техническим заданием установлен исчерпывающий перечень форм содействия Заказчика, в т.ч. в области предоставления информации, ресурсов, оборудования, материалов и т.д. В случае</w:t>
      </w:r>
      <w:proofErr w:type="gramStart"/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иное прямо не предусмотрено в настоящем разделе предполагается, что работы выполняются силами Подрядчика. Подрядчик сам обеспечивает себя необходимыми ресурсами, материалами и оборудованием для производства работ.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Подключение строительного оборудования к бытовым электросетям Заказчика, допускается только по согласованию с Заказчиком.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tabs>
          <w:tab w:val="left" w:pos="61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Приёмка работ сопровождается испытаниями там, где это применимо. Перед сдачей выполненных работ и вводом в эксплуатацию необходимо провести испытания в присутствии Заказчика.</w:t>
      </w:r>
    </w:p>
    <w:p w:rsidR="005C6C1D" w:rsidRPr="00656920" w:rsidRDefault="00B52520" w:rsidP="00656920">
      <w:pPr>
        <w:pStyle w:val="a5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Style w:val="FontStyle12"/>
          <w:rFonts w:eastAsia="Times New Roman"/>
          <w:bCs/>
          <w:sz w:val="24"/>
          <w:szCs w:val="24"/>
          <w:lang w:eastAsia="ru-RU"/>
        </w:rPr>
      </w:pPr>
      <w:r w:rsidRPr="00656920">
        <w:rPr>
          <w:rStyle w:val="FontStyle12"/>
          <w:sz w:val="24"/>
          <w:szCs w:val="24"/>
        </w:rPr>
        <w:t>По окончании работ территория должна освобождаться от временных сооружений, строительный мусор должен быть вывезен.</w:t>
      </w:r>
    </w:p>
    <w:p w:rsidR="00B52520" w:rsidRPr="00656920" w:rsidRDefault="00B52520" w:rsidP="00656920">
      <w:pPr>
        <w:pStyle w:val="Style1"/>
        <w:widowControl/>
        <w:spacing w:before="53"/>
        <w:rPr>
          <w:rStyle w:val="FontStyle11"/>
          <w:spacing w:val="10"/>
          <w:sz w:val="24"/>
          <w:szCs w:val="24"/>
        </w:rPr>
      </w:pPr>
      <w:r w:rsidRPr="00656920">
        <w:rPr>
          <w:rStyle w:val="FontStyle11"/>
          <w:spacing w:val="10"/>
          <w:sz w:val="24"/>
          <w:szCs w:val="24"/>
        </w:rPr>
        <w:t>3.</w:t>
      </w:r>
      <w:r w:rsidRPr="00656920">
        <w:rPr>
          <w:rStyle w:val="FontStyle11"/>
          <w:sz w:val="24"/>
          <w:szCs w:val="24"/>
        </w:rPr>
        <w:t xml:space="preserve">    </w:t>
      </w:r>
      <w:r w:rsidRPr="00656920">
        <w:rPr>
          <w:rStyle w:val="FontStyle11"/>
          <w:spacing w:val="10"/>
          <w:sz w:val="24"/>
          <w:szCs w:val="24"/>
        </w:rPr>
        <w:t>Нормативные</w:t>
      </w:r>
      <w:r w:rsidRPr="00656920">
        <w:rPr>
          <w:rStyle w:val="FontStyle11"/>
          <w:sz w:val="24"/>
          <w:szCs w:val="24"/>
        </w:rPr>
        <w:t xml:space="preserve"> </w:t>
      </w:r>
      <w:r w:rsidRPr="00656920">
        <w:rPr>
          <w:rStyle w:val="FontStyle11"/>
          <w:spacing w:val="10"/>
          <w:sz w:val="24"/>
          <w:szCs w:val="24"/>
        </w:rPr>
        <w:t>требования</w:t>
      </w:r>
    </w:p>
    <w:p w:rsidR="00B52520" w:rsidRPr="00656920" w:rsidRDefault="00B52520" w:rsidP="00656920">
      <w:pPr>
        <w:pStyle w:val="Style2"/>
        <w:widowControl/>
        <w:spacing w:line="240" w:lineRule="auto"/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3.1.</w:t>
      </w:r>
      <w:r w:rsidR="009A3444">
        <w:rPr>
          <w:rStyle w:val="FontStyle12"/>
          <w:sz w:val="24"/>
          <w:szCs w:val="24"/>
        </w:rPr>
        <w:t xml:space="preserve"> </w:t>
      </w:r>
      <w:proofErr w:type="gramStart"/>
      <w:r w:rsidRPr="00656920">
        <w:rPr>
          <w:rStyle w:val="FontStyle12"/>
          <w:sz w:val="24"/>
          <w:szCs w:val="24"/>
        </w:rPr>
        <w:t xml:space="preserve">При выполнении работ по ремонту Подрядчик должен соблюдать нормативно-технические требования действующих правил </w:t>
      </w:r>
      <w:r w:rsidR="00A71197">
        <w:rPr>
          <w:rStyle w:val="FontStyle12"/>
          <w:sz w:val="24"/>
          <w:szCs w:val="24"/>
        </w:rPr>
        <w:t xml:space="preserve">по охране труда при эксплуатации электроустановок, </w:t>
      </w:r>
      <w:r w:rsidRPr="00656920">
        <w:rPr>
          <w:rStyle w:val="FontStyle12"/>
          <w:sz w:val="24"/>
          <w:szCs w:val="24"/>
        </w:rPr>
        <w:t>пожарной безопасности, строительных норм и правил,  санитарных  норм   и   правил,  стандартов,  действующих законодательных и нормативно технических документов, а также Государственные элементные сметные нормы (ГЭСН), и другие законодательные и нормативно-технические документы, действующие на территории РФ.</w:t>
      </w:r>
      <w:proofErr w:type="gramEnd"/>
    </w:p>
    <w:p w:rsidR="00B52520" w:rsidRPr="00656920" w:rsidRDefault="00B52520" w:rsidP="00656920">
      <w:pPr>
        <w:pStyle w:val="Style4"/>
        <w:widowControl/>
        <w:numPr>
          <w:ilvl w:val="0"/>
          <w:numId w:val="12"/>
        </w:numPr>
        <w:spacing w:before="53" w:line="240" w:lineRule="auto"/>
        <w:rPr>
          <w:rStyle w:val="FontStyle11"/>
          <w:sz w:val="24"/>
          <w:szCs w:val="24"/>
        </w:rPr>
      </w:pPr>
      <w:r w:rsidRPr="00656920">
        <w:rPr>
          <w:rStyle w:val="FontStyle11"/>
          <w:sz w:val="24"/>
          <w:szCs w:val="24"/>
        </w:rPr>
        <w:lastRenderedPageBreak/>
        <w:t>Требования к качеству, техническим характеристикам, безопасности работ, требования к результатам работ</w:t>
      </w:r>
    </w:p>
    <w:p w:rsidR="00B52520" w:rsidRPr="00656920" w:rsidRDefault="00B52520" w:rsidP="00656920">
      <w:pPr>
        <w:pStyle w:val="Style1"/>
        <w:widowControl/>
        <w:spacing w:before="53"/>
        <w:jc w:val="both"/>
        <w:rPr>
          <w:rStyle w:val="FontStyle11"/>
          <w:sz w:val="24"/>
          <w:szCs w:val="24"/>
        </w:rPr>
      </w:pPr>
      <w:r w:rsidRPr="00656920">
        <w:rPr>
          <w:rStyle w:val="FontStyle11"/>
          <w:sz w:val="24"/>
          <w:szCs w:val="24"/>
        </w:rPr>
        <w:t>4.1.   Общие требования к выполнению работ и используемым при выполнении указанных работ материалам и оборудованию при проведении работ:</w:t>
      </w:r>
    </w:p>
    <w:p w:rsidR="00B52520" w:rsidRPr="00656920" w:rsidRDefault="00B52520" w:rsidP="00656920">
      <w:pPr>
        <w:pStyle w:val="Style3"/>
        <w:widowControl/>
        <w:tabs>
          <w:tab w:val="left" w:pos="653"/>
        </w:tabs>
        <w:spacing w:before="5"/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4.1.1.</w:t>
      </w:r>
      <w:r w:rsidRPr="00656920">
        <w:rPr>
          <w:rStyle w:val="FontStyle12"/>
          <w:sz w:val="24"/>
          <w:szCs w:val="24"/>
        </w:rPr>
        <w:tab/>
        <w:t>обязанность обеспечения ремонтных работ материалами, изделиями,</w:t>
      </w:r>
      <w:r w:rsidRPr="00656920">
        <w:rPr>
          <w:rStyle w:val="FontStyle12"/>
          <w:sz w:val="24"/>
          <w:szCs w:val="24"/>
        </w:rPr>
        <w:br/>
        <w:t>конструкциями, оборудованием лежит на Подрядчике.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 xml:space="preserve">работы на объекте, указанные в настоящем Техническом задании, предполагают проведение демонтажных работ старых покрытий, изделий, которые подлежат вывозу и утилизации за счет Подрядчика, подготовку и нанесение новых покрытий. 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все скрытые работы (работы, результат которых невозможно проконтролировать после приёмки работ) подлежат отдельной приёмке. Подрядчик обязан известить Заказчика о готовности таких работ и предоставить возможность осмотра выполненных работ перед их закрытием. Результат осмотра оформляется актом. В случае</w:t>
      </w:r>
      <w:proofErr w:type="gramStart"/>
      <w:r w:rsidRPr="00656920">
        <w:rPr>
          <w:rStyle w:val="FontStyle12"/>
          <w:sz w:val="24"/>
          <w:szCs w:val="24"/>
        </w:rPr>
        <w:t>,</w:t>
      </w:r>
      <w:proofErr w:type="gramEnd"/>
      <w:r w:rsidRPr="00656920">
        <w:rPr>
          <w:rStyle w:val="FontStyle12"/>
          <w:sz w:val="24"/>
          <w:szCs w:val="24"/>
        </w:rPr>
        <w:t xml:space="preserve"> если Подрядчик нарушил требование настоящего пункта, он обязан по требованию Заказчика по первому требованию вскрыть и предоставить для осмотра такие работы с последующим восстановлением за счёт Подрядчика. Данное требование может быть заявлено в любой момент до окончательной приемки работ.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необходимо обеспечить разумное расходование материалов, расход материалов в соответствии с установленными нормами и стандартами, не допуская их необоснованной экономии. Расходование материалов должно обеспечить выполнение работ в соответствии с требованиями государственных стандартов, а также номинальными нормативами расходов материалов, устанавливаемых производителем указанного материала.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необходимо приобретать новые (не бывшие в употреблении) материалы и оборудование, пригодные для проведения необходимых работ по своим функциональным характеристикам и свойствам, в том числе сроку годности и сроку полезного использования.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в случаях, предусмотренных законодательством, материалы подлежат обязательному подтверждению соответствия, Копии подтверждающих документов передаются Заказчику одновременно с поставкой материалов на территорию Заказчика.</w:t>
      </w:r>
    </w:p>
    <w:p w:rsidR="00B52520" w:rsidRPr="00656920" w:rsidRDefault="00014ADF" w:rsidP="00014ADF">
      <w:pPr>
        <w:pStyle w:val="Style2"/>
        <w:widowControl/>
        <w:tabs>
          <w:tab w:val="left" w:pos="797"/>
        </w:tabs>
        <w:spacing w:before="53" w:line="240" w:lineRule="auto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4.1.7. </w:t>
      </w:r>
      <w:r w:rsidR="00B52520" w:rsidRPr="00656920">
        <w:rPr>
          <w:rStyle w:val="FontStyle12"/>
          <w:sz w:val="24"/>
          <w:szCs w:val="24"/>
        </w:rPr>
        <w:t>применяемые материалы должны быть совместимы (допускать взаимодействие) с иными применимыми материалами, а также частями объекта, которые при выполнении работ не меняются. Использование несовместимых материалов, которое может повлечь снижение срока полезной эксплуатации, может стать основанием для отказа в приёмке.</w:t>
      </w:r>
    </w:p>
    <w:p w:rsidR="00B52520" w:rsidRDefault="00014ADF" w:rsidP="00014ADF">
      <w:pPr>
        <w:pStyle w:val="Style2"/>
        <w:widowControl/>
        <w:tabs>
          <w:tab w:val="left" w:pos="797"/>
        </w:tabs>
        <w:spacing w:line="240" w:lineRule="auto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4.1.8.</w:t>
      </w:r>
      <w:r w:rsidR="00B52520" w:rsidRPr="00656920">
        <w:rPr>
          <w:rStyle w:val="FontStyle12"/>
          <w:sz w:val="24"/>
          <w:szCs w:val="24"/>
        </w:rPr>
        <w:t>расход материалов контролируется Заказчиком с точки зрения рационального их использования и предотвращения их недобросовестной экономии.</w:t>
      </w:r>
    </w:p>
    <w:p w:rsidR="00224D47" w:rsidRDefault="00224D47" w:rsidP="00224D47">
      <w:pPr>
        <w:pStyle w:val="Style3"/>
        <w:widowControl/>
        <w:numPr>
          <w:ilvl w:val="1"/>
          <w:numId w:val="12"/>
        </w:numPr>
        <w:spacing w:before="58" w:line="276" w:lineRule="auto"/>
        <w:rPr>
          <w:rStyle w:val="FontStyle11"/>
          <w:sz w:val="24"/>
          <w:szCs w:val="24"/>
        </w:rPr>
      </w:pPr>
      <w:r w:rsidRPr="00E3594B">
        <w:rPr>
          <w:rStyle w:val="FontStyle11"/>
          <w:sz w:val="24"/>
          <w:szCs w:val="24"/>
        </w:rPr>
        <w:t xml:space="preserve">Требования к отдельным элементам выполнения работ и применяемым материалам при проведении ремонта. </w:t>
      </w:r>
    </w:p>
    <w:p w:rsidR="00FE3369" w:rsidRDefault="002C6F1F" w:rsidP="00FE33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4.2.1 </w:t>
      </w:r>
      <w:r w:rsidR="00EE522A" w:rsidRPr="00EE522A">
        <w:rPr>
          <w:rFonts w:ascii="Times New Roman" w:eastAsia="Times New Roman" w:hAnsi="Times New Roman"/>
          <w:sz w:val="24"/>
          <w:szCs w:val="24"/>
          <w:lang w:eastAsia="ru-RU"/>
        </w:rPr>
        <w:t>Работы выполнять в соответствии с требованиями СНиП 3.04.03-85 «Защита строительных конструкций и сооружений от коррозии», СНиП 12-03-2001 «Безопасность труда в строительстве. Часть 1. Общие требования",  СНиП 12.04.2002 «Безопасность труда в строительстве. Часть 2. Строительное производ</w:t>
      </w:r>
      <w:r w:rsidR="00FE3369">
        <w:rPr>
          <w:rFonts w:ascii="Times New Roman" w:eastAsia="Times New Roman" w:hAnsi="Times New Roman"/>
          <w:sz w:val="24"/>
          <w:szCs w:val="24"/>
          <w:lang w:eastAsia="ru-RU"/>
        </w:rPr>
        <w:t>ство». РД 11-05-07, РД 11-02-0</w:t>
      </w:r>
    </w:p>
    <w:p w:rsidR="00014ADF" w:rsidRDefault="00014ADF" w:rsidP="00FE3369">
      <w:pPr>
        <w:pStyle w:val="Style3"/>
        <w:widowControl/>
        <w:spacing w:before="53"/>
        <w:ind w:firstLine="708"/>
        <w:jc w:val="both"/>
        <w:rPr>
          <w:rStyle w:val="FontStyle11"/>
          <w:sz w:val="24"/>
          <w:szCs w:val="24"/>
        </w:rPr>
      </w:pPr>
    </w:p>
    <w:p w:rsidR="00B52520" w:rsidRPr="00FE3369" w:rsidRDefault="00B52520" w:rsidP="00FE3369">
      <w:pPr>
        <w:pStyle w:val="Style3"/>
        <w:widowControl/>
        <w:spacing w:before="53"/>
        <w:ind w:firstLine="708"/>
        <w:jc w:val="both"/>
        <w:rPr>
          <w:rStyle w:val="FontStyle11"/>
          <w:sz w:val="24"/>
          <w:szCs w:val="24"/>
        </w:rPr>
      </w:pPr>
      <w:r w:rsidRPr="00FE3369">
        <w:rPr>
          <w:rStyle w:val="FontStyle11"/>
          <w:sz w:val="24"/>
          <w:szCs w:val="24"/>
        </w:rPr>
        <w:t>5. Требования к гарантийным обязательствам</w:t>
      </w:r>
    </w:p>
    <w:p w:rsidR="00BA0680" w:rsidRPr="00656920" w:rsidRDefault="00BA0680" w:rsidP="00BA0680">
      <w:pPr>
        <w:pStyle w:val="Style3"/>
        <w:widowControl/>
        <w:spacing w:before="53"/>
        <w:ind w:firstLine="708"/>
        <w:rPr>
          <w:rStyle w:val="FontStyle11"/>
          <w:sz w:val="24"/>
          <w:szCs w:val="24"/>
        </w:rPr>
      </w:pPr>
    </w:p>
    <w:p w:rsidR="00B52520" w:rsidRPr="00656920" w:rsidRDefault="00E3594B" w:rsidP="00656920">
      <w:pPr>
        <w:pStyle w:val="Style2"/>
        <w:widowControl/>
        <w:numPr>
          <w:ilvl w:val="0"/>
          <w:numId w:val="11"/>
        </w:numPr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t xml:space="preserve"> </w:t>
      </w:r>
      <w:r w:rsidR="00B52520" w:rsidRPr="00656920">
        <w:rPr>
          <w:rStyle w:val="FontStyle13"/>
          <w:sz w:val="24"/>
          <w:szCs w:val="24"/>
        </w:rPr>
        <w:t>Подрядчик должен гарантировать надлежащее качество выполнения работ.</w:t>
      </w:r>
    </w:p>
    <w:p w:rsidR="000D05A9" w:rsidRPr="00014ADF" w:rsidRDefault="00B52520" w:rsidP="00656920">
      <w:pPr>
        <w:pStyle w:val="Style2"/>
        <w:widowControl/>
        <w:numPr>
          <w:ilvl w:val="0"/>
          <w:numId w:val="11"/>
        </w:numPr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014ADF">
        <w:rPr>
          <w:rStyle w:val="FontStyle13"/>
          <w:sz w:val="24"/>
          <w:szCs w:val="24"/>
        </w:rPr>
        <w:t xml:space="preserve"> </w:t>
      </w:r>
      <w:r w:rsidR="00E3594B" w:rsidRPr="00014ADF">
        <w:rPr>
          <w:rStyle w:val="FontStyle13"/>
          <w:sz w:val="24"/>
          <w:szCs w:val="24"/>
        </w:rPr>
        <w:t xml:space="preserve"> </w:t>
      </w:r>
      <w:r w:rsidRPr="00014ADF">
        <w:rPr>
          <w:rStyle w:val="FontStyle13"/>
          <w:sz w:val="24"/>
          <w:szCs w:val="24"/>
        </w:rPr>
        <w:t>Гарантийный срок на выполненные работы должен быть:</w:t>
      </w:r>
      <w:r w:rsidR="00014ADF">
        <w:rPr>
          <w:rStyle w:val="FontStyle13"/>
          <w:sz w:val="24"/>
          <w:szCs w:val="24"/>
        </w:rPr>
        <w:t xml:space="preserve"> </w:t>
      </w:r>
      <w:r w:rsidRPr="00014ADF">
        <w:rPr>
          <w:rStyle w:val="FontStyle13"/>
          <w:sz w:val="24"/>
          <w:szCs w:val="24"/>
        </w:rPr>
        <w:t xml:space="preserve">-  </w:t>
      </w:r>
      <w:r w:rsidR="00BA0680" w:rsidRPr="00014ADF">
        <w:rPr>
          <w:rStyle w:val="FontStyle13"/>
          <w:sz w:val="24"/>
          <w:szCs w:val="24"/>
        </w:rPr>
        <w:t>24</w:t>
      </w:r>
      <w:r w:rsidRPr="00014ADF">
        <w:rPr>
          <w:rStyle w:val="FontStyle13"/>
          <w:sz w:val="24"/>
          <w:szCs w:val="24"/>
        </w:rPr>
        <w:t xml:space="preserve"> месяц</w:t>
      </w:r>
      <w:r w:rsidR="00BA0680" w:rsidRPr="00014ADF">
        <w:rPr>
          <w:rStyle w:val="FontStyle13"/>
          <w:sz w:val="24"/>
          <w:szCs w:val="24"/>
        </w:rPr>
        <w:t>а</w:t>
      </w:r>
      <w:r w:rsidR="000D05A9" w:rsidRPr="00014ADF">
        <w:rPr>
          <w:rStyle w:val="FontStyle13"/>
          <w:sz w:val="24"/>
          <w:szCs w:val="24"/>
        </w:rPr>
        <w:t>.</w:t>
      </w:r>
      <w:r w:rsidRPr="00014ADF">
        <w:rPr>
          <w:rStyle w:val="FontStyle13"/>
          <w:sz w:val="24"/>
          <w:szCs w:val="24"/>
        </w:rPr>
        <w:t xml:space="preserve"> </w:t>
      </w:r>
    </w:p>
    <w:p w:rsidR="00B52520" w:rsidRPr="00656920" w:rsidRDefault="00B52520" w:rsidP="00656920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t>Гарантийный срок на выполненные работы исчисляется  с момента подписания Акта сдачи-приемки выполненных работ.</w:t>
      </w:r>
    </w:p>
    <w:p w:rsidR="00B52520" w:rsidRDefault="00E3594B" w:rsidP="00656920">
      <w:pPr>
        <w:pStyle w:val="Style2"/>
        <w:widowControl/>
        <w:numPr>
          <w:ilvl w:val="0"/>
          <w:numId w:val="11"/>
        </w:numPr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t xml:space="preserve"> </w:t>
      </w:r>
      <w:r w:rsidR="00B52520" w:rsidRPr="00656920">
        <w:rPr>
          <w:rStyle w:val="FontStyle13"/>
          <w:sz w:val="24"/>
          <w:szCs w:val="24"/>
        </w:rPr>
        <w:t>Если в гарантийный срок обнаружатся дефекты (недостатки) услуг Подрядчик обязан устранить дефекты (недостатки) работ за свой счет в с</w:t>
      </w:r>
      <w:r w:rsidR="00BA0680">
        <w:rPr>
          <w:rStyle w:val="FontStyle13"/>
          <w:sz w:val="24"/>
          <w:szCs w:val="24"/>
        </w:rPr>
        <w:t>огласованные с Заказчиком сроки.</w:t>
      </w:r>
    </w:p>
    <w:p w:rsidR="00515811" w:rsidRDefault="00515811" w:rsidP="00515811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</w:p>
    <w:p w:rsidR="00515811" w:rsidRDefault="00515811" w:rsidP="00515811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bookmarkStart w:id="0" w:name="_GoBack"/>
      <w:bookmarkEnd w:id="0"/>
    </w:p>
    <w:p w:rsidR="00BA0680" w:rsidRPr="00656920" w:rsidRDefault="00BA0680" w:rsidP="00BA0680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</w:p>
    <w:p w:rsidR="00FA33FD" w:rsidRDefault="00FA33FD" w:rsidP="00656920">
      <w:pPr>
        <w:pStyle w:val="a5"/>
        <w:numPr>
          <w:ilvl w:val="0"/>
          <w:numId w:val="15"/>
        </w:numPr>
        <w:suppressAutoHyphens/>
        <w:spacing w:after="0" w:line="240" w:lineRule="auto"/>
        <w:ind w:left="0" w:firstLine="360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lastRenderedPageBreak/>
        <w:t>Порядок контроля и приемки работ.</w:t>
      </w:r>
    </w:p>
    <w:p w:rsidR="00BA0680" w:rsidRPr="00656920" w:rsidRDefault="00BA0680" w:rsidP="00BA0680">
      <w:pPr>
        <w:pStyle w:val="a5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</w:p>
    <w:p w:rsidR="00FA33FD" w:rsidRPr="00656920" w:rsidRDefault="00FA33FD" w:rsidP="00656920">
      <w:pPr>
        <w:tabs>
          <w:tab w:val="left" w:pos="360"/>
          <w:tab w:val="left" w:pos="540"/>
          <w:tab w:val="left" w:pos="900"/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6.1.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 xml:space="preserve">Технический надзор 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соблюдением технологий, объемов, сроков и качества работ -  представители подразделения-заказчика, назначенные приказом по подразделению;</w:t>
      </w:r>
    </w:p>
    <w:p w:rsidR="00FA33FD" w:rsidRPr="00656920" w:rsidRDefault="00FA33FD" w:rsidP="00656920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6.2.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</w:r>
      <w:r w:rsidR="00E3594B"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На работы, которые согласно технологии производства работ будут скрыты другими видами работ, должны быть оформлены акты освидетельствования скрытых работ.</w:t>
      </w:r>
    </w:p>
    <w:p w:rsidR="00FA33FD" w:rsidRPr="00656920" w:rsidRDefault="00FA33FD" w:rsidP="00656920">
      <w:pPr>
        <w:tabs>
          <w:tab w:val="left" w:pos="360"/>
          <w:tab w:val="left" w:pos="540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6.3.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Окончательная приемка выполненных работ производится на объекте комиссией, состоящей из представителей Подрядчика, Заказчика,  с оформлением совместного акта приемки. После приемки для оплаты  работ Подрядчик предоставляет Заказчику в обязательном порядке комплект документов: счёт на оплату, счет – фактуру, акты формы КС-2, КС-3, исполнительную документацию в соответствии с разделом </w:t>
      </w:r>
      <w:r w:rsidR="00EE2EC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A33FD" w:rsidRPr="00656920" w:rsidRDefault="00FA33FD" w:rsidP="00656920">
      <w:pPr>
        <w:tabs>
          <w:tab w:val="left" w:pos="360"/>
          <w:tab w:val="left" w:pos="540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6.4.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 xml:space="preserve">При приемке проверяются качество, объем и номенклатура выполненных работ. </w:t>
      </w:r>
    </w:p>
    <w:p w:rsidR="00FA33FD" w:rsidRPr="00656920" w:rsidRDefault="00FA33FD" w:rsidP="00BA0680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7. Состав документации.</w:t>
      </w:r>
    </w:p>
    <w:p w:rsidR="00FA33FD" w:rsidRPr="00656920" w:rsidRDefault="003925F6" w:rsidP="00656920">
      <w:pPr>
        <w:tabs>
          <w:tab w:val="left" w:pos="-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</w:t>
      </w:r>
      <w:r w:rsidR="00FA33FD"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Подрядчик обязуется передать в обязательном порядке Заказчику следующую исполнительную документацию:</w:t>
      </w:r>
    </w:p>
    <w:p w:rsidR="00FA33FD" w:rsidRPr="00656920" w:rsidRDefault="00FA33FD" w:rsidP="00656920">
      <w:pPr>
        <w:tabs>
          <w:tab w:val="left" w:pos="-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-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>Акты освидетельствования скрытых работ;</w:t>
      </w:r>
      <w:r w:rsidR="00EE2E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фото сопровождение этапов работ.</w:t>
      </w:r>
    </w:p>
    <w:p w:rsidR="00FA33FD" w:rsidRPr="00656920" w:rsidRDefault="00FA33FD" w:rsidP="00656920">
      <w:pPr>
        <w:tabs>
          <w:tab w:val="left" w:pos="-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- 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>Исполнительн</w:t>
      </w:r>
      <w:r w:rsidR="001B6E7A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ая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схем</w:t>
      </w:r>
      <w:r w:rsidR="001B6E7A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;  </w:t>
      </w:r>
    </w:p>
    <w:p w:rsidR="00FA33FD" w:rsidRPr="00656920" w:rsidRDefault="00FA33FD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- 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>Общий журнал работ;</w:t>
      </w:r>
      <w:r w:rsidR="00EE2E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журнал бетонных работ, журнал сварочных работ</w:t>
      </w:r>
    </w:p>
    <w:p w:rsidR="00FA33FD" w:rsidRPr="00656920" w:rsidRDefault="00FA33FD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-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удостоверяющие соответствие примененных материалов требованиям технических регламентов (сертификаты, паспорта, декларации соответствия качества)</w:t>
      </w:r>
    </w:p>
    <w:p w:rsidR="00B65C24" w:rsidRPr="00656920" w:rsidRDefault="004D5F4A" w:rsidP="00656920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Согласован</w:t>
      </w:r>
      <w:r w:rsidR="00B65C24" w:rsidRPr="00656920">
        <w:rPr>
          <w:rStyle w:val="FontStyle13"/>
          <w:sz w:val="24"/>
          <w:szCs w:val="24"/>
        </w:rPr>
        <w:t>о:</w:t>
      </w:r>
    </w:p>
    <w:p w:rsidR="00B52520" w:rsidRPr="00656920" w:rsidRDefault="00B52520" w:rsidP="00656920">
      <w:pPr>
        <w:pStyle w:val="Style5"/>
        <w:widowControl/>
      </w:pPr>
    </w:p>
    <w:p w:rsidR="00BA0680" w:rsidRPr="00656920" w:rsidRDefault="00BA0680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</w:p>
    <w:p w:rsidR="00B52520" w:rsidRPr="00E3594B" w:rsidRDefault="00B52520" w:rsidP="00E3594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3FD" w:rsidRPr="00E3594B" w:rsidRDefault="00FA33FD" w:rsidP="00E3594B">
      <w:pPr>
        <w:suppressAutoHyphens/>
        <w:spacing w:after="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Подготовил:</w:t>
      </w:r>
    </w:p>
    <w:p w:rsidR="00FA33FD" w:rsidRPr="00E3594B" w:rsidRDefault="00FA33FD" w:rsidP="00E3594B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Инженер строитель </w:t>
      </w: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val="en-US" w:eastAsia="ru-RU"/>
        </w:rPr>
        <w:t>I</w:t>
      </w: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кат. ООО</w:t>
      </w:r>
      <w:r w:rsidR="00BA068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«ОЭСК»_________________</w:t>
      </w: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Г.В. Запорожец </w:t>
      </w:r>
    </w:p>
    <w:p w:rsidR="00FA33FD" w:rsidRPr="00E3594B" w:rsidRDefault="00FA33FD" w:rsidP="00E3594B">
      <w:pPr>
        <w:suppressAutoHyphens/>
        <w:spacing w:after="0"/>
        <w:rPr>
          <w:rFonts w:ascii="Times New Roman" w:eastAsia="Times New Roman" w:hAnsi="Times New Roman" w:cs="Times New Roman"/>
          <w:b/>
          <w:color w:val="FF0000"/>
          <w:spacing w:val="-10"/>
          <w:sz w:val="24"/>
          <w:szCs w:val="24"/>
          <w:u w:val="single"/>
          <w:lang w:eastAsia="ru-RU"/>
        </w:rPr>
      </w:pPr>
    </w:p>
    <w:p w:rsidR="00B52520" w:rsidRPr="00E3594B" w:rsidRDefault="00B52520" w:rsidP="00E3594B">
      <w:pPr>
        <w:pStyle w:val="a5"/>
        <w:widowControl w:val="0"/>
        <w:tabs>
          <w:tab w:val="left" w:pos="61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C6C1D" w:rsidRPr="00E3594B" w:rsidRDefault="005C6C1D" w:rsidP="00E3594B">
      <w:pPr>
        <w:pStyle w:val="Style4"/>
        <w:widowControl/>
        <w:tabs>
          <w:tab w:val="left" w:pos="499"/>
        </w:tabs>
        <w:spacing w:line="276" w:lineRule="auto"/>
      </w:pPr>
    </w:p>
    <w:sectPr w:rsidR="005C6C1D" w:rsidRPr="00E3594B" w:rsidSect="003A3C4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3F99"/>
    <w:multiLevelType w:val="multilevel"/>
    <w:tmpl w:val="FFAE7A7C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D85913"/>
    <w:multiLevelType w:val="singleLevel"/>
    <w:tmpl w:val="D3FC1382"/>
    <w:lvl w:ilvl="0">
      <w:start w:val="5"/>
      <w:numFmt w:val="decimal"/>
      <w:lvlText w:val="2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">
    <w:nsid w:val="05856D91"/>
    <w:multiLevelType w:val="multilevel"/>
    <w:tmpl w:val="5838C8D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">
    <w:nsid w:val="0B3E6F78"/>
    <w:multiLevelType w:val="singleLevel"/>
    <w:tmpl w:val="3D94C9EA"/>
    <w:lvl w:ilvl="0">
      <w:start w:val="2"/>
      <w:numFmt w:val="decimal"/>
      <w:lvlText w:val="4.1.%1."/>
      <w:legacy w:legacy="1" w:legacySpace="0" w:legacyIndent="797"/>
      <w:lvlJc w:val="left"/>
      <w:rPr>
        <w:rFonts w:ascii="Times New Roman" w:hAnsi="Times New Roman" w:cs="Times New Roman" w:hint="default"/>
      </w:rPr>
    </w:lvl>
  </w:abstractNum>
  <w:abstractNum w:abstractNumId="4">
    <w:nsid w:val="0BC35968"/>
    <w:multiLevelType w:val="hybridMultilevel"/>
    <w:tmpl w:val="EC621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86EC6"/>
    <w:multiLevelType w:val="singleLevel"/>
    <w:tmpl w:val="C5DE819C"/>
    <w:lvl w:ilvl="0">
      <w:start w:val="9"/>
      <w:numFmt w:val="decimal"/>
      <w:lvlText w:val="4.1.%1."/>
      <w:legacy w:legacy="1" w:legacySpace="0" w:legacyIndent="797"/>
      <w:lvlJc w:val="left"/>
      <w:rPr>
        <w:rFonts w:ascii="Times New Roman" w:hAnsi="Times New Roman" w:cs="Times New Roman" w:hint="default"/>
      </w:rPr>
    </w:lvl>
  </w:abstractNum>
  <w:abstractNum w:abstractNumId="6">
    <w:nsid w:val="117A2045"/>
    <w:multiLevelType w:val="hybridMultilevel"/>
    <w:tmpl w:val="46B4E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24F2A"/>
    <w:multiLevelType w:val="hybridMultilevel"/>
    <w:tmpl w:val="8A404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A054D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B506CE"/>
    <w:multiLevelType w:val="multilevel"/>
    <w:tmpl w:val="78EC6BC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2A8447D"/>
    <w:multiLevelType w:val="singleLevel"/>
    <w:tmpl w:val="803CEB46"/>
    <w:lvl w:ilvl="0">
      <w:start w:val="1"/>
      <w:numFmt w:val="decimal"/>
      <w:lvlText w:val="1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0">
    <w:nsid w:val="2BA62E9F"/>
    <w:multiLevelType w:val="hybridMultilevel"/>
    <w:tmpl w:val="968AD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7829C8"/>
    <w:multiLevelType w:val="singleLevel"/>
    <w:tmpl w:val="3A8C74A0"/>
    <w:lvl w:ilvl="0">
      <w:start w:val="10"/>
      <w:numFmt w:val="decimal"/>
      <w:lvlText w:val="2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12">
    <w:nsid w:val="348044CF"/>
    <w:multiLevelType w:val="hybridMultilevel"/>
    <w:tmpl w:val="E0E8BBA4"/>
    <w:lvl w:ilvl="0" w:tplc="803CEB46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C37162"/>
    <w:multiLevelType w:val="hybridMultilevel"/>
    <w:tmpl w:val="FA5060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AE53623"/>
    <w:multiLevelType w:val="multilevel"/>
    <w:tmpl w:val="18B2D7B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B1D771A"/>
    <w:multiLevelType w:val="hybridMultilevel"/>
    <w:tmpl w:val="A418B3E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CDF045C"/>
    <w:multiLevelType w:val="singleLevel"/>
    <w:tmpl w:val="C24A04E4"/>
    <w:lvl w:ilvl="0">
      <w:start w:val="1"/>
      <w:numFmt w:val="decimal"/>
      <w:lvlText w:val="2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7">
    <w:nsid w:val="4CEF264E"/>
    <w:multiLevelType w:val="hybridMultilevel"/>
    <w:tmpl w:val="8F623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172153"/>
    <w:multiLevelType w:val="hybridMultilevel"/>
    <w:tmpl w:val="86225FD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52009"/>
    <w:multiLevelType w:val="hybridMultilevel"/>
    <w:tmpl w:val="593E2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2B6EE4"/>
    <w:multiLevelType w:val="multilevel"/>
    <w:tmpl w:val="E62CEC6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FDB100A"/>
    <w:multiLevelType w:val="singleLevel"/>
    <w:tmpl w:val="EBB0869C"/>
    <w:lvl w:ilvl="0">
      <w:start w:val="1"/>
      <w:numFmt w:val="decimal"/>
      <w:lvlText w:val="5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2">
    <w:nsid w:val="611652AA"/>
    <w:multiLevelType w:val="multilevel"/>
    <w:tmpl w:val="F808CD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1AA76E4"/>
    <w:multiLevelType w:val="hybridMultilevel"/>
    <w:tmpl w:val="C09EE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803402"/>
    <w:multiLevelType w:val="hybridMultilevel"/>
    <w:tmpl w:val="331AC9C2"/>
    <w:lvl w:ilvl="0" w:tplc="0419000F">
      <w:start w:val="6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6B323C22"/>
    <w:multiLevelType w:val="hybridMultilevel"/>
    <w:tmpl w:val="C3A29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63526E"/>
    <w:multiLevelType w:val="singleLevel"/>
    <w:tmpl w:val="06147678"/>
    <w:lvl w:ilvl="0">
      <w:start w:val="1"/>
      <w:numFmt w:val="decimal"/>
      <w:lvlText w:val="4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7">
    <w:nsid w:val="6D29083B"/>
    <w:multiLevelType w:val="hybridMultilevel"/>
    <w:tmpl w:val="81A656EC"/>
    <w:lvl w:ilvl="0" w:tplc="20048B82">
      <w:start w:val="1"/>
      <w:numFmt w:val="decimal"/>
      <w:lvlText w:val="%1."/>
      <w:lvlJc w:val="left"/>
      <w:pPr>
        <w:ind w:left="16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9" w:hanging="360"/>
      </w:pPr>
    </w:lvl>
    <w:lvl w:ilvl="2" w:tplc="0419001B" w:tentative="1">
      <w:start w:val="1"/>
      <w:numFmt w:val="lowerRoman"/>
      <w:lvlText w:val="%3."/>
      <w:lvlJc w:val="right"/>
      <w:pPr>
        <w:ind w:left="3079" w:hanging="180"/>
      </w:pPr>
    </w:lvl>
    <w:lvl w:ilvl="3" w:tplc="0419000F" w:tentative="1">
      <w:start w:val="1"/>
      <w:numFmt w:val="decimal"/>
      <w:lvlText w:val="%4."/>
      <w:lvlJc w:val="left"/>
      <w:pPr>
        <w:ind w:left="3799" w:hanging="360"/>
      </w:pPr>
    </w:lvl>
    <w:lvl w:ilvl="4" w:tplc="04190019" w:tentative="1">
      <w:start w:val="1"/>
      <w:numFmt w:val="lowerLetter"/>
      <w:lvlText w:val="%5."/>
      <w:lvlJc w:val="left"/>
      <w:pPr>
        <w:ind w:left="4519" w:hanging="360"/>
      </w:pPr>
    </w:lvl>
    <w:lvl w:ilvl="5" w:tplc="0419001B" w:tentative="1">
      <w:start w:val="1"/>
      <w:numFmt w:val="lowerRoman"/>
      <w:lvlText w:val="%6."/>
      <w:lvlJc w:val="right"/>
      <w:pPr>
        <w:ind w:left="5239" w:hanging="180"/>
      </w:pPr>
    </w:lvl>
    <w:lvl w:ilvl="6" w:tplc="0419000F" w:tentative="1">
      <w:start w:val="1"/>
      <w:numFmt w:val="decimal"/>
      <w:lvlText w:val="%7."/>
      <w:lvlJc w:val="left"/>
      <w:pPr>
        <w:ind w:left="5959" w:hanging="360"/>
      </w:pPr>
    </w:lvl>
    <w:lvl w:ilvl="7" w:tplc="04190019" w:tentative="1">
      <w:start w:val="1"/>
      <w:numFmt w:val="lowerLetter"/>
      <w:lvlText w:val="%8."/>
      <w:lvlJc w:val="left"/>
      <w:pPr>
        <w:ind w:left="6679" w:hanging="360"/>
      </w:pPr>
    </w:lvl>
    <w:lvl w:ilvl="8" w:tplc="0419001B" w:tentative="1">
      <w:start w:val="1"/>
      <w:numFmt w:val="lowerRoman"/>
      <w:lvlText w:val="%9."/>
      <w:lvlJc w:val="right"/>
      <w:pPr>
        <w:ind w:left="7399" w:hanging="180"/>
      </w:pPr>
    </w:lvl>
  </w:abstractNum>
  <w:abstractNum w:abstractNumId="28">
    <w:nsid w:val="73B0732D"/>
    <w:multiLevelType w:val="multilevel"/>
    <w:tmpl w:val="C8EA5CC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5353250"/>
    <w:multiLevelType w:val="multilevel"/>
    <w:tmpl w:val="BD3660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EED30AB"/>
    <w:multiLevelType w:val="multilevel"/>
    <w:tmpl w:val="7D768C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0"/>
  </w:num>
  <w:num w:numId="4">
    <w:abstractNumId w:val="16"/>
  </w:num>
  <w:num w:numId="5">
    <w:abstractNumId w:val="1"/>
  </w:num>
  <w:num w:numId="6">
    <w:abstractNumId w:val="11"/>
  </w:num>
  <w:num w:numId="7">
    <w:abstractNumId w:val="20"/>
  </w:num>
  <w:num w:numId="8">
    <w:abstractNumId w:val="3"/>
  </w:num>
  <w:num w:numId="9">
    <w:abstractNumId w:val="5"/>
  </w:num>
  <w:num w:numId="10">
    <w:abstractNumId w:val="26"/>
  </w:num>
  <w:num w:numId="11">
    <w:abstractNumId w:val="21"/>
  </w:num>
  <w:num w:numId="12">
    <w:abstractNumId w:val="22"/>
  </w:num>
  <w:num w:numId="13">
    <w:abstractNumId w:val="25"/>
  </w:num>
  <w:num w:numId="14">
    <w:abstractNumId w:val="27"/>
  </w:num>
  <w:num w:numId="15">
    <w:abstractNumId w:val="24"/>
  </w:num>
  <w:num w:numId="16">
    <w:abstractNumId w:val="8"/>
  </w:num>
  <w:num w:numId="17">
    <w:abstractNumId w:val="7"/>
  </w:num>
  <w:num w:numId="18">
    <w:abstractNumId w:val="14"/>
  </w:num>
  <w:num w:numId="19">
    <w:abstractNumId w:val="28"/>
  </w:num>
  <w:num w:numId="20">
    <w:abstractNumId w:val="30"/>
  </w:num>
  <w:num w:numId="21">
    <w:abstractNumId w:val="18"/>
  </w:num>
  <w:num w:numId="22">
    <w:abstractNumId w:val="29"/>
  </w:num>
  <w:num w:numId="23">
    <w:abstractNumId w:val="12"/>
  </w:num>
  <w:num w:numId="24">
    <w:abstractNumId w:val="2"/>
  </w:num>
  <w:num w:numId="25">
    <w:abstractNumId w:val="10"/>
  </w:num>
  <w:num w:numId="26">
    <w:abstractNumId w:val="6"/>
  </w:num>
  <w:num w:numId="27">
    <w:abstractNumId w:val="4"/>
  </w:num>
  <w:num w:numId="28">
    <w:abstractNumId w:val="17"/>
  </w:num>
  <w:num w:numId="29">
    <w:abstractNumId w:val="13"/>
  </w:num>
  <w:num w:numId="30">
    <w:abstractNumId w:val="23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219"/>
    <w:rsid w:val="00000EC7"/>
    <w:rsid w:val="00002109"/>
    <w:rsid w:val="00004252"/>
    <w:rsid w:val="00004B46"/>
    <w:rsid w:val="000064FD"/>
    <w:rsid w:val="00011F2A"/>
    <w:rsid w:val="000128E3"/>
    <w:rsid w:val="00014ADF"/>
    <w:rsid w:val="00015927"/>
    <w:rsid w:val="00016309"/>
    <w:rsid w:val="00016749"/>
    <w:rsid w:val="00017305"/>
    <w:rsid w:val="00017AD1"/>
    <w:rsid w:val="00020644"/>
    <w:rsid w:val="0002158F"/>
    <w:rsid w:val="00021C15"/>
    <w:rsid w:val="00026066"/>
    <w:rsid w:val="000260B3"/>
    <w:rsid w:val="00026DC5"/>
    <w:rsid w:val="00041ED4"/>
    <w:rsid w:val="00042253"/>
    <w:rsid w:val="0004297D"/>
    <w:rsid w:val="00044477"/>
    <w:rsid w:val="00044EE1"/>
    <w:rsid w:val="00046243"/>
    <w:rsid w:val="00050B09"/>
    <w:rsid w:val="000522F4"/>
    <w:rsid w:val="00053B4E"/>
    <w:rsid w:val="00056FE4"/>
    <w:rsid w:val="00057DE8"/>
    <w:rsid w:val="000620EE"/>
    <w:rsid w:val="00070340"/>
    <w:rsid w:val="00071D2A"/>
    <w:rsid w:val="00073C6B"/>
    <w:rsid w:val="0007408D"/>
    <w:rsid w:val="000748B7"/>
    <w:rsid w:val="00081897"/>
    <w:rsid w:val="0008221F"/>
    <w:rsid w:val="00082B84"/>
    <w:rsid w:val="00083FA7"/>
    <w:rsid w:val="00091519"/>
    <w:rsid w:val="00094514"/>
    <w:rsid w:val="000947D3"/>
    <w:rsid w:val="00094DE3"/>
    <w:rsid w:val="00095B07"/>
    <w:rsid w:val="000A394D"/>
    <w:rsid w:val="000B034E"/>
    <w:rsid w:val="000B37A8"/>
    <w:rsid w:val="000C04AD"/>
    <w:rsid w:val="000C3868"/>
    <w:rsid w:val="000C3975"/>
    <w:rsid w:val="000D05A9"/>
    <w:rsid w:val="000D2534"/>
    <w:rsid w:val="000D2DBC"/>
    <w:rsid w:val="000D32C3"/>
    <w:rsid w:val="000D3A68"/>
    <w:rsid w:val="000D3D75"/>
    <w:rsid w:val="000D7038"/>
    <w:rsid w:val="000D7574"/>
    <w:rsid w:val="000E4171"/>
    <w:rsid w:val="000E5854"/>
    <w:rsid w:val="000E6CC3"/>
    <w:rsid w:val="000E76B0"/>
    <w:rsid w:val="000F08B2"/>
    <w:rsid w:val="000F16D0"/>
    <w:rsid w:val="000F2176"/>
    <w:rsid w:val="000F2DBA"/>
    <w:rsid w:val="000F3B3B"/>
    <w:rsid w:val="000F7557"/>
    <w:rsid w:val="00105BA9"/>
    <w:rsid w:val="0011104B"/>
    <w:rsid w:val="00111E77"/>
    <w:rsid w:val="001125F4"/>
    <w:rsid w:val="00113F00"/>
    <w:rsid w:val="0012588D"/>
    <w:rsid w:val="001305FC"/>
    <w:rsid w:val="00131C6C"/>
    <w:rsid w:val="001343D5"/>
    <w:rsid w:val="00135FE1"/>
    <w:rsid w:val="00136778"/>
    <w:rsid w:val="00141412"/>
    <w:rsid w:val="00141D07"/>
    <w:rsid w:val="00142CB2"/>
    <w:rsid w:val="00144ED9"/>
    <w:rsid w:val="0015447E"/>
    <w:rsid w:val="00154623"/>
    <w:rsid w:val="00155891"/>
    <w:rsid w:val="00156F7A"/>
    <w:rsid w:val="00160C78"/>
    <w:rsid w:val="00160F06"/>
    <w:rsid w:val="00162F55"/>
    <w:rsid w:val="00164AE4"/>
    <w:rsid w:val="001664C2"/>
    <w:rsid w:val="001725A6"/>
    <w:rsid w:val="001756BC"/>
    <w:rsid w:val="0017597D"/>
    <w:rsid w:val="00177FD4"/>
    <w:rsid w:val="001812A4"/>
    <w:rsid w:val="001848C4"/>
    <w:rsid w:val="001851A6"/>
    <w:rsid w:val="001852FF"/>
    <w:rsid w:val="00185DB7"/>
    <w:rsid w:val="00186EE2"/>
    <w:rsid w:val="00186FFB"/>
    <w:rsid w:val="001952FB"/>
    <w:rsid w:val="001A03F7"/>
    <w:rsid w:val="001A12F2"/>
    <w:rsid w:val="001A15F7"/>
    <w:rsid w:val="001A1BAA"/>
    <w:rsid w:val="001A3826"/>
    <w:rsid w:val="001A3CDC"/>
    <w:rsid w:val="001B0C7D"/>
    <w:rsid w:val="001B1D23"/>
    <w:rsid w:val="001B51DE"/>
    <w:rsid w:val="001B6E7A"/>
    <w:rsid w:val="001B6F1A"/>
    <w:rsid w:val="001B7873"/>
    <w:rsid w:val="001D1ED4"/>
    <w:rsid w:val="001D2464"/>
    <w:rsid w:val="001D2598"/>
    <w:rsid w:val="001D7C78"/>
    <w:rsid w:val="001E071C"/>
    <w:rsid w:val="001E44D2"/>
    <w:rsid w:val="001E691E"/>
    <w:rsid w:val="001F0C09"/>
    <w:rsid w:val="001F6B14"/>
    <w:rsid w:val="00200CD1"/>
    <w:rsid w:val="0020145E"/>
    <w:rsid w:val="002030E7"/>
    <w:rsid w:val="00203B36"/>
    <w:rsid w:val="002048E3"/>
    <w:rsid w:val="002074D8"/>
    <w:rsid w:val="00212912"/>
    <w:rsid w:val="00212C3F"/>
    <w:rsid w:val="0021398A"/>
    <w:rsid w:val="002177E1"/>
    <w:rsid w:val="00220973"/>
    <w:rsid w:val="00220F74"/>
    <w:rsid w:val="00220FB4"/>
    <w:rsid w:val="00223509"/>
    <w:rsid w:val="002247B4"/>
    <w:rsid w:val="00224C39"/>
    <w:rsid w:val="00224D47"/>
    <w:rsid w:val="002259A5"/>
    <w:rsid w:val="00227B71"/>
    <w:rsid w:val="00232E04"/>
    <w:rsid w:val="0023532C"/>
    <w:rsid w:val="00241167"/>
    <w:rsid w:val="002418D7"/>
    <w:rsid w:val="00241C0E"/>
    <w:rsid w:val="002444D7"/>
    <w:rsid w:val="0024616E"/>
    <w:rsid w:val="00256A7E"/>
    <w:rsid w:val="00256C30"/>
    <w:rsid w:val="0026330E"/>
    <w:rsid w:val="00264880"/>
    <w:rsid w:val="00264DE1"/>
    <w:rsid w:val="00267B06"/>
    <w:rsid w:val="0027054F"/>
    <w:rsid w:val="002746B3"/>
    <w:rsid w:val="00277D0B"/>
    <w:rsid w:val="00284CD6"/>
    <w:rsid w:val="00286EAB"/>
    <w:rsid w:val="00290144"/>
    <w:rsid w:val="00290522"/>
    <w:rsid w:val="002914B0"/>
    <w:rsid w:val="00291D8E"/>
    <w:rsid w:val="002922C9"/>
    <w:rsid w:val="0029230D"/>
    <w:rsid w:val="002926EF"/>
    <w:rsid w:val="00294F68"/>
    <w:rsid w:val="00296C4A"/>
    <w:rsid w:val="002A1EBA"/>
    <w:rsid w:val="002A28EB"/>
    <w:rsid w:val="002A5D05"/>
    <w:rsid w:val="002A5D1F"/>
    <w:rsid w:val="002A604E"/>
    <w:rsid w:val="002B07A1"/>
    <w:rsid w:val="002C290C"/>
    <w:rsid w:val="002C41B7"/>
    <w:rsid w:val="002C6F1F"/>
    <w:rsid w:val="002D4248"/>
    <w:rsid w:val="002D671A"/>
    <w:rsid w:val="002E0A31"/>
    <w:rsid w:val="002F1A76"/>
    <w:rsid w:val="002F3FDA"/>
    <w:rsid w:val="002F44B0"/>
    <w:rsid w:val="00301752"/>
    <w:rsid w:val="00306949"/>
    <w:rsid w:val="00307174"/>
    <w:rsid w:val="00312035"/>
    <w:rsid w:val="00314D26"/>
    <w:rsid w:val="00320CFE"/>
    <w:rsid w:val="00321468"/>
    <w:rsid w:val="00323449"/>
    <w:rsid w:val="00325ABA"/>
    <w:rsid w:val="003311FB"/>
    <w:rsid w:val="00333AB6"/>
    <w:rsid w:val="00340505"/>
    <w:rsid w:val="003425AF"/>
    <w:rsid w:val="0034306D"/>
    <w:rsid w:val="003443BB"/>
    <w:rsid w:val="00344DF1"/>
    <w:rsid w:val="00350137"/>
    <w:rsid w:val="00350B8E"/>
    <w:rsid w:val="00352049"/>
    <w:rsid w:val="003554DB"/>
    <w:rsid w:val="00360FA9"/>
    <w:rsid w:val="00361A30"/>
    <w:rsid w:val="003635CD"/>
    <w:rsid w:val="00364537"/>
    <w:rsid w:val="00366C71"/>
    <w:rsid w:val="003712C5"/>
    <w:rsid w:val="00371F3D"/>
    <w:rsid w:val="003722FC"/>
    <w:rsid w:val="00375C3C"/>
    <w:rsid w:val="00375FC4"/>
    <w:rsid w:val="00376D3E"/>
    <w:rsid w:val="00380121"/>
    <w:rsid w:val="00381B69"/>
    <w:rsid w:val="00384815"/>
    <w:rsid w:val="003901AB"/>
    <w:rsid w:val="003925F6"/>
    <w:rsid w:val="00396743"/>
    <w:rsid w:val="003A08BF"/>
    <w:rsid w:val="003A096D"/>
    <w:rsid w:val="003A2D36"/>
    <w:rsid w:val="003A3C4D"/>
    <w:rsid w:val="003A6DF1"/>
    <w:rsid w:val="003B18DA"/>
    <w:rsid w:val="003B4CB9"/>
    <w:rsid w:val="003B527B"/>
    <w:rsid w:val="003B5E89"/>
    <w:rsid w:val="003B6D35"/>
    <w:rsid w:val="003B7CAF"/>
    <w:rsid w:val="003C5970"/>
    <w:rsid w:val="003C66B3"/>
    <w:rsid w:val="003D0AAC"/>
    <w:rsid w:val="003D4EDA"/>
    <w:rsid w:val="003E0231"/>
    <w:rsid w:val="003E17CD"/>
    <w:rsid w:val="003E4F06"/>
    <w:rsid w:val="003E5936"/>
    <w:rsid w:val="003E5B3B"/>
    <w:rsid w:val="003E6FC8"/>
    <w:rsid w:val="003E710A"/>
    <w:rsid w:val="003F259A"/>
    <w:rsid w:val="003F4BBC"/>
    <w:rsid w:val="003F7079"/>
    <w:rsid w:val="00403BC1"/>
    <w:rsid w:val="004040BF"/>
    <w:rsid w:val="00405A32"/>
    <w:rsid w:val="00405F35"/>
    <w:rsid w:val="0040613F"/>
    <w:rsid w:val="004103A6"/>
    <w:rsid w:val="004108CD"/>
    <w:rsid w:val="0041437C"/>
    <w:rsid w:val="00415981"/>
    <w:rsid w:val="004208A7"/>
    <w:rsid w:val="00421FBE"/>
    <w:rsid w:val="00424328"/>
    <w:rsid w:val="0043040A"/>
    <w:rsid w:val="0043230B"/>
    <w:rsid w:val="00432B4E"/>
    <w:rsid w:val="00433F13"/>
    <w:rsid w:val="0043471B"/>
    <w:rsid w:val="0043546A"/>
    <w:rsid w:val="004379F8"/>
    <w:rsid w:val="00445C2F"/>
    <w:rsid w:val="00451D90"/>
    <w:rsid w:val="00454BD4"/>
    <w:rsid w:val="004579FC"/>
    <w:rsid w:val="00460188"/>
    <w:rsid w:val="0046069B"/>
    <w:rsid w:val="00460A11"/>
    <w:rsid w:val="00470A99"/>
    <w:rsid w:val="004760EE"/>
    <w:rsid w:val="00476484"/>
    <w:rsid w:val="004864E9"/>
    <w:rsid w:val="00486513"/>
    <w:rsid w:val="00487559"/>
    <w:rsid w:val="00490178"/>
    <w:rsid w:val="00493D0C"/>
    <w:rsid w:val="00493D78"/>
    <w:rsid w:val="00497FEC"/>
    <w:rsid w:val="004A4505"/>
    <w:rsid w:val="004A522E"/>
    <w:rsid w:val="004A597E"/>
    <w:rsid w:val="004A6E15"/>
    <w:rsid w:val="004A70AA"/>
    <w:rsid w:val="004B138E"/>
    <w:rsid w:val="004B1ADB"/>
    <w:rsid w:val="004B6A15"/>
    <w:rsid w:val="004B7772"/>
    <w:rsid w:val="004C13F8"/>
    <w:rsid w:val="004C3A97"/>
    <w:rsid w:val="004C701B"/>
    <w:rsid w:val="004D13F2"/>
    <w:rsid w:val="004D1C2B"/>
    <w:rsid w:val="004D3B93"/>
    <w:rsid w:val="004D467E"/>
    <w:rsid w:val="004D569E"/>
    <w:rsid w:val="004D5F4A"/>
    <w:rsid w:val="004D6043"/>
    <w:rsid w:val="004D7173"/>
    <w:rsid w:val="004E0194"/>
    <w:rsid w:val="004E7DC1"/>
    <w:rsid w:val="004F02B2"/>
    <w:rsid w:val="004F4AB8"/>
    <w:rsid w:val="004F7884"/>
    <w:rsid w:val="0050045B"/>
    <w:rsid w:val="005004EF"/>
    <w:rsid w:val="00501AF5"/>
    <w:rsid w:val="00503C5E"/>
    <w:rsid w:val="00504B89"/>
    <w:rsid w:val="00506212"/>
    <w:rsid w:val="00507242"/>
    <w:rsid w:val="00512453"/>
    <w:rsid w:val="00514718"/>
    <w:rsid w:val="00514EB0"/>
    <w:rsid w:val="00515811"/>
    <w:rsid w:val="00516712"/>
    <w:rsid w:val="00520DEA"/>
    <w:rsid w:val="00520F62"/>
    <w:rsid w:val="0052456C"/>
    <w:rsid w:val="00532D83"/>
    <w:rsid w:val="0054082D"/>
    <w:rsid w:val="005418C6"/>
    <w:rsid w:val="005434D4"/>
    <w:rsid w:val="00543BAB"/>
    <w:rsid w:val="005440D9"/>
    <w:rsid w:val="00544C21"/>
    <w:rsid w:val="00556528"/>
    <w:rsid w:val="00556BF8"/>
    <w:rsid w:val="00556FE2"/>
    <w:rsid w:val="005575EF"/>
    <w:rsid w:val="00560888"/>
    <w:rsid w:val="0056584A"/>
    <w:rsid w:val="0056658F"/>
    <w:rsid w:val="00566A2B"/>
    <w:rsid w:val="00570B68"/>
    <w:rsid w:val="00571B3A"/>
    <w:rsid w:val="00573CD4"/>
    <w:rsid w:val="005775D4"/>
    <w:rsid w:val="005805A0"/>
    <w:rsid w:val="0058181B"/>
    <w:rsid w:val="005831CC"/>
    <w:rsid w:val="00584768"/>
    <w:rsid w:val="00586E2B"/>
    <w:rsid w:val="00591BC2"/>
    <w:rsid w:val="005945E4"/>
    <w:rsid w:val="00595EDD"/>
    <w:rsid w:val="005A6BB5"/>
    <w:rsid w:val="005B08F7"/>
    <w:rsid w:val="005B2C15"/>
    <w:rsid w:val="005B3489"/>
    <w:rsid w:val="005B3D59"/>
    <w:rsid w:val="005B68E7"/>
    <w:rsid w:val="005C0096"/>
    <w:rsid w:val="005C0AC3"/>
    <w:rsid w:val="005C1DFF"/>
    <w:rsid w:val="005C3E85"/>
    <w:rsid w:val="005C535D"/>
    <w:rsid w:val="005C6C1D"/>
    <w:rsid w:val="005D5BD1"/>
    <w:rsid w:val="005D6735"/>
    <w:rsid w:val="005D7D73"/>
    <w:rsid w:val="005E10B1"/>
    <w:rsid w:val="005E16AC"/>
    <w:rsid w:val="005E18A9"/>
    <w:rsid w:val="005E5326"/>
    <w:rsid w:val="005F5590"/>
    <w:rsid w:val="005F5D6A"/>
    <w:rsid w:val="005F71D2"/>
    <w:rsid w:val="005F7F55"/>
    <w:rsid w:val="006064BE"/>
    <w:rsid w:val="0060669F"/>
    <w:rsid w:val="00612B29"/>
    <w:rsid w:val="00613CE3"/>
    <w:rsid w:val="00621BA1"/>
    <w:rsid w:val="006265C4"/>
    <w:rsid w:val="00631CB1"/>
    <w:rsid w:val="00633064"/>
    <w:rsid w:val="0063597F"/>
    <w:rsid w:val="00636803"/>
    <w:rsid w:val="00642390"/>
    <w:rsid w:val="0064424A"/>
    <w:rsid w:val="006538C8"/>
    <w:rsid w:val="006539B0"/>
    <w:rsid w:val="00655C64"/>
    <w:rsid w:val="00656540"/>
    <w:rsid w:val="00656913"/>
    <w:rsid w:val="00656920"/>
    <w:rsid w:val="00664755"/>
    <w:rsid w:val="00664B8B"/>
    <w:rsid w:val="006654A1"/>
    <w:rsid w:val="006661E0"/>
    <w:rsid w:val="00666B7D"/>
    <w:rsid w:val="00667908"/>
    <w:rsid w:val="00672A95"/>
    <w:rsid w:val="00676769"/>
    <w:rsid w:val="00676923"/>
    <w:rsid w:val="006821DA"/>
    <w:rsid w:val="00683708"/>
    <w:rsid w:val="00684BCE"/>
    <w:rsid w:val="00686313"/>
    <w:rsid w:val="00690AA4"/>
    <w:rsid w:val="00692A70"/>
    <w:rsid w:val="006942AF"/>
    <w:rsid w:val="00694338"/>
    <w:rsid w:val="0069626E"/>
    <w:rsid w:val="0069649F"/>
    <w:rsid w:val="006A0A4F"/>
    <w:rsid w:val="006A1094"/>
    <w:rsid w:val="006A1AFE"/>
    <w:rsid w:val="006A3E79"/>
    <w:rsid w:val="006A45FC"/>
    <w:rsid w:val="006A5EFF"/>
    <w:rsid w:val="006B1BC1"/>
    <w:rsid w:val="006B65F6"/>
    <w:rsid w:val="006C03A9"/>
    <w:rsid w:val="006C0667"/>
    <w:rsid w:val="006D0B96"/>
    <w:rsid w:val="006D1243"/>
    <w:rsid w:val="006D199A"/>
    <w:rsid w:val="006D1DE1"/>
    <w:rsid w:val="006D57AA"/>
    <w:rsid w:val="006D5D1F"/>
    <w:rsid w:val="006D69EB"/>
    <w:rsid w:val="006D788D"/>
    <w:rsid w:val="006D7A62"/>
    <w:rsid w:val="006E5A8E"/>
    <w:rsid w:val="006F0067"/>
    <w:rsid w:val="006F201E"/>
    <w:rsid w:val="006F39D8"/>
    <w:rsid w:val="006F48B7"/>
    <w:rsid w:val="006F72AD"/>
    <w:rsid w:val="00704BC3"/>
    <w:rsid w:val="007056ED"/>
    <w:rsid w:val="00710546"/>
    <w:rsid w:val="00710598"/>
    <w:rsid w:val="00710EA9"/>
    <w:rsid w:val="00714135"/>
    <w:rsid w:val="0071693C"/>
    <w:rsid w:val="00717A16"/>
    <w:rsid w:val="00721C7F"/>
    <w:rsid w:val="0072762B"/>
    <w:rsid w:val="00731A7D"/>
    <w:rsid w:val="007323E2"/>
    <w:rsid w:val="00732A91"/>
    <w:rsid w:val="007403B9"/>
    <w:rsid w:val="00744AA4"/>
    <w:rsid w:val="00744C52"/>
    <w:rsid w:val="00746356"/>
    <w:rsid w:val="007478A7"/>
    <w:rsid w:val="00747CB3"/>
    <w:rsid w:val="00750D13"/>
    <w:rsid w:val="00752707"/>
    <w:rsid w:val="0075366E"/>
    <w:rsid w:val="007551C7"/>
    <w:rsid w:val="00755B3A"/>
    <w:rsid w:val="00756404"/>
    <w:rsid w:val="007622A3"/>
    <w:rsid w:val="0076290E"/>
    <w:rsid w:val="0077496E"/>
    <w:rsid w:val="007838E0"/>
    <w:rsid w:val="007907CE"/>
    <w:rsid w:val="00792BEA"/>
    <w:rsid w:val="00795A2F"/>
    <w:rsid w:val="00796256"/>
    <w:rsid w:val="00796C27"/>
    <w:rsid w:val="007A54C7"/>
    <w:rsid w:val="007A5532"/>
    <w:rsid w:val="007A6CCB"/>
    <w:rsid w:val="007A7C5B"/>
    <w:rsid w:val="007A7C63"/>
    <w:rsid w:val="007B057F"/>
    <w:rsid w:val="007B29F3"/>
    <w:rsid w:val="007B36C5"/>
    <w:rsid w:val="007B3A34"/>
    <w:rsid w:val="007B649F"/>
    <w:rsid w:val="007B7205"/>
    <w:rsid w:val="007C309B"/>
    <w:rsid w:val="007C50C3"/>
    <w:rsid w:val="007C7360"/>
    <w:rsid w:val="007C73E4"/>
    <w:rsid w:val="007C7AD0"/>
    <w:rsid w:val="007D4F2A"/>
    <w:rsid w:val="007D7449"/>
    <w:rsid w:val="007E0474"/>
    <w:rsid w:val="007E29F4"/>
    <w:rsid w:val="007E31A0"/>
    <w:rsid w:val="007E457B"/>
    <w:rsid w:val="007E6A4B"/>
    <w:rsid w:val="007F1FFA"/>
    <w:rsid w:val="007F5FFF"/>
    <w:rsid w:val="007F6CBE"/>
    <w:rsid w:val="008016E8"/>
    <w:rsid w:val="00803A55"/>
    <w:rsid w:val="00817718"/>
    <w:rsid w:val="0082020A"/>
    <w:rsid w:val="00820496"/>
    <w:rsid w:val="00821FFA"/>
    <w:rsid w:val="00824C04"/>
    <w:rsid w:val="00830AC3"/>
    <w:rsid w:val="00831ABD"/>
    <w:rsid w:val="00841849"/>
    <w:rsid w:val="00844794"/>
    <w:rsid w:val="00844938"/>
    <w:rsid w:val="008532DE"/>
    <w:rsid w:val="00857142"/>
    <w:rsid w:val="008623CC"/>
    <w:rsid w:val="0086358D"/>
    <w:rsid w:val="008668FF"/>
    <w:rsid w:val="00866A89"/>
    <w:rsid w:val="0086725D"/>
    <w:rsid w:val="008709CC"/>
    <w:rsid w:val="008755E6"/>
    <w:rsid w:val="008774E3"/>
    <w:rsid w:val="00877D83"/>
    <w:rsid w:val="00883CC6"/>
    <w:rsid w:val="008869AE"/>
    <w:rsid w:val="00886A79"/>
    <w:rsid w:val="00887F02"/>
    <w:rsid w:val="00896B57"/>
    <w:rsid w:val="00897D5C"/>
    <w:rsid w:val="008A211D"/>
    <w:rsid w:val="008A2832"/>
    <w:rsid w:val="008A50A6"/>
    <w:rsid w:val="008A52FA"/>
    <w:rsid w:val="008A7205"/>
    <w:rsid w:val="008B0704"/>
    <w:rsid w:val="008B0DA0"/>
    <w:rsid w:val="008B5410"/>
    <w:rsid w:val="008C09B7"/>
    <w:rsid w:val="008C41AD"/>
    <w:rsid w:val="008C4505"/>
    <w:rsid w:val="008C49A2"/>
    <w:rsid w:val="008C52B3"/>
    <w:rsid w:val="008C7D76"/>
    <w:rsid w:val="008D6746"/>
    <w:rsid w:val="008D71BB"/>
    <w:rsid w:val="008D72DB"/>
    <w:rsid w:val="008E1869"/>
    <w:rsid w:val="008E2B7B"/>
    <w:rsid w:val="008E605D"/>
    <w:rsid w:val="008E6FB9"/>
    <w:rsid w:val="008E7EAC"/>
    <w:rsid w:val="008F14F8"/>
    <w:rsid w:val="008F1759"/>
    <w:rsid w:val="008F3219"/>
    <w:rsid w:val="00900D41"/>
    <w:rsid w:val="00900F71"/>
    <w:rsid w:val="00901C67"/>
    <w:rsid w:val="00903898"/>
    <w:rsid w:val="00904D70"/>
    <w:rsid w:val="0090699D"/>
    <w:rsid w:val="00907F50"/>
    <w:rsid w:val="00913FD7"/>
    <w:rsid w:val="00921183"/>
    <w:rsid w:val="00924A5C"/>
    <w:rsid w:val="00925407"/>
    <w:rsid w:val="009257D2"/>
    <w:rsid w:val="00931291"/>
    <w:rsid w:val="00934039"/>
    <w:rsid w:val="00936F66"/>
    <w:rsid w:val="009410BB"/>
    <w:rsid w:val="009462A8"/>
    <w:rsid w:val="00946C8E"/>
    <w:rsid w:val="0095373A"/>
    <w:rsid w:val="00954E06"/>
    <w:rsid w:val="009555DD"/>
    <w:rsid w:val="00961AAF"/>
    <w:rsid w:val="00962C02"/>
    <w:rsid w:val="00964AA3"/>
    <w:rsid w:val="009667C4"/>
    <w:rsid w:val="009671D2"/>
    <w:rsid w:val="00973362"/>
    <w:rsid w:val="009749F1"/>
    <w:rsid w:val="009751DF"/>
    <w:rsid w:val="00975FA0"/>
    <w:rsid w:val="00976F84"/>
    <w:rsid w:val="00977892"/>
    <w:rsid w:val="00980DFF"/>
    <w:rsid w:val="00982298"/>
    <w:rsid w:val="00986222"/>
    <w:rsid w:val="00992C3A"/>
    <w:rsid w:val="00994252"/>
    <w:rsid w:val="00995562"/>
    <w:rsid w:val="009A0526"/>
    <w:rsid w:val="009A1BBD"/>
    <w:rsid w:val="009A21D6"/>
    <w:rsid w:val="009A26E6"/>
    <w:rsid w:val="009A3444"/>
    <w:rsid w:val="009A58E5"/>
    <w:rsid w:val="009A6B44"/>
    <w:rsid w:val="009A739F"/>
    <w:rsid w:val="009B1415"/>
    <w:rsid w:val="009B1AF8"/>
    <w:rsid w:val="009B26A2"/>
    <w:rsid w:val="009B3F4C"/>
    <w:rsid w:val="009B45AA"/>
    <w:rsid w:val="009D1079"/>
    <w:rsid w:val="009D1A3E"/>
    <w:rsid w:val="009D1FDF"/>
    <w:rsid w:val="009D46C4"/>
    <w:rsid w:val="009D5A51"/>
    <w:rsid w:val="009D5F22"/>
    <w:rsid w:val="009D60C4"/>
    <w:rsid w:val="009D7CE5"/>
    <w:rsid w:val="009E02EA"/>
    <w:rsid w:val="009E29AF"/>
    <w:rsid w:val="009F02D5"/>
    <w:rsid w:val="009F1ED3"/>
    <w:rsid w:val="009F2D76"/>
    <w:rsid w:val="009F547D"/>
    <w:rsid w:val="009F573F"/>
    <w:rsid w:val="00A0187D"/>
    <w:rsid w:val="00A0365A"/>
    <w:rsid w:val="00A0376C"/>
    <w:rsid w:val="00A06764"/>
    <w:rsid w:val="00A14B3F"/>
    <w:rsid w:val="00A16037"/>
    <w:rsid w:val="00A179A1"/>
    <w:rsid w:val="00A20105"/>
    <w:rsid w:val="00A20740"/>
    <w:rsid w:val="00A24D71"/>
    <w:rsid w:val="00A3260C"/>
    <w:rsid w:val="00A34BD1"/>
    <w:rsid w:val="00A35DE8"/>
    <w:rsid w:val="00A4142B"/>
    <w:rsid w:val="00A44A28"/>
    <w:rsid w:val="00A532A7"/>
    <w:rsid w:val="00A539C8"/>
    <w:rsid w:val="00A5649D"/>
    <w:rsid w:val="00A61BCC"/>
    <w:rsid w:val="00A62CAE"/>
    <w:rsid w:val="00A644CC"/>
    <w:rsid w:val="00A65C70"/>
    <w:rsid w:val="00A70668"/>
    <w:rsid w:val="00A71197"/>
    <w:rsid w:val="00A718EB"/>
    <w:rsid w:val="00A736B3"/>
    <w:rsid w:val="00A736C8"/>
    <w:rsid w:val="00A75C2B"/>
    <w:rsid w:val="00A75F47"/>
    <w:rsid w:val="00A81A00"/>
    <w:rsid w:val="00A83325"/>
    <w:rsid w:val="00A91564"/>
    <w:rsid w:val="00A9262D"/>
    <w:rsid w:val="00A96E6E"/>
    <w:rsid w:val="00AA1A09"/>
    <w:rsid w:val="00AA1A1E"/>
    <w:rsid w:val="00AB00B7"/>
    <w:rsid w:val="00AB3B2D"/>
    <w:rsid w:val="00AB3E46"/>
    <w:rsid w:val="00AB57F8"/>
    <w:rsid w:val="00AB6FB3"/>
    <w:rsid w:val="00AB77FC"/>
    <w:rsid w:val="00AC013B"/>
    <w:rsid w:val="00AC3B57"/>
    <w:rsid w:val="00AD2EAC"/>
    <w:rsid w:val="00AD3EE7"/>
    <w:rsid w:val="00AE47EE"/>
    <w:rsid w:val="00AE6B0F"/>
    <w:rsid w:val="00AF164B"/>
    <w:rsid w:val="00AF5133"/>
    <w:rsid w:val="00AF6834"/>
    <w:rsid w:val="00B005CB"/>
    <w:rsid w:val="00B017A2"/>
    <w:rsid w:val="00B0365A"/>
    <w:rsid w:val="00B057D0"/>
    <w:rsid w:val="00B05CB5"/>
    <w:rsid w:val="00B11E91"/>
    <w:rsid w:val="00B12EA9"/>
    <w:rsid w:val="00B13942"/>
    <w:rsid w:val="00B14CBD"/>
    <w:rsid w:val="00B14FEB"/>
    <w:rsid w:val="00B17BE3"/>
    <w:rsid w:val="00B17E1A"/>
    <w:rsid w:val="00B20404"/>
    <w:rsid w:val="00B24061"/>
    <w:rsid w:val="00B261FD"/>
    <w:rsid w:val="00B322C5"/>
    <w:rsid w:val="00B33676"/>
    <w:rsid w:val="00B3390E"/>
    <w:rsid w:val="00B33BE7"/>
    <w:rsid w:val="00B434BF"/>
    <w:rsid w:val="00B43945"/>
    <w:rsid w:val="00B4638E"/>
    <w:rsid w:val="00B46760"/>
    <w:rsid w:val="00B5227F"/>
    <w:rsid w:val="00B52520"/>
    <w:rsid w:val="00B53506"/>
    <w:rsid w:val="00B53FC8"/>
    <w:rsid w:val="00B545B4"/>
    <w:rsid w:val="00B558F9"/>
    <w:rsid w:val="00B60FB7"/>
    <w:rsid w:val="00B64450"/>
    <w:rsid w:val="00B64D5A"/>
    <w:rsid w:val="00B659AA"/>
    <w:rsid w:val="00B65C24"/>
    <w:rsid w:val="00B66946"/>
    <w:rsid w:val="00B720C9"/>
    <w:rsid w:val="00B72E4F"/>
    <w:rsid w:val="00B75105"/>
    <w:rsid w:val="00B76BBE"/>
    <w:rsid w:val="00B779A2"/>
    <w:rsid w:val="00B80DCA"/>
    <w:rsid w:val="00B80F7A"/>
    <w:rsid w:val="00B91048"/>
    <w:rsid w:val="00B92C71"/>
    <w:rsid w:val="00B941A7"/>
    <w:rsid w:val="00B944DD"/>
    <w:rsid w:val="00B94E61"/>
    <w:rsid w:val="00B959A9"/>
    <w:rsid w:val="00BA0680"/>
    <w:rsid w:val="00BA1983"/>
    <w:rsid w:val="00BA1D4A"/>
    <w:rsid w:val="00BA20FA"/>
    <w:rsid w:val="00BA6908"/>
    <w:rsid w:val="00BA7660"/>
    <w:rsid w:val="00BB18D5"/>
    <w:rsid w:val="00BB2F54"/>
    <w:rsid w:val="00BB2F9B"/>
    <w:rsid w:val="00BC1DC5"/>
    <w:rsid w:val="00BC4B19"/>
    <w:rsid w:val="00BC4CFB"/>
    <w:rsid w:val="00BC4F7A"/>
    <w:rsid w:val="00BC6ECF"/>
    <w:rsid w:val="00BD1BB4"/>
    <w:rsid w:val="00BD26B1"/>
    <w:rsid w:val="00BD2C9D"/>
    <w:rsid w:val="00BD2DF5"/>
    <w:rsid w:val="00BD30C7"/>
    <w:rsid w:val="00BD491E"/>
    <w:rsid w:val="00BD56F1"/>
    <w:rsid w:val="00BD6229"/>
    <w:rsid w:val="00BD6FE3"/>
    <w:rsid w:val="00BD77F8"/>
    <w:rsid w:val="00BE13CE"/>
    <w:rsid w:val="00BE2797"/>
    <w:rsid w:val="00BE2FA9"/>
    <w:rsid w:val="00BE3995"/>
    <w:rsid w:val="00BE5AA8"/>
    <w:rsid w:val="00BE6EF1"/>
    <w:rsid w:val="00BF18E1"/>
    <w:rsid w:val="00BF2B92"/>
    <w:rsid w:val="00BF3209"/>
    <w:rsid w:val="00BF62F1"/>
    <w:rsid w:val="00BF6F4C"/>
    <w:rsid w:val="00BF7877"/>
    <w:rsid w:val="00C0723C"/>
    <w:rsid w:val="00C102BB"/>
    <w:rsid w:val="00C10582"/>
    <w:rsid w:val="00C15B63"/>
    <w:rsid w:val="00C17663"/>
    <w:rsid w:val="00C2033B"/>
    <w:rsid w:val="00C2193C"/>
    <w:rsid w:val="00C222F7"/>
    <w:rsid w:val="00C231B9"/>
    <w:rsid w:val="00C269CF"/>
    <w:rsid w:val="00C31514"/>
    <w:rsid w:val="00C32929"/>
    <w:rsid w:val="00C36950"/>
    <w:rsid w:val="00C372EF"/>
    <w:rsid w:val="00C40700"/>
    <w:rsid w:val="00C428F3"/>
    <w:rsid w:val="00C44D6D"/>
    <w:rsid w:val="00C45550"/>
    <w:rsid w:val="00C456FC"/>
    <w:rsid w:val="00C50328"/>
    <w:rsid w:val="00C5346D"/>
    <w:rsid w:val="00C547F0"/>
    <w:rsid w:val="00C56FB3"/>
    <w:rsid w:val="00C57510"/>
    <w:rsid w:val="00C60E0F"/>
    <w:rsid w:val="00C64A55"/>
    <w:rsid w:val="00C6512A"/>
    <w:rsid w:val="00C666AD"/>
    <w:rsid w:val="00C6713C"/>
    <w:rsid w:val="00C6714B"/>
    <w:rsid w:val="00C70212"/>
    <w:rsid w:val="00C707E5"/>
    <w:rsid w:val="00C709F1"/>
    <w:rsid w:val="00C71EC0"/>
    <w:rsid w:val="00C750A7"/>
    <w:rsid w:val="00C753D2"/>
    <w:rsid w:val="00C75DAB"/>
    <w:rsid w:val="00C80231"/>
    <w:rsid w:val="00C8740C"/>
    <w:rsid w:val="00C87A3F"/>
    <w:rsid w:val="00C908B2"/>
    <w:rsid w:val="00C924FA"/>
    <w:rsid w:val="00C938DA"/>
    <w:rsid w:val="00C94923"/>
    <w:rsid w:val="00CA1F36"/>
    <w:rsid w:val="00CA2BAE"/>
    <w:rsid w:val="00CA2D62"/>
    <w:rsid w:val="00CB36CC"/>
    <w:rsid w:val="00CB4222"/>
    <w:rsid w:val="00CB436F"/>
    <w:rsid w:val="00CB48FA"/>
    <w:rsid w:val="00CB5D1F"/>
    <w:rsid w:val="00CC6444"/>
    <w:rsid w:val="00CC7E4B"/>
    <w:rsid w:val="00CD2771"/>
    <w:rsid w:val="00CD2D80"/>
    <w:rsid w:val="00CD335A"/>
    <w:rsid w:val="00CD3969"/>
    <w:rsid w:val="00CD59F5"/>
    <w:rsid w:val="00CD71F4"/>
    <w:rsid w:val="00CD74EB"/>
    <w:rsid w:val="00CE1C28"/>
    <w:rsid w:val="00CE20B6"/>
    <w:rsid w:val="00CE5115"/>
    <w:rsid w:val="00CE6798"/>
    <w:rsid w:val="00CE69AB"/>
    <w:rsid w:val="00CF023D"/>
    <w:rsid w:val="00CF08E9"/>
    <w:rsid w:val="00CF0FBF"/>
    <w:rsid w:val="00CF1C02"/>
    <w:rsid w:val="00CF3783"/>
    <w:rsid w:val="00CF4706"/>
    <w:rsid w:val="00CF66AB"/>
    <w:rsid w:val="00CF6AFE"/>
    <w:rsid w:val="00CF6FBB"/>
    <w:rsid w:val="00D002B6"/>
    <w:rsid w:val="00D06D3C"/>
    <w:rsid w:val="00D07ECD"/>
    <w:rsid w:val="00D12E54"/>
    <w:rsid w:val="00D208E0"/>
    <w:rsid w:val="00D22D71"/>
    <w:rsid w:val="00D24753"/>
    <w:rsid w:val="00D26AA7"/>
    <w:rsid w:val="00D31146"/>
    <w:rsid w:val="00D31A05"/>
    <w:rsid w:val="00D33248"/>
    <w:rsid w:val="00D36EBB"/>
    <w:rsid w:val="00D43163"/>
    <w:rsid w:val="00D43E8B"/>
    <w:rsid w:val="00D454EA"/>
    <w:rsid w:val="00D46CD0"/>
    <w:rsid w:val="00D549E3"/>
    <w:rsid w:val="00D61E5B"/>
    <w:rsid w:val="00D64722"/>
    <w:rsid w:val="00D65464"/>
    <w:rsid w:val="00D661FD"/>
    <w:rsid w:val="00D7007A"/>
    <w:rsid w:val="00D7148F"/>
    <w:rsid w:val="00D74A67"/>
    <w:rsid w:val="00D751B8"/>
    <w:rsid w:val="00D77D6D"/>
    <w:rsid w:val="00D80864"/>
    <w:rsid w:val="00D8257E"/>
    <w:rsid w:val="00D848EA"/>
    <w:rsid w:val="00D87781"/>
    <w:rsid w:val="00D8790F"/>
    <w:rsid w:val="00DA10F6"/>
    <w:rsid w:val="00DA4648"/>
    <w:rsid w:val="00DB036C"/>
    <w:rsid w:val="00DB248A"/>
    <w:rsid w:val="00DB4D49"/>
    <w:rsid w:val="00DC4714"/>
    <w:rsid w:val="00DC66EB"/>
    <w:rsid w:val="00DC6984"/>
    <w:rsid w:val="00DC7A0C"/>
    <w:rsid w:val="00DE094E"/>
    <w:rsid w:val="00DE183A"/>
    <w:rsid w:val="00DE312B"/>
    <w:rsid w:val="00DE60D2"/>
    <w:rsid w:val="00DF11D4"/>
    <w:rsid w:val="00DF2989"/>
    <w:rsid w:val="00DF471A"/>
    <w:rsid w:val="00DF6B3C"/>
    <w:rsid w:val="00E01B4C"/>
    <w:rsid w:val="00E0352D"/>
    <w:rsid w:val="00E051BB"/>
    <w:rsid w:val="00E057C7"/>
    <w:rsid w:val="00E06588"/>
    <w:rsid w:val="00E06C4C"/>
    <w:rsid w:val="00E079A4"/>
    <w:rsid w:val="00E116D8"/>
    <w:rsid w:val="00E125B8"/>
    <w:rsid w:val="00E13068"/>
    <w:rsid w:val="00E1590D"/>
    <w:rsid w:val="00E2043E"/>
    <w:rsid w:val="00E21E44"/>
    <w:rsid w:val="00E25821"/>
    <w:rsid w:val="00E2634D"/>
    <w:rsid w:val="00E278BA"/>
    <w:rsid w:val="00E332C3"/>
    <w:rsid w:val="00E3490E"/>
    <w:rsid w:val="00E3594B"/>
    <w:rsid w:val="00E45786"/>
    <w:rsid w:val="00E53E50"/>
    <w:rsid w:val="00E549D2"/>
    <w:rsid w:val="00E551D8"/>
    <w:rsid w:val="00E552A4"/>
    <w:rsid w:val="00E566FF"/>
    <w:rsid w:val="00E60305"/>
    <w:rsid w:val="00E66802"/>
    <w:rsid w:val="00E70318"/>
    <w:rsid w:val="00E71842"/>
    <w:rsid w:val="00E71968"/>
    <w:rsid w:val="00E7365C"/>
    <w:rsid w:val="00E76C2F"/>
    <w:rsid w:val="00E80532"/>
    <w:rsid w:val="00E83598"/>
    <w:rsid w:val="00E92044"/>
    <w:rsid w:val="00E936C2"/>
    <w:rsid w:val="00E96514"/>
    <w:rsid w:val="00E97612"/>
    <w:rsid w:val="00E97F9D"/>
    <w:rsid w:val="00EA0411"/>
    <w:rsid w:val="00EA384C"/>
    <w:rsid w:val="00EA3C44"/>
    <w:rsid w:val="00EA789F"/>
    <w:rsid w:val="00EB1F29"/>
    <w:rsid w:val="00EB458D"/>
    <w:rsid w:val="00EB669E"/>
    <w:rsid w:val="00EC12B6"/>
    <w:rsid w:val="00EC2F5F"/>
    <w:rsid w:val="00EC340E"/>
    <w:rsid w:val="00EC7BB6"/>
    <w:rsid w:val="00ED34FF"/>
    <w:rsid w:val="00ED65B6"/>
    <w:rsid w:val="00EE2766"/>
    <w:rsid w:val="00EE287D"/>
    <w:rsid w:val="00EE299A"/>
    <w:rsid w:val="00EE2EC4"/>
    <w:rsid w:val="00EE3B28"/>
    <w:rsid w:val="00EE5180"/>
    <w:rsid w:val="00EE522A"/>
    <w:rsid w:val="00EF0427"/>
    <w:rsid w:val="00F00CCA"/>
    <w:rsid w:val="00F011D2"/>
    <w:rsid w:val="00F03785"/>
    <w:rsid w:val="00F0428F"/>
    <w:rsid w:val="00F05F50"/>
    <w:rsid w:val="00F065E9"/>
    <w:rsid w:val="00F07B96"/>
    <w:rsid w:val="00F12A9C"/>
    <w:rsid w:val="00F12E29"/>
    <w:rsid w:val="00F13D3D"/>
    <w:rsid w:val="00F217D7"/>
    <w:rsid w:val="00F24F4B"/>
    <w:rsid w:val="00F2551F"/>
    <w:rsid w:val="00F3175C"/>
    <w:rsid w:val="00F3192D"/>
    <w:rsid w:val="00F36105"/>
    <w:rsid w:val="00F37D03"/>
    <w:rsid w:val="00F45C8E"/>
    <w:rsid w:val="00F55C38"/>
    <w:rsid w:val="00F608F9"/>
    <w:rsid w:val="00F64080"/>
    <w:rsid w:val="00F6422B"/>
    <w:rsid w:val="00F64D65"/>
    <w:rsid w:val="00F67B1C"/>
    <w:rsid w:val="00F731B9"/>
    <w:rsid w:val="00F73F8F"/>
    <w:rsid w:val="00F749EE"/>
    <w:rsid w:val="00F7620A"/>
    <w:rsid w:val="00F8247F"/>
    <w:rsid w:val="00F83F76"/>
    <w:rsid w:val="00F873AD"/>
    <w:rsid w:val="00F87F42"/>
    <w:rsid w:val="00F923DB"/>
    <w:rsid w:val="00F949AE"/>
    <w:rsid w:val="00FA067B"/>
    <w:rsid w:val="00FA2A99"/>
    <w:rsid w:val="00FA33FD"/>
    <w:rsid w:val="00FA3D2C"/>
    <w:rsid w:val="00FA4E94"/>
    <w:rsid w:val="00FB0EFA"/>
    <w:rsid w:val="00FB1A46"/>
    <w:rsid w:val="00FB7685"/>
    <w:rsid w:val="00FC0616"/>
    <w:rsid w:val="00FD3ADC"/>
    <w:rsid w:val="00FD6E39"/>
    <w:rsid w:val="00FD71BB"/>
    <w:rsid w:val="00FE04C0"/>
    <w:rsid w:val="00FE091A"/>
    <w:rsid w:val="00FE1D19"/>
    <w:rsid w:val="00FE3369"/>
    <w:rsid w:val="00FE523F"/>
    <w:rsid w:val="00FE5C43"/>
    <w:rsid w:val="00FE6AB0"/>
    <w:rsid w:val="00FF07AB"/>
    <w:rsid w:val="00FF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14B0"/>
    <w:rPr>
      <w:color w:val="0000FF" w:themeColor="hyperlink"/>
      <w:u w:val="single"/>
    </w:rPr>
  </w:style>
  <w:style w:type="paragraph" w:styleId="a4">
    <w:name w:val="No Spacing"/>
    <w:uiPriority w:val="1"/>
    <w:qFormat/>
    <w:rsid w:val="005004E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549E3"/>
    <w:pPr>
      <w:ind w:left="720"/>
      <w:contextualSpacing/>
    </w:pPr>
  </w:style>
  <w:style w:type="paragraph" w:customStyle="1" w:styleId="Style1">
    <w:name w:val="Style1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5C6C1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C6C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5C6C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525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B52520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65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C2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185DB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85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656920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656920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Default">
    <w:name w:val="Default"/>
    <w:rsid w:val="00F13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.FORMATTEXT"/>
    <w:uiPriority w:val="99"/>
    <w:rsid w:val="007F6C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CE511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CE5115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14B0"/>
    <w:rPr>
      <w:color w:val="0000FF" w:themeColor="hyperlink"/>
      <w:u w:val="single"/>
    </w:rPr>
  </w:style>
  <w:style w:type="paragraph" w:styleId="a4">
    <w:name w:val="No Spacing"/>
    <w:uiPriority w:val="1"/>
    <w:qFormat/>
    <w:rsid w:val="005004E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549E3"/>
    <w:pPr>
      <w:ind w:left="720"/>
      <w:contextualSpacing/>
    </w:pPr>
  </w:style>
  <w:style w:type="paragraph" w:customStyle="1" w:styleId="Style1">
    <w:name w:val="Style1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5C6C1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C6C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5C6C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525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B52520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65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C2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185DB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85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656920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656920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Default">
    <w:name w:val="Default"/>
    <w:rsid w:val="00F13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.FORMATTEXT"/>
    <w:uiPriority w:val="99"/>
    <w:rsid w:val="007F6C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CE511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CE5115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4</Pages>
  <Words>1632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В. Запорожец</dc:creator>
  <cp:lastModifiedBy>Артем Е. Мишенин</cp:lastModifiedBy>
  <cp:revision>27</cp:revision>
  <cp:lastPrinted>2019-05-17T01:36:00Z</cp:lastPrinted>
  <dcterms:created xsi:type="dcterms:W3CDTF">2018-06-29T06:20:00Z</dcterms:created>
  <dcterms:modified xsi:type="dcterms:W3CDTF">2021-05-31T01:47:00Z</dcterms:modified>
</cp:coreProperties>
</file>