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w:t>
      </w:r>
      <w:r w:rsidR="00FC1134">
        <w:rPr>
          <w:b/>
          <w:sz w:val="28"/>
          <w:szCs w:val="28"/>
        </w:rPr>
        <w:t xml:space="preserve"> </w:t>
      </w:r>
      <w:r w:rsidRPr="00334027">
        <w:rPr>
          <w:b/>
          <w:sz w:val="28"/>
          <w:szCs w:val="28"/>
        </w:rPr>
        <w:t>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1B3E34">
        <w:rPr>
          <w:sz w:val="28"/>
          <w:szCs w:val="28"/>
        </w:rPr>
        <w:t>апрел</w:t>
      </w:r>
      <w:r w:rsidR="00FC1134">
        <w:rPr>
          <w:sz w:val="28"/>
          <w:szCs w:val="28"/>
        </w:rPr>
        <w:t>я</w:t>
      </w:r>
      <w:r w:rsidRPr="00334027">
        <w:rPr>
          <w:sz w:val="28"/>
          <w:szCs w:val="28"/>
        </w:rPr>
        <w:t xml:space="preserve"> 20</w:t>
      </w:r>
      <w:r w:rsidR="001B3E34">
        <w:rPr>
          <w:sz w:val="28"/>
          <w:szCs w:val="28"/>
        </w:rPr>
        <w:t>2</w:t>
      </w:r>
      <w:r w:rsidR="00E26C57">
        <w:rPr>
          <w:sz w:val="28"/>
          <w:szCs w:val="28"/>
        </w:rPr>
        <w:t>1</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FD1645" w:rsidRPr="00D56A61" w:rsidRDefault="00266DEA" w:rsidP="00FD1645">
      <w:pPr>
        <w:autoSpaceDE w:val="0"/>
        <w:autoSpaceDN w:val="0"/>
        <w:adjustRightInd w:val="0"/>
        <w:spacing w:after="0"/>
        <w:jc w:val="center"/>
        <w:rPr>
          <w:rFonts w:ascii="Times New Roman CYR" w:hAnsi="Times New Roman CYR" w:cs="Times New Roman CYR"/>
          <w:sz w:val="26"/>
          <w:szCs w:val="26"/>
        </w:rPr>
      </w:pPr>
      <w:r w:rsidRPr="008A4DDF">
        <w:rPr>
          <w:rFonts w:ascii="Times New Roman CYR" w:hAnsi="Times New Roman CYR" w:cs="Times New Roman CYR"/>
          <w:b/>
          <w:sz w:val="26"/>
          <w:szCs w:val="26"/>
        </w:rPr>
        <w:t>на поставку</w:t>
      </w:r>
      <w:r w:rsidRPr="00C3632B">
        <w:rPr>
          <w:rFonts w:ascii="Times New Roman CYR" w:hAnsi="Times New Roman CYR" w:cs="Times New Roman CYR"/>
          <w:sz w:val="26"/>
          <w:szCs w:val="26"/>
        </w:rPr>
        <w:t xml:space="preserve"> </w:t>
      </w:r>
      <w:r>
        <w:rPr>
          <w:rFonts w:ascii="Times New Roman CYR" w:hAnsi="Times New Roman CYR" w:cs="Times New Roman CYR"/>
          <w:b/>
          <w:sz w:val="26"/>
          <w:szCs w:val="26"/>
        </w:rPr>
        <w:t>«Комплект оборудования  выпрямительный агрегат ВАЗП-380/260-40/80-УХЛ4-3  для ПС 110</w:t>
      </w:r>
      <w:r w:rsidRPr="00476DB3">
        <w:rPr>
          <w:rFonts w:ascii="Times New Roman CYR" w:hAnsi="Times New Roman CYR" w:cs="Times New Roman CYR"/>
          <w:b/>
          <w:sz w:val="26"/>
          <w:szCs w:val="26"/>
        </w:rPr>
        <w:t>/6 кВ  «</w:t>
      </w:r>
      <w:r>
        <w:rPr>
          <w:rFonts w:ascii="Times New Roman CYR" w:hAnsi="Times New Roman CYR" w:cs="Times New Roman CYR"/>
          <w:b/>
          <w:sz w:val="26"/>
          <w:szCs w:val="26"/>
        </w:rPr>
        <w:t>Машзавод</w:t>
      </w:r>
      <w:r w:rsidRPr="00476DB3">
        <w:rPr>
          <w:rFonts w:ascii="Times New Roman CYR" w:hAnsi="Times New Roman CYR" w:cs="Times New Roman CYR"/>
          <w:b/>
          <w:sz w:val="26"/>
          <w:szCs w:val="26"/>
        </w:rPr>
        <w:t>»</w:t>
      </w:r>
      <w:r>
        <w:rPr>
          <w:rFonts w:ascii="Times New Roman CYR" w:hAnsi="Times New Roman CYR" w:cs="Times New Roman CYR"/>
          <w:b/>
          <w:sz w:val="26"/>
          <w:szCs w:val="26"/>
        </w:rPr>
        <w:t>»</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Pr="00334027" w:rsidRDefault="00A35AAF" w:rsidP="00334027">
      <w:pPr>
        <w:snapToGrid w:val="0"/>
        <w:rPr>
          <w:b/>
        </w:rPr>
      </w:pPr>
    </w:p>
    <w:p w:rsidR="00334027" w:rsidRPr="00334027" w:rsidRDefault="00334027" w:rsidP="00334027">
      <w:pPr>
        <w:snapToGrid w:val="0"/>
        <w:rPr>
          <w:b/>
        </w:rPr>
      </w:pPr>
    </w:p>
    <w:p w:rsidR="001B3E34" w:rsidRDefault="001B3E34" w:rsidP="00334027">
      <w:pPr>
        <w:snapToGrid w:val="0"/>
        <w:jc w:val="center"/>
        <w:rPr>
          <w:b/>
          <w:sz w:val="28"/>
          <w:szCs w:val="28"/>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Default="00334027" w:rsidP="00334027">
      <w:pPr>
        <w:snapToGrid w:val="0"/>
        <w:jc w:val="center"/>
        <w:rPr>
          <w:b/>
          <w:sz w:val="28"/>
          <w:szCs w:val="28"/>
        </w:rPr>
      </w:pPr>
      <w:r w:rsidRPr="00334027">
        <w:rPr>
          <w:b/>
          <w:sz w:val="28"/>
          <w:szCs w:val="28"/>
        </w:rPr>
        <w:t xml:space="preserve"> 20</w:t>
      </w:r>
      <w:r w:rsidR="001B3E34">
        <w:rPr>
          <w:b/>
          <w:sz w:val="28"/>
          <w:szCs w:val="28"/>
        </w:rPr>
        <w:t>2</w:t>
      </w:r>
      <w:r w:rsidR="00E26C57">
        <w:rPr>
          <w:b/>
          <w:sz w:val="28"/>
          <w:szCs w:val="28"/>
        </w:rPr>
        <w:t>1</w:t>
      </w:r>
      <w:r w:rsidRPr="00334027">
        <w:rPr>
          <w:b/>
          <w:sz w:val="28"/>
          <w:szCs w:val="28"/>
        </w:rPr>
        <w:t xml:space="preserve"> г.</w:t>
      </w:r>
    </w:p>
    <w:p w:rsidR="001B3E34" w:rsidRDefault="001B3E34" w:rsidP="00334027">
      <w:pPr>
        <w:snapToGrid w:val="0"/>
        <w:jc w:val="center"/>
        <w:rPr>
          <w:b/>
          <w:sz w:val="28"/>
          <w:szCs w:val="28"/>
        </w:rPr>
      </w:pPr>
    </w:p>
    <w:p w:rsidR="00F26FE6" w:rsidRDefault="00F26FE6" w:rsidP="00334027">
      <w:pPr>
        <w:jc w:val="center"/>
        <w:outlineLvl w:val="0"/>
      </w:pPr>
      <w:bookmarkStart w:id="17" w:name="_Toc352559354"/>
    </w:p>
    <w:p w:rsidR="00334027" w:rsidRPr="00334027" w:rsidRDefault="00334027" w:rsidP="00334027">
      <w:pPr>
        <w:jc w:val="center"/>
        <w:outlineLvl w:val="0"/>
      </w:pPr>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FD1645" w:rsidRPr="00E26C57" w:rsidRDefault="00334027" w:rsidP="00FD1645">
      <w:pPr>
        <w:autoSpaceDE w:val="0"/>
        <w:autoSpaceDN w:val="0"/>
        <w:adjustRightInd w:val="0"/>
        <w:spacing w:after="0"/>
        <w:ind w:firstLine="708"/>
        <w:rPr>
          <w:bCs/>
          <w:iCs/>
        </w:rPr>
      </w:pPr>
      <w:r w:rsidRPr="00334027">
        <w:rPr>
          <w:b/>
          <w:spacing w:val="-6"/>
        </w:rPr>
        <w:t xml:space="preserve">Форма и способ процедуры закупки: </w:t>
      </w:r>
      <w:r w:rsidR="00ED191F" w:rsidRPr="00ED191F">
        <w:rPr>
          <w:bCs/>
          <w:iCs/>
        </w:rPr>
        <w:t>К</w:t>
      </w:r>
      <w:r w:rsidR="00ED191F">
        <w:rPr>
          <w:bCs/>
          <w:iCs/>
        </w:rPr>
        <w:t xml:space="preserve">онкурс </w:t>
      </w:r>
      <w:r w:rsidR="00266DEA" w:rsidRPr="00266DEA">
        <w:rPr>
          <w:bCs/>
          <w:iCs/>
        </w:rPr>
        <w:t>на поставку «Комплект оборудования  выпрямительный агрегат ВАЗП-380/260-40/80-УХЛ4-3  для ПС 110/6 кВ  «Машзавод»».</w:t>
      </w:r>
    </w:p>
    <w:p w:rsidR="00334027" w:rsidRPr="00ED191F" w:rsidRDefault="00334027" w:rsidP="00FD1645">
      <w:pPr>
        <w:autoSpaceDE w:val="0"/>
        <w:autoSpaceDN w:val="0"/>
        <w:adjustRightInd w:val="0"/>
        <w:spacing w:after="0"/>
        <w:ind w:firstLine="709"/>
        <w:rPr>
          <w:bCs/>
          <w:iCs/>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w:t>
      </w:r>
      <w:r w:rsidR="00DB3C48">
        <w:rPr>
          <w:bCs/>
          <w:iCs/>
        </w:rPr>
        <w:t>53</w:t>
      </w:r>
      <w:r w:rsidRPr="007D28AF">
        <w:rPr>
          <w:bCs/>
          <w:iCs/>
        </w:rPr>
        <w:t xml:space="preserve">, </w:t>
      </w:r>
      <w:r w:rsidR="0093799A">
        <w:rPr>
          <w:bCs/>
          <w:iCs/>
        </w:rPr>
        <w:t>Кемеровская область-Кузбасс</w:t>
      </w:r>
      <w:r w:rsidRPr="007D28AF">
        <w:rPr>
          <w:bCs/>
          <w:iCs/>
        </w:rPr>
        <w:t>,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w:t>
      </w:r>
      <w:r w:rsidR="00DB3C48">
        <w:rPr>
          <w:bCs/>
          <w:iCs/>
        </w:rPr>
        <w:t>53</w:t>
      </w:r>
      <w:r w:rsidRPr="007D28AF">
        <w:rPr>
          <w:bCs/>
          <w:iCs/>
        </w:rPr>
        <w:t xml:space="preserve">, </w:t>
      </w:r>
      <w:r w:rsidR="0093799A">
        <w:rPr>
          <w:bCs/>
          <w:iCs/>
        </w:rPr>
        <w:t>Кемеровская область-Кузбасс</w:t>
      </w:r>
      <w:r w:rsidRPr="007D28AF">
        <w:rPr>
          <w:bCs/>
          <w:iCs/>
        </w:rPr>
        <w:t>,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r w:rsidRPr="007D28AF">
        <w:rPr>
          <w:lang w:val="en-US"/>
        </w:rPr>
        <w:t>mishenin</w:t>
      </w:r>
      <w:r w:rsidRPr="007D28AF">
        <w:t>@</w:t>
      </w:r>
      <w:r w:rsidRPr="007D28AF">
        <w:rPr>
          <w:lang w:val="en-US"/>
        </w:rPr>
        <w:t>elektroseti</w:t>
      </w:r>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FD1645" w:rsidRPr="00FD1645" w:rsidRDefault="00334027" w:rsidP="00FD1645">
      <w:pPr>
        <w:autoSpaceDE w:val="0"/>
        <w:autoSpaceDN w:val="0"/>
        <w:adjustRightInd w:val="0"/>
        <w:spacing w:after="0"/>
        <w:ind w:firstLine="708"/>
        <w:rPr>
          <w:rFonts w:ascii="Times New Roman CYR" w:hAnsi="Times New Roman CYR" w:cs="Times New Roman CYR"/>
          <w:sz w:val="26"/>
          <w:szCs w:val="26"/>
        </w:rPr>
      </w:pPr>
      <w:r w:rsidRPr="007D28AF">
        <w:rPr>
          <w:b/>
        </w:rPr>
        <w:t>Предмет договора:</w:t>
      </w:r>
      <w:r w:rsidR="00E1560A">
        <w:t xml:space="preserve"> </w:t>
      </w:r>
      <w:r w:rsidR="00E1560A" w:rsidRPr="00ED191F">
        <w:rPr>
          <w:bCs/>
          <w:iCs/>
        </w:rPr>
        <w:t xml:space="preserve">право заключения договора </w:t>
      </w:r>
      <w:r w:rsidR="00266DEA" w:rsidRPr="00266DEA">
        <w:rPr>
          <w:bCs/>
          <w:iCs/>
        </w:rPr>
        <w:t>на поставку «Комплект оборудования  выпрямительный агрегат ВАЗП-380/260-40/80-УХЛ4-3  для ПС 110/6 кВ  «Машзавод»».</w:t>
      </w:r>
    </w:p>
    <w:p w:rsidR="00334027" w:rsidRPr="007D28AF" w:rsidRDefault="00334027" w:rsidP="00FD1645">
      <w:pPr>
        <w:ind w:firstLine="708"/>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Техническ</w:t>
      </w:r>
      <w:r w:rsidR="0029542F">
        <w:rPr>
          <w:spacing w:val="-6"/>
        </w:rPr>
        <w:t>ого</w:t>
      </w:r>
      <w:r w:rsidRPr="007D28AF">
        <w:rPr>
          <w:spacing w:val="-6"/>
        </w:rPr>
        <w:t xml:space="preserve"> задани</w:t>
      </w:r>
      <w:r w:rsidR="0029542F">
        <w:rPr>
          <w:spacing w:val="-6"/>
        </w:rPr>
        <w:t>я</w:t>
      </w:r>
      <w:r w:rsidR="00936D3B">
        <w:rPr>
          <w:spacing w:val="-6"/>
        </w:rPr>
        <w:t xml:space="preserve">, </w:t>
      </w:r>
      <w:r w:rsidR="00936D3B" w:rsidRPr="001D0F88">
        <w:rPr>
          <w:spacing w:val="-6"/>
        </w:rPr>
        <w:t>приложение №1 к проекту 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r w:rsidR="007B266A" w:rsidRPr="001D0F88">
        <w:rPr>
          <w:bCs/>
          <w:iCs/>
        </w:rPr>
        <w:t>Согласно</w:t>
      </w:r>
      <w:r w:rsidR="0029542F" w:rsidRPr="001D0F88">
        <w:rPr>
          <w:bCs/>
          <w:iCs/>
        </w:rPr>
        <w:t xml:space="preserve"> условиям</w:t>
      </w:r>
      <w:r w:rsidR="007B266A" w:rsidRPr="007B266A">
        <w:rPr>
          <w:bCs/>
          <w:iCs/>
        </w:rPr>
        <w:t xml:space="preserve"> договора</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061F57" w:rsidP="00334027">
      <w:pPr>
        <w:spacing w:after="0"/>
      </w:pPr>
      <w:proofErr w:type="gramStart"/>
      <w:r>
        <w:t>Конкурс проводится в соответствии с Федеральным законом</w:t>
      </w:r>
      <w:r>
        <w:rPr>
          <w:spacing w:val="2"/>
          <w:shd w:val="clear" w:color="auto" w:fill="FFFFFF"/>
        </w:rPr>
        <w:t xml:space="preserve"> «О закупках товаров, работ, услуг отдельными видами юридических лиц» от 18.07.2011</w:t>
      </w:r>
      <w:r>
        <w:t xml:space="preserve"> № 223-ФЗ и </w:t>
      </w:r>
      <w:r>
        <w:rPr>
          <w:spacing w:val="-2"/>
        </w:rPr>
        <w:t>Положением о пров</w:t>
      </w:r>
      <w:r>
        <w:rPr>
          <w:spacing w:val="-2"/>
        </w:rPr>
        <w:t>е</w:t>
      </w:r>
      <w:r>
        <w:rPr>
          <w:spacing w:val="-2"/>
        </w:rPr>
        <w:t xml:space="preserve">дении закупок товаров, работ, услуг для нужд </w:t>
      </w:r>
      <w:r>
        <w:t>Общества с ограниченной ответственностью «ОЭСК»</w:t>
      </w:r>
      <w:r>
        <w:rPr>
          <w:spacing w:val="-2"/>
        </w:rPr>
        <w:t xml:space="preserve">, утвержденным на основании Решения № 02/2018 единственного участника </w:t>
      </w:r>
      <w:r>
        <w:t>Общество с ограниченной ответственностью «ОЭСК» от «25» декабря 2018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FD1645" w:rsidRPr="00D73FEB" w:rsidRDefault="00334027" w:rsidP="00F428F8">
      <w:pPr>
        <w:numPr>
          <w:ilvl w:val="1"/>
          <w:numId w:val="8"/>
        </w:numPr>
        <w:tabs>
          <w:tab w:val="num" w:pos="0"/>
        </w:tabs>
        <w:suppressAutoHyphens/>
        <w:spacing w:after="0"/>
        <w:ind w:left="0" w:firstLine="0"/>
      </w:pPr>
      <w:r w:rsidRPr="00F4404F">
        <w:rPr>
          <w:b/>
        </w:rPr>
        <w:t xml:space="preserve">Начальная (максимальная) цена договора: </w:t>
      </w:r>
      <w:r w:rsidR="00FB46D1">
        <w:t>437</w:t>
      </w:r>
      <w:r w:rsidR="00FB46D1">
        <w:t> </w:t>
      </w:r>
      <w:r w:rsidR="00FB46D1">
        <w:t>976</w:t>
      </w:r>
      <w:r w:rsidR="00FB46D1">
        <w:t xml:space="preserve"> руб.</w:t>
      </w:r>
      <w:r w:rsidR="00FB46D1">
        <w:t xml:space="preserve"> (четыреста тридцать семь тысяч девятьсот сем</w:t>
      </w:r>
      <w:r w:rsidR="00FB46D1">
        <w:t>ь</w:t>
      </w:r>
      <w:r w:rsidR="00FB46D1">
        <w:t>десят шесть)</w:t>
      </w:r>
      <w:r w:rsidR="00FD1645">
        <w:t xml:space="preserve"> рублей 00 коп</w:t>
      </w:r>
      <w:proofErr w:type="gramStart"/>
      <w:r w:rsidR="00FD1645">
        <w:t xml:space="preserve">., </w:t>
      </w:r>
      <w:proofErr w:type="gramEnd"/>
      <w:r w:rsidR="00E26C57">
        <w:t>с учетом</w:t>
      </w:r>
      <w:r w:rsidR="00FD1645">
        <w:t xml:space="preserve"> НДС</w:t>
      </w:r>
      <w:r w:rsidR="00E26C57">
        <w:t xml:space="preserve"> 20%</w:t>
      </w:r>
      <w:r w:rsidR="00FD1645">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FB5C45">
        <w:t>0</w:t>
      </w:r>
      <w:r w:rsidRPr="00334027">
        <w:t xml:space="preserve"> % от начальной (максимальной) цены договора.</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
        </w:rPr>
        <w:t xml:space="preserve"> </w:t>
      </w:r>
      <w:r w:rsidRPr="00334027">
        <w:rPr>
          <w:spacing w:val="-6"/>
        </w:rPr>
        <w:t xml:space="preserve">с </w:t>
      </w:r>
      <w:r>
        <w:rPr>
          <w:spacing w:val="-6"/>
        </w:rPr>
        <w:t xml:space="preserve">15.00, </w:t>
      </w:r>
      <w:r w:rsidR="00A029D3">
        <w:rPr>
          <w:spacing w:val="-6"/>
        </w:rPr>
        <w:t>2</w:t>
      </w:r>
      <w:r w:rsidR="00E26C57">
        <w:rPr>
          <w:spacing w:val="-6"/>
        </w:rPr>
        <w:t>2</w:t>
      </w:r>
      <w:r w:rsidR="007A69D9">
        <w:rPr>
          <w:spacing w:val="-6"/>
        </w:rPr>
        <w:t xml:space="preserve"> апреля</w:t>
      </w:r>
      <w:r w:rsidRPr="00334027">
        <w:rPr>
          <w:spacing w:val="-6"/>
        </w:rPr>
        <w:t xml:space="preserve"> 20</w:t>
      </w:r>
      <w:r w:rsidR="007A69D9">
        <w:rPr>
          <w:spacing w:val="-6"/>
        </w:rPr>
        <w:t>2</w:t>
      </w:r>
      <w:r w:rsidR="00E26C57">
        <w:rPr>
          <w:spacing w:val="-6"/>
        </w:rPr>
        <w:t>1</w:t>
      </w:r>
      <w:r>
        <w:rPr>
          <w:spacing w:val="-6"/>
        </w:rPr>
        <w:t xml:space="preserve"> г. до 10.00,</w:t>
      </w:r>
      <w:r w:rsidRPr="00334027">
        <w:rPr>
          <w:spacing w:val="-6"/>
        </w:rPr>
        <w:t xml:space="preserve"> </w:t>
      </w:r>
      <w:r w:rsidR="00E26C57">
        <w:rPr>
          <w:spacing w:val="-6"/>
        </w:rPr>
        <w:t>13</w:t>
      </w:r>
      <w:r w:rsidRPr="00334027">
        <w:rPr>
          <w:spacing w:val="-6"/>
        </w:rPr>
        <w:t xml:space="preserve"> </w:t>
      </w:r>
      <w:r w:rsidR="007A69D9">
        <w:rPr>
          <w:spacing w:val="-6"/>
        </w:rPr>
        <w:t>мая</w:t>
      </w:r>
      <w:r w:rsidRPr="00334027">
        <w:rPr>
          <w:spacing w:val="-6"/>
        </w:rPr>
        <w:t xml:space="preserve"> 20</w:t>
      </w:r>
      <w:r w:rsidR="007A69D9">
        <w:rPr>
          <w:spacing w:val="-6"/>
        </w:rPr>
        <w:t>2</w:t>
      </w:r>
      <w:r w:rsidR="00E26C57">
        <w:rPr>
          <w:spacing w:val="-6"/>
        </w:rPr>
        <w:t>1</w:t>
      </w:r>
      <w:r>
        <w:rPr>
          <w:spacing w:val="-6"/>
        </w:rPr>
        <w:t xml:space="preserve">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A029D3">
        <w:rPr>
          <w:spacing w:val="-6"/>
        </w:rPr>
        <w:t>2</w:t>
      </w:r>
      <w:r w:rsidR="00E26C57">
        <w:rPr>
          <w:spacing w:val="-6"/>
        </w:rPr>
        <w:t>2</w:t>
      </w:r>
      <w:r w:rsidR="00B01546" w:rsidRPr="00750D9F">
        <w:rPr>
          <w:spacing w:val="-6"/>
        </w:rPr>
        <w:t xml:space="preserve"> </w:t>
      </w:r>
      <w:r w:rsidR="007A69D9">
        <w:rPr>
          <w:spacing w:val="-6"/>
        </w:rPr>
        <w:t>апреля</w:t>
      </w:r>
      <w:r w:rsidRPr="00750D9F">
        <w:rPr>
          <w:spacing w:val="-6"/>
        </w:rPr>
        <w:t xml:space="preserve"> 20</w:t>
      </w:r>
      <w:r w:rsidR="007A69D9">
        <w:rPr>
          <w:spacing w:val="-6"/>
        </w:rPr>
        <w:t>2</w:t>
      </w:r>
      <w:r w:rsidR="00E26C57">
        <w:rPr>
          <w:spacing w:val="-6"/>
        </w:rPr>
        <w:t>1</w:t>
      </w:r>
      <w:r w:rsidRPr="00750D9F">
        <w:rPr>
          <w:spacing w:val="-6"/>
        </w:rPr>
        <w:t xml:space="preserve"> г. до 17.00 (время местное) </w:t>
      </w:r>
      <w:r w:rsidR="00E26C57">
        <w:rPr>
          <w:spacing w:val="-6"/>
        </w:rPr>
        <w:t>05</w:t>
      </w:r>
      <w:r w:rsidRPr="00750D9F">
        <w:rPr>
          <w:spacing w:val="-6"/>
        </w:rPr>
        <w:t xml:space="preserve"> </w:t>
      </w:r>
      <w:r w:rsidR="00E26C57">
        <w:rPr>
          <w:spacing w:val="-6"/>
        </w:rPr>
        <w:t>ма</w:t>
      </w:r>
      <w:r w:rsidR="007A69D9">
        <w:rPr>
          <w:spacing w:val="-6"/>
        </w:rPr>
        <w:t>я</w:t>
      </w:r>
      <w:r w:rsidRPr="00750D9F">
        <w:rPr>
          <w:spacing w:val="-6"/>
        </w:rPr>
        <w:t xml:space="preserve"> 20</w:t>
      </w:r>
      <w:r w:rsidR="007A69D9">
        <w:rPr>
          <w:spacing w:val="-6"/>
        </w:rPr>
        <w:t>2</w:t>
      </w:r>
      <w:r w:rsidR="00E26C57">
        <w:rPr>
          <w:spacing w:val="-6"/>
        </w:rPr>
        <w:t>1</w:t>
      </w:r>
      <w:r w:rsidRPr="00750D9F">
        <w:rPr>
          <w:spacing w:val="-6"/>
        </w:rPr>
        <w:t xml:space="preserve"> г. </w:t>
      </w:r>
    </w:p>
    <w:p w:rsidR="00F23807" w:rsidRPr="00334027" w:rsidRDefault="00F23807" w:rsidP="00F23807">
      <w:pPr>
        <w:spacing w:after="0"/>
        <w:ind w:firstLine="709"/>
        <w:contextualSpacing/>
      </w:pPr>
      <w:r w:rsidRPr="00334027">
        <w:rPr>
          <w:b/>
          <w:spacing w:val="-6"/>
        </w:rPr>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E26C57">
        <w:t>13</w:t>
      </w:r>
      <w:r w:rsidR="006D62A5" w:rsidRPr="00750D9F">
        <w:t xml:space="preserve">» </w:t>
      </w:r>
      <w:r w:rsidR="007A69D9">
        <w:t>мая</w:t>
      </w:r>
      <w:r w:rsidRPr="00750D9F">
        <w:t xml:space="preserve"> 20</w:t>
      </w:r>
      <w:r w:rsidR="007A69D9">
        <w:t>2</w:t>
      </w:r>
      <w:r w:rsidR="00E26C57">
        <w:t>1</w:t>
      </w:r>
      <w:r w:rsidRPr="00750D9F">
        <w:t xml:space="preserve">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6D62A5" w:rsidRPr="00750D9F">
        <w:t>«</w:t>
      </w:r>
      <w:r w:rsidR="00E26C57">
        <w:t>13</w:t>
      </w:r>
      <w:r w:rsidR="006D62A5" w:rsidRPr="00750D9F">
        <w:t xml:space="preserve">» </w:t>
      </w:r>
      <w:r w:rsidR="007A69D9">
        <w:t>мая</w:t>
      </w:r>
      <w:r w:rsidR="00750D9F" w:rsidRPr="00750D9F">
        <w:t xml:space="preserve"> 20</w:t>
      </w:r>
      <w:r w:rsidR="007A69D9">
        <w:t>2</w:t>
      </w:r>
      <w:r w:rsidR="00E26C57">
        <w:t>1</w:t>
      </w:r>
      <w:r w:rsidRPr="00334027">
        <w:t xml:space="preserve"> 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6D62A5" w:rsidRPr="00750D9F">
        <w:t>«</w:t>
      </w:r>
      <w:r w:rsidR="00E26C57">
        <w:t>13</w:t>
      </w:r>
      <w:r w:rsidR="006D62A5" w:rsidRPr="00750D9F">
        <w:t xml:space="preserve">» </w:t>
      </w:r>
      <w:r w:rsidR="007A69D9">
        <w:t>мая</w:t>
      </w:r>
      <w:r w:rsidR="00750D9F" w:rsidRPr="00750D9F">
        <w:t xml:space="preserve"> 20</w:t>
      </w:r>
      <w:r w:rsidR="007A69D9">
        <w:t>2</w:t>
      </w:r>
      <w:r w:rsidR="00E26C57">
        <w:t>1</w:t>
      </w:r>
      <w:r w:rsidR="00B01546" w:rsidRPr="00334027">
        <w:t xml:space="preserve"> г.</w:t>
      </w:r>
    </w:p>
    <w:p w:rsidR="00F23807" w:rsidRDefault="00F23807" w:rsidP="00F23807">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p>
    <w:p w:rsidR="00F23807" w:rsidRDefault="00F23807" w:rsidP="00E26C57">
      <w:pPr>
        <w:spacing w:after="0"/>
        <w:ind w:firstLine="709"/>
        <w:contextualSpacing/>
      </w:pPr>
      <w:r w:rsidRPr="00334027">
        <w:t xml:space="preserve">Дата начала оценки и сопоставления заявок: </w:t>
      </w:r>
      <w:r w:rsidR="00750D9F" w:rsidRPr="00750D9F">
        <w:t>«</w:t>
      </w:r>
      <w:r w:rsidR="00E26C57">
        <w:t>13</w:t>
      </w:r>
      <w:r w:rsidR="00750D9F" w:rsidRPr="00750D9F">
        <w:t xml:space="preserve">» </w:t>
      </w:r>
      <w:r w:rsidR="007A69D9">
        <w:t>мая</w:t>
      </w:r>
      <w:r w:rsidR="00750D9F" w:rsidRPr="00750D9F">
        <w:t xml:space="preserve"> 20</w:t>
      </w:r>
      <w:r w:rsidR="007A69D9">
        <w:t>2</w:t>
      </w:r>
      <w:r w:rsidR="00E26C57">
        <w:t>1</w:t>
      </w:r>
      <w:r w:rsidR="00B01546" w:rsidRPr="00334027">
        <w:t xml:space="preserve"> 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750D9F" w:rsidRPr="00750D9F">
        <w:t>«</w:t>
      </w:r>
      <w:r w:rsidR="00E26C57">
        <w:t>13</w:t>
      </w:r>
      <w:r w:rsidR="00750D9F" w:rsidRPr="00750D9F">
        <w:t xml:space="preserve">» </w:t>
      </w:r>
      <w:r w:rsidR="007A69D9">
        <w:t>мая</w:t>
      </w:r>
      <w:r w:rsidR="00750D9F" w:rsidRPr="00750D9F">
        <w:t xml:space="preserve"> 20</w:t>
      </w:r>
      <w:r w:rsidR="007A69D9">
        <w:t>2</w:t>
      </w:r>
      <w:r w:rsidR="00E26C57">
        <w:t>1</w:t>
      </w:r>
      <w:r w:rsidR="00B01546" w:rsidRPr="00334027">
        <w:t xml:space="preserve"> 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proofErr w:type="gramEnd"/>
        <w:r w:rsidRPr="00334027">
          <w:rPr>
            <w:rStyle w:val="a3"/>
          </w:rPr>
          <w:t>http://www.zakupki.gov.ru</w:t>
        </w:r>
        <w:proofErr w:type="gramStart"/>
      </w:hyperlink>
      <w:r w:rsidRPr="00334027">
        <w:t>)</w:t>
      </w:r>
      <w:proofErr w:type="gramEnd"/>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266DEA" w:rsidRDefault="00266DEA" w:rsidP="00334027">
      <w:pPr>
        <w:spacing w:after="0" w:line="360" w:lineRule="auto"/>
        <w:jc w:val="center"/>
        <w:rPr>
          <w:b/>
        </w:rPr>
      </w:pPr>
    </w:p>
    <w:p w:rsidR="00266DEA" w:rsidRDefault="00266DEA"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E26C57" w:rsidRDefault="00E26C57" w:rsidP="00334027">
      <w:pPr>
        <w:spacing w:after="0" w:line="360" w:lineRule="auto"/>
        <w:jc w:val="center"/>
        <w:rPr>
          <w:b/>
        </w:rPr>
      </w:pPr>
    </w:p>
    <w:p w:rsidR="00E26C57" w:rsidRDefault="00E26C57" w:rsidP="00334027">
      <w:pPr>
        <w:spacing w:after="0" w:line="360" w:lineRule="auto"/>
        <w:jc w:val="center"/>
        <w:rPr>
          <w:b/>
        </w:rPr>
      </w:pPr>
    </w:p>
    <w:p w:rsidR="00E26C57" w:rsidRDefault="00E26C57"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EC36CE" w:rsidRPr="00573DF4" w:rsidRDefault="00EC36CE" w:rsidP="00EC36CE">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EC36CE" w:rsidRPr="00573DF4" w:rsidRDefault="00EC36CE" w:rsidP="00EC36CE">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проводящаяся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EC36CE" w:rsidRPr="00573DF4" w:rsidRDefault="00EC36CE" w:rsidP="00EC36CE">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w:t>
      </w:r>
      <w:proofErr w:type="gramStart"/>
      <w:r w:rsidRPr="00573DF4">
        <w:rPr>
          <w:sz w:val="28"/>
          <w:szCs w:val="28"/>
        </w:rPr>
        <w:t>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roofErr w:type="gramEnd"/>
    </w:p>
    <w:p w:rsidR="00EC36CE" w:rsidRPr="00573DF4" w:rsidRDefault="00EC36CE" w:rsidP="00EC36CE">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c"/>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c"/>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2"/>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c"/>
          <w:color w:val="auto"/>
        </w:rPr>
        <w:t>5</w:t>
      </w:r>
      <w:r w:rsidRPr="000A574C">
        <w:rPr>
          <w:rStyle w:val="afffc"/>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proofErr w:type="gramStart"/>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roofErr w:type="gramEnd"/>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c"/>
          <w:color w:val="auto"/>
        </w:rPr>
        <w:t>5</w:t>
      </w:r>
      <w:r w:rsidRPr="000A574C">
        <w:rPr>
          <w:rStyle w:val="afffc"/>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c"/>
          <w:color w:val="auto"/>
        </w:rPr>
        <w:t>5</w:t>
      </w:r>
      <w:r w:rsidRPr="000A574C">
        <w:rPr>
          <w:rStyle w:val="afffc"/>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c"/>
          <w:color w:val="auto"/>
        </w:rPr>
        <w:t>6</w:t>
      </w:r>
      <w:r w:rsidRPr="000A574C">
        <w:rPr>
          <w:rStyle w:val="afffc"/>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EC36CE" w:rsidRPr="00E04A75" w:rsidRDefault="00EC36CE" w:rsidP="00EC36CE">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c"/>
          <w:color w:val="auto"/>
        </w:rPr>
        <w:t>6</w:t>
      </w:r>
      <w:r w:rsidRPr="000A574C">
        <w:rPr>
          <w:rStyle w:val="afffc"/>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c"/>
          <w:color w:val="auto"/>
        </w:rPr>
        <w:t>6</w:t>
      </w:r>
      <w:r w:rsidRPr="000A574C">
        <w:rPr>
          <w:rStyle w:val="afffc"/>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c"/>
          <w:color w:val="auto"/>
        </w:rPr>
        <w:t>6</w:t>
      </w:r>
      <w:r w:rsidRPr="000A574C">
        <w:rPr>
          <w:rStyle w:val="afffc"/>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EC36CE" w:rsidRPr="00E04A75" w:rsidRDefault="00EC36CE" w:rsidP="00EC36CE">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c"/>
          <w:color w:val="auto"/>
        </w:rPr>
        <w:t>6</w:t>
      </w:r>
      <w:r w:rsidRPr="000A574C">
        <w:rPr>
          <w:rStyle w:val="afffc"/>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proofErr w:type="gramStart"/>
      <w:r w:rsidRPr="00E04A75">
        <w:t>1) уклонение или отказ участника закупки от заключения договора;</w:t>
      </w:r>
      <w:proofErr w:type="gramEnd"/>
    </w:p>
    <w:p w:rsidR="00EC36CE" w:rsidRPr="00E04A75" w:rsidRDefault="00EC36CE" w:rsidP="00EC36CE">
      <w:pPr>
        <w:ind w:firstLine="720"/>
      </w:pPr>
      <w:r w:rsidRPr="00E04A75">
        <w:t>2) не</w:t>
      </w:r>
      <w:r w:rsidR="00FC1134">
        <w:t xml:space="preserve"> </w:t>
      </w:r>
      <w:r w:rsidRPr="00E04A75">
        <w:t>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c"/>
          <w:color w:val="auto"/>
        </w:rPr>
        <w:t>6</w:t>
      </w:r>
      <w:r w:rsidRPr="000A574C">
        <w:rPr>
          <w:rStyle w:val="afffc"/>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proofErr w:type="gramStart"/>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roofErr w:type="gramEnd"/>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c"/>
          <w:color w:val="auto"/>
        </w:rPr>
      </w:pPr>
    </w:p>
    <w:p w:rsidR="00EC36CE" w:rsidRPr="000A574C" w:rsidRDefault="00EC36CE" w:rsidP="00EC36CE">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proofErr w:type="gramStart"/>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roofErr w:type="gramEnd"/>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EC36CE" w:rsidRPr="00407126" w:rsidRDefault="00EC36CE" w:rsidP="00EC36CE">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 xml:space="preserve">воначальную цену договора соответственно изменяемому объему продукции. </w:t>
      </w:r>
      <w:proofErr w:type="gramStart"/>
      <w:r w:rsidRPr="00407126">
        <w:t>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roofErr w:type="gramEnd"/>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EC36CE" w:rsidRDefault="00EC36CE" w:rsidP="00EC36CE">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proofErr w:type="gramStart"/>
      <w:r>
        <w:t>10.</w:t>
      </w:r>
      <w:r w:rsidRPr="00B126D2">
        <w:t>2.1. неразмещения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c"/>
          <w:color w:val="000000" w:themeColor="text1"/>
          <w:sz w:val="28"/>
          <w:szCs w:val="28"/>
        </w:rPr>
      </w:pPr>
      <w:bookmarkStart w:id="306" w:name="sub_1000"/>
    </w:p>
    <w:p w:rsidR="00EC36CE" w:rsidRPr="000A574C"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8"/>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w:t>
            </w:r>
            <w:r w:rsidR="00DB3C48">
              <w:t>53</w:t>
            </w:r>
            <w:r w:rsidRPr="002E336A">
              <w:t xml:space="preserve">, </w:t>
            </w:r>
            <w:r w:rsidR="0093799A">
              <w:rPr>
                <w:bCs/>
                <w:iCs/>
              </w:rPr>
              <w:t>Кемеровская область-Кузбасс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w:t>
            </w:r>
            <w:r w:rsidR="00DB3C48">
              <w:t>53</w:t>
            </w:r>
            <w:r w:rsidRPr="002E336A">
              <w:t xml:space="preserve">, </w:t>
            </w:r>
            <w:r w:rsidR="0093799A">
              <w:rPr>
                <w:bCs/>
                <w:iCs/>
              </w:rPr>
              <w:t>Кемеровская область-Кузбасс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FB46D1"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FD1645">
            <w:pPr>
              <w:autoSpaceDE w:val="0"/>
              <w:autoSpaceDN w:val="0"/>
              <w:adjustRightInd w:val="0"/>
              <w:spacing w:after="0"/>
              <w:rPr>
                <w:b/>
                <w:spacing w:val="-6"/>
              </w:rPr>
            </w:pPr>
            <w:r>
              <w:rPr>
                <w:spacing w:val="-6"/>
              </w:rPr>
              <w:t>Конкурс</w:t>
            </w:r>
            <w:r w:rsidRPr="00334027">
              <w:rPr>
                <w:b/>
                <w:spacing w:val="-6"/>
              </w:rPr>
              <w:t xml:space="preserve"> </w:t>
            </w:r>
            <w:r w:rsidRPr="00ED191F">
              <w:rPr>
                <w:bCs/>
                <w:iCs/>
              </w:rPr>
              <w:t xml:space="preserve">на право заключения договора </w:t>
            </w:r>
            <w:r w:rsidR="00266DEA" w:rsidRPr="00266DEA">
              <w:rPr>
                <w:bCs/>
                <w:iCs/>
              </w:rPr>
              <w:t>на поставку «Комплект оборудования  выпрямительный агрегат ВАЗП-380/260-40/80-УХЛ4-3  для ПС 110/6 кВ  «Машзавод»».</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proofErr w:type="gramStart"/>
            <w:r>
              <w:t>Согласно договора</w:t>
            </w:r>
            <w:proofErr w:type="gramEnd"/>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proofErr w:type="gramStart"/>
            <w:r>
              <w:t>Согласно договора</w:t>
            </w:r>
            <w:proofErr w:type="gramEnd"/>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w:t>
            </w:r>
            <w:r w:rsidRPr="00082A08">
              <w:lastRenderedPageBreak/>
              <w:t>(потребительским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FD1645" w:rsidRPr="00D73FEB" w:rsidRDefault="00FB46D1" w:rsidP="00FD1645">
            <w:pPr>
              <w:tabs>
                <w:tab w:val="num" w:pos="622"/>
              </w:tabs>
              <w:suppressAutoHyphens/>
              <w:spacing w:after="0"/>
            </w:pPr>
            <w:r>
              <w:t>437 976 руб. (четыреста тридцать семь тысяч девятьсот сем</w:t>
            </w:r>
            <w:r>
              <w:t>ь</w:t>
            </w:r>
            <w:r>
              <w:t>десят шесть)</w:t>
            </w:r>
            <w:r w:rsidR="00E26C57">
              <w:t xml:space="preserve"> рублей 00 коп</w:t>
            </w:r>
            <w:proofErr w:type="gramStart"/>
            <w:r w:rsidR="00E26C57">
              <w:t xml:space="preserve">., </w:t>
            </w:r>
            <w:proofErr w:type="gramEnd"/>
            <w:r w:rsidR="00E26C57">
              <w:t>с учетом НДС 20%</w:t>
            </w:r>
            <w:r w:rsidR="00FD1645">
              <w:t>.</w:t>
            </w:r>
          </w:p>
          <w:p w:rsidR="00EC36CE" w:rsidRPr="00F4404F" w:rsidRDefault="00EC36CE" w:rsidP="00EC36CE">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p w:rsidR="00EC36CE" w:rsidRPr="00F4404F" w:rsidRDefault="00EC36CE" w:rsidP="00EC36CE">
            <w:pPr>
              <w:tabs>
                <w:tab w:val="left" w:pos="1134"/>
              </w:tabs>
              <w:spacing w:after="0"/>
              <w:contextualSpacing/>
            </w:pPr>
            <w:r w:rsidRPr="00F4404F">
              <w:t>Начальная (максимальная) цена договора рассчитана с учетом положений раздела 3 Методических рек</w:t>
            </w:r>
            <w:r w:rsidRPr="00F4404F">
              <w:t>о</w:t>
            </w:r>
            <w:r w:rsidRPr="00F4404F">
              <w:t>мендаций по применению методов определения начальной (максимал</w:t>
            </w:r>
            <w:bookmarkStart w:id="310" w:name="_GoBack"/>
            <w:bookmarkEnd w:id="310"/>
            <w:r w:rsidRPr="00F4404F">
              <w:t>ьной) цены контракта от 02.10.2013 №567.</w:t>
            </w:r>
          </w:p>
          <w:p w:rsidR="00EC36CE" w:rsidRPr="00F30FA0" w:rsidRDefault="00EC36CE" w:rsidP="00EC36CE">
            <w:pPr>
              <w:pStyle w:val="35"/>
              <w:tabs>
                <w:tab w:val="left" w:pos="9800"/>
              </w:tabs>
              <w:spacing w:after="0"/>
              <w:ind w:left="0"/>
              <w:rPr>
                <w:color w:val="FF0000"/>
              </w:rP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725B0" w:rsidRDefault="00EC36CE" w:rsidP="003F323D">
            <w:r w:rsidRPr="00EA06F7">
              <w:t>«ОЭСК» и конкурсной документацией</w:t>
            </w:r>
            <w:r w:rsidRPr="00EA06F7">
              <w:rPr>
                <w:bCs/>
              </w:rPr>
              <w:t>.</w:t>
            </w: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w:t>
            </w:r>
            <w:r w:rsidRPr="00082A08">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 xml:space="preserve">рам, происходящим из иностранного государства, </w:t>
            </w:r>
            <w:r w:rsidRPr="00040C9B">
              <w:lastRenderedPageBreak/>
              <w:t>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A029D3">
              <w:t>2</w:t>
            </w:r>
            <w:r w:rsidR="00E26C57">
              <w:t>2</w:t>
            </w:r>
            <w:r w:rsidRPr="00082A08">
              <w:t xml:space="preserve">» </w:t>
            </w:r>
            <w:r w:rsidR="003F323D">
              <w:t>апреля</w:t>
            </w:r>
            <w:r w:rsidRPr="00082A08">
              <w:t xml:space="preserve"> 20</w:t>
            </w:r>
            <w:r w:rsidR="003F323D">
              <w:t>2</w:t>
            </w:r>
            <w:r w:rsidR="00E26C57">
              <w:t>1</w:t>
            </w:r>
            <w:r w:rsidR="003F323D">
              <w:t xml:space="preserve"> </w:t>
            </w:r>
            <w:r w:rsidRPr="00082A08">
              <w:t>года.</w:t>
            </w:r>
          </w:p>
          <w:p w:rsidR="00EC36CE" w:rsidRPr="00082A08" w:rsidRDefault="00EC36CE" w:rsidP="00E26C57">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E26C57">
              <w:rPr>
                <w:lang w:eastAsia="ar-SA"/>
              </w:rPr>
              <w:t>05</w:t>
            </w:r>
            <w:r w:rsidRPr="00750D9F">
              <w:rPr>
                <w:lang w:eastAsia="ar-SA"/>
              </w:rPr>
              <w:t>»</w:t>
            </w:r>
            <w:r w:rsidRPr="00082A08">
              <w:rPr>
                <w:lang w:eastAsia="ar-SA"/>
              </w:rPr>
              <w:t xml:space="preserve">  </w:t>
            </w:r>
            <w:r w:rsidR="00E26C57">
              <w:rPr>
                <w:lang w:eastAsia="ar-SA"/>
              </w:rPr>
              <w:t>мая</w:t>
            </w:r>
            <w:r w:rsidRPr="00082A08">
              <w:rPr>
                <w:lang w:eastAsia="ar-SA"/>
              </w:rPr>
              <w:t xml:space="preserve"> 20</w:t>
            </w:r>
            <w:r w:rsidR="003F323D">
              <w:rPr>
                <w:lang w:eastAsia="ar-SA"/>
              </w:rPr>
              <w:t>2</w:t>
            </w:r>
            <w:r w:rsidR="00E26C57">
              <w:rPr>
                <w:lang w:eastAsia="ar-SA"/>
              </w:rPr>
              <w:t>1</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proofErr w:type="gramEnd"/>
              <w:r w:rsidRPr="000A574C">
                <w:rPr>
                  <w:rStyle w:val="afffd"/>
                  <w:color w:val="auto"/>
                </w:rPr>
                <w:t>www.zakupki.gov.ru</w:t>
              </w:r>
              <w:proofErr w:type="gramStart"/>
            </w:hyperlink>
            <w:r w:rsidRPr="000A574C">
              <w:t xml:space="preserve"> извещения о проведении открытого конкурса;</w:t>
            </w:r>
            <w:proofErr w:type="gramEnd"/>
          </w:p>
          <w:p w:rsidR="00EC36CE" w:rsidRPr="000A574C" w:rsidRDefault="00EC36CE" w:rsidP="00EC36CE">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 xml:space="preserve">ния в случае, если требование о необходимости наличия такого решения для совершения крупной </w:t>
            </w:r>
            <w:r w:rsidRPr="000A574C">
              <w:lastRenderedPageBreak/>
              <w:t>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lastRenderedPageBreak/>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 xml:space="preserve">ствии с законодательством Российской Федерации </w:t>
            </w:r>
            <w:r w:rsidRPr="000A574C">
              <w:lastRenderedPageBreak/>
              <w:t>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lastRenderedPageBreak/>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26C57">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A029D3">
              <w:t>2</w:t>
            </w:r>
            <w:r w:rsidR="00E26C57">
              <w:t>2</w:t>
            </w:r>
            <w:r w:rsidRPr="003B23DF">
              <w:t xml:space="preserve"> </w:t>
            </w:r>
            <w:r w:rsidR="003F323D">
              <w:t>апреля</w:t>
            </w:r>
            <w:r w:rsidRPr="003B23DF">
              <w:t xml:space="preserve"> 20</w:t>
            </w:r>
            <w:r w:rsidR="003F323D">
              <w:t>2</w:t>
            </w:r>
            <w:r w:rsidR="00E26C57">
              <w:t>1</w:t>
            </w:r>
            <w:r w:rsidRPr="003B23DF">
              <w:t xml:space="preserve"> г. до 1</w:t>
            </w:r>
            <w:r>
              <w:t>0</w:t>
            </w:r>
            <w:r w:rsidRPr="003B23DF">
              <w:t xml:space="preserve">.00 (время местное) </w:t>
            </w:r>
            <w:r w:rsidR="006D62A5">
              <w:t>«</w:t>
            </w:r>
            <w:r w:rsidR="00E26C57">
              <w:t>13</w:t>
            </w:r>
            <w:r w:rsidR="006D62A5">
              <w:t>»</w:t>
            </w:r>
            <w:r w:rsidRPr="003B23DF">
              <w:t xml:space="preserve"> </w:t>
            </w:r>
            <w:r w:rsidR="003F323D">
              <w:t>мая</w:t>
            </w:r>
            <w:r w:rsidRPr="003B23DF">
              <w:t xml:space="preserve"> 20</w:t>
            </w:r>
            <w:r w:rsidR="003F323D">
              <w:t>2</w:t>
            </w:r>
            <w:r w:rsidR="00E26C57">
              <w:t>1</w:t>
            </w:r>
            <w:r w:rsidRPr="003B23DF">
              <w:t xml:space="preserve"> г. </w:t>
            </w:r>
            <w:r w:rsidRPr="00082A08">
              <w:t>Заказчик вправе продлить срок п</w:t>
            </w:r>
            <w:r w:rsidRPr="00082A08">
              <w:t>о</w:t>
            </w:r>
            <w:r w:rsidRPr="00082A08">
              <w:t>дачи заявок и внести соответствующие изменения в извещение о проведении открытого конкурса и ко</w:t>
            </w:r>
            <w:r w:rsidRPr="00082A08">
              <w:t>н</w:t>
            </w:r>
            <w:r w:rsidRPr="00082A08">
              <w:t>курсную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w:t>
            </w:r>
            <w:r w:rsidR="00DB3C48">
              <w:t>53</w:t>
            </w:r>
            <w:r>
              <w:t xml:space="preserve">, </w:t>
            </w:r>
            <w:r w:rsidR="0093799A">
              <w:rPr>
                <w:bCs/>
                <w:iCs/>
              </w:rPr>
              <w:t>Кемеро</w:t>
            </w:r>
            <w:r w:rsidR="0093799A">
              <w:rPr>
                <w:bCs/>
                <w:iCs/>
              </w:rPr>
              <w:t>в</w:t>
            </w:r>
            <w:r w:rsidR="0093799A">
              <w:rPr>
                <w:bCs/>
                <w:iCs/>
              </w:rPr>
              <w:t>ская область-Кузбасс</w:t>
            </w:r>
            <w:r>
              <w:t>, город Прокопьевск, ул. Гайд</w:t>
            </w:r>
            <w:r>
              <w:t>а</w:t>
            </w:r>
            <w:r>
              <w:t>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lastRenderedPageBreak/>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E26C57">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6D62A5" w:rsidRPr="006D62A5">
              <w:rPr>
                <w:sz w:val="24"/>
                <w:szCs w:val="24"/>
              </w:rPr>
              <w:t>«</w:t>
            </w:r>
            <w:r w:rsidR="00E26C57">
              <w:rPr>
                <w:sz w:val="24"/>
                <w:szCs w:val="24"/>
              </w:rPr>
              <w:t>13</w:t>
            </w:r>
            <w:r w:rsidR="006D62A5" w:rsidRPr="006D62A5">
              <w:rPr>
                <w:sz w:val="24"/>
                <w:szCs w:val="24"/>
              </w:rPr>
              <w:t xml:space="preserve">» </w:t>
            </w:r>
            <w:r w:rsidR="003F323D">
              <w:rPr>
                <w:sz w:val="24"/>
                <w:szCs w:val="24"/>
              </w:rPr>
              <w:t>мая</w:t>
            </w:r>
            <w:r w:rsidR="00B01546" w:rsidRPr="00750D9F">
              <w:rPr>
                <w:sz w:val="24"/>
                <w:szCs w:val="24"/>
              </w:rPr>
              <w:t xml:space="preserve"> 20</w:t>
            </w:r>
            <w:r w:rsidR="003F323D">
              <w:rPr>
                <w:sz w:val="24"/>
                <w:szCs w:val="24"/>
              </w:rPr>
              <w:t>2</w:t>
            </w:r>
            <w:r w:rsidR="00E26C57">
              <w:rPr>
                <w:sz w:val="24"/>
                <w:szCs w:val="24"/>
              </w:rPr>
              <w:t>1</w:t>
            </w:r>
            <w:r w:rsidR="00B01546" w:rsidRPr="00750D9F">
              <w:rPr>
                <w:sz w:val="24"/>
                <w:szCs w:val="24"/>
              </w:rPr>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6D62A5" w:rsidRPr="006D62A5">
              <w:t>«</w:t>
            </w:r>
            <w:r w:rsidR="00E26C57">
              <w:t>13</w:t>
            </w:r>
            <w:r w:rsidR="006D62A5" w:rsidRPr="006D62A5">
              <w:t xml:space="preserve">» </w:t>
            </w:r>
            <w:r w:rsidR="003F323D">
              <w:t>мая</w:t>
            </w:r>
            <w:r w:rsidR="00B01546" w:rsidRPr="00750D9F">
              <w:t xml:space="preserve"> 20</w:t>
            </w:r>
            <w:r w:rsidR="003F323D">
              <w:t>2</w:t>
            </w:r>
            <w:r w:rsidR="00E26C57">
              <w:t>1</w:t>
            </w:r>
            <w:r w:rsidR="00B01546" w:rsidRPr="00750D9F">
              <w:t xml:space="preserve"> г.</w:t>
            </w:r>
          </w:p>
          <w:p w:rsidR="00EC36CE" w:rsidRPr="003B23DF" w:rsidRDefault="00EC36CE" w:rsidP="00E26C57">
            <w:pPr>
              <w:spacing w:after="0"/>
              <w:ind w:right="57"/>
            </w:pPr>
            <w:r w:rsidRPr="00750D9F">
              <w:t>Дата окончания рассмотр</w:t>
            </w:r>
            <w:r w:rsidR="003F323D">
              <w:t xml:space="preserve">ения заявок: </w:t>
            </w:r>
            <w:r w:rsidR="006D62A5" w:rsidRPr="006D62A5">
              <w:t>«</w:t>
            </w:r>
            <w:r w:rsidR="00E26C57">
              <w:t>13</w:t>
            </w:r>
            <w:r w:rsidR="006D62A5" w:rsidRPr="006D62A5">
              <w:t xml:space="preserve">» </w:t>
            </w:r>
            <w:r w:rsidR="003F323D">
              <w:t>мая</w:t>
            </w:r>
            <w:r w:rsidR="00B01546" w:rsidRPr="00750D9F">
              <w:t xml:space="preserve"> 20</w:t>
            </w:r>
            <w:r w:rsidR="003F323D">
              <w:t>2</w:t>
            </w:r>
            <w:r w:rsidR="00E26C57">
              <w:t>1</w:t>
            </w:r>
            <w:r w:rsidR="00B01546" w:rsidRPr="00750D9F">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lastRenderedPageBreak/>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 xml:space="preserve">ки (перечня предлагаемой продукции, ее технических характеристик, иных технических условий). </w:t>
            </w:r>
            <w:proofErr w:type="gramStart"/>
            <w:r w:rsidRPr="000A574C">
              <w:t>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roofErr w:type="gramEnd"/>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proofErr w:type="gramStart"/>
            <w:r w:rsidRPr="000A574C">
              <w:t>6.9.4.2 несоответствия участника закупки тр</w:t>
            </w:r>
            <w:r w:rsidRPr="000A574C">
              <w:t>е</w:t>
            </w:r>
            <w:r w:rsidRPr="000A574C">
              <w:t xml:space="preserve">бованиям к участникам конкурса, установленным </w:t>
            </w:r>
            <w:r w:rsidRPr="000A574C">
              <w:lastRenderedPageBreak/>
              <w:t>конкурсной документацией;</w:t>
            </w:r>
            <w:proofErr w:type="gramEnd"/>
          </w:p>
          <w:p w:rsidR="00EC36CE" w:rsidRPr="000A574C" w:rsidRDefault="00EC36CE" w:rsidP="00EC36CE">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EC36CE" w:rsidRPr="000A574C" w:rsidRDefault="00EC36CE" w:rsidP="00EC36CE">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lastRenderedPageBreak/>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lastRenderedPageBreak/>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lastRenderedPageBreak/>
              <w:t>На Электронной площадке РТС-Тендер (</w:t>
            </w:r>
            <w:hyperlink r:id="rId98" w:history="1">
              <w:r w:rsidRPr="00DB59A1">
                <w:rPr>
                  <w:rStyle w:val="a3"/>
                  <w:spacing w:val="-6"/>
                </w:rPr>
                <w:t>https://www.rts-</w:t>
              </w:r>
              <w:r w:rsidRPr="00DB59A1">
                <w:rPr>
                  <w:rStyle w:val="a3"/>
                  <w:spacing w:val="-6"/>
                </w:rPr>
                <w:lastRenderedPageBreak/>
                <w:t>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t xml:space="preserve">Дата начала оценки и сопоставления заявок: </w:t>
            </w:r>
            <w:r w:rsidR="006D62A5" w:rsidRPr="006D62A5">
              <w:t>«</w:t>
            </w:r>
            <w:r w:rsidR="00E26C57">
              <w:t>13</w:t>
            </w:r>
            <w:r w:rsidR="006D62A5" w:rsidRPr="006D62A5">
              <w:t xml:space="preserve">» </w:t>
            </w:r>
            <w:r w:rsidR="003F323D">
              <w:t>мая</w:t>
            </w:r>
            <w:r w:rsidR="00B01546" w:rsidRPr="00750D9F">
              <w:t xml:space="preserve"> 20</w:t>
            </w:r>
            <w:r w:rsidR="003F323D">
              <w:t>2</w:t>
            </w:r>
            <w:r w:rsidR="00E26C57">
              <w:t>1</w:t>
            </w:r>
            <w:r w:rsidR="00B01546" w:rsidRPr="00750D9F">
              <w:t xml:space="preserve"> г.</w:t>
            </w:r>
          </w:p>
          <w:p w:rsidR="00EC36CE" w:rsidRPr="00062289" w:rsidRDefault="00EC36CE" w:rsidP="00E26C57">
            <w:pPr>
              <w:tabs>
                <w:tab w:val="left" w:pos="1134"/>
              </w:tabs>
              <w:spacing w:after="0"/>
              <w:rPr>
                <w:color w:val="000000" w:themeColor="text1"/>
              </w:rPr>
            </w:pPr>
            <w:r w:rsidRPr="00750D9F">
              <w:t xml:space="preserve">Дата окончания оценки и сопоставления заявок: </w:t>
            </w:r>
            <w:r w:rsidR="006D62A5" w:rsidRPr="006D62A5">
              <w:t>«</w:t>
            </w:r>
            <w:r w:rsidR="00E26C57">
              <w:t>13</w:t>
            </w:r>
            <w:r w:rsidR="006D62A5" w:rsidRPr="006D62A5">
              <w:t xml:space="preserve">» </w:t>
            </w:r>
            <w:r w:rsidR="003F323D">
              <w:t>мая</w:t>
            </w:r>
            <w:r w:rsidR="00B01546" w:rsidRPr="00750D9F">
              <w:t xml:space="preserve"> 20</w:t>
            </w:r>
            <w:r w:rsidR="003F323D">
              <w:t>2</w:t>
            </w:r>
            <w:r w:rsidR="00E26C57">
              <w:t>1</w:t>
            </w:r>
            <w:r w:rsidR="00B01546" w:rsidRPr="00750D9F">
              <w:t xml:space="preserve"> 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proofErr w:type="gramStart"/>
            <w:r>
              <w:t>Согласно договора</w:t>
            </w:r>
            <w:proofErr w:type="gramEnd"/>
            <w:r>
              <w:t xml:space="preserve"> и технического задания</w:t>
            </w:r>
          </w:p>
        </w:tc>
      </w:tr>
    </w:tbl>
    <w:p w:rsidR="00350B34" w:rsidRDefault="00350B34">
      <w:pPr>
        <w:pStyle w:val="1"/>
        <w:tabs>
          <w:tab w:val="left" w:pos="708"/>
        </w:tabs>
        <w:spacing w:before="0" w:after="0"/>
        <w:rPr>
          <w:b/>
          <w:sz w:val="26"/>
          <w:szCs w:val="26"/>
        </w:rPr>
      </w:pPr>
      <w:bookmarkStart w:id="311" w:name="_Toc122404099"/>
      <w:bookmarkStart w:id="312"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C9016D" w:rsidRDefault="00C9016D" w:rsidP="00034807">
      <w:pPr>
        <w:spacing w:after="0" w:line="360" w:lineRule="auto"/>
        <w:jc w:val="right"/>
      </w:pPr>
    </w:p>
    <w:p w:rsidR="00241418" w:rsidRDefault="00241418" w:rsidP="007B28DA">
      <w:pPr>
        <w:spacing w:after="0"/>
        <w:jc w:val="right"/>
      </w:pPr>
    </w:p>
    <w:p w:rsidR="00034807" w:rsidRPr="00034807" w:rsidRDefault="00034807" w:rsidP="007B28DA">
      <w:pPr>
        <w:spacing w:after="0"/>
        <w:jc w:val="right"/>
      </w:pPr>
      <w:r w:rsidRPr="00034807">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явке на участие в конкурсе с учетом положений пункта 1.4. Конкурсной документации</w:t>
      </w:r>
      <w:proofErr w:type="gramStart"/>
      <w:r w:rsidRPr="00034807">
        <w:t xml:space="preserve">. </w:t>
      </w:r>
      <w:proofErr w:type="gramEnd"/>
    </w:p>
    <w:p w:rsidR="00034807" w:rsidRPr="00034807" w:rsidRDefault="00034807" w:rsidP="007B28DA">
      <w:pPr>
        <w:autoSpaceDE w:val="0"/>
        <w:autoSpaceDN w:val="0"/>
        <w:spacing w:after="0"/>
        <w:ind w:firstLine="698"/>
      </w:pPr>
      <w:r w:rsidRPr="00034807">
        <w:rPr>
          <w:noProof/>
        </w:rPr>
        <w:drawing>
          <wp:inline distT="0" distB="0" distL="0" distR="0" wp14:anchorId="77804DDF" wp14:editId="10386112">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5DF0A928" wp14:editId="74965784">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46A86A0C" wp14:editId="45F93B61">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0567DD18" wp14:editId="7C99A7EC">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A34BDA" w:rsidRPr="00034807" w:rsidRDefault="00A34BDA" w:rsidP="00A34BDA">
      <w:pPr>
        <w:autoSpaceDE w:val="0"/>
        <w:autoSpaceDN w:val="0"/>
        <w:adjustRightInd w:val="0"/>
        <w:spacing w:after="0"/>
        <w:jc w:val="center"/>
        <w:outlineLvl w:val="0"/>
      </w:pPr>
      <w:r w:rsidRPr="00034807">
        <w:rPr>
          <w:b/>
          <w:bCs/>
        </w:rPr>
        <w:t>2) Оценка заявок по критерию «Качество услуг»</w:t>
      </w:r>
    </w:p>
    <w:p w:rsidR="00A34BDA" w:rsidRPr="00034807" w:rsidRDefault="00A34BDA" w:rsidP="00A34BDA">
      <w:pPr>
        <w:autoSpaceDE w:val="0"/>
        <w:autoSpaceDN w:val="0"/>
        <w:adjustRightInd w:val="0"/>
        <w:spacing w:after="0"/>
        <w:ind w:firstLine="540"/>
        <w:jc w:val="center"/>
        <w:rPr>
          <w:b/>
        </w:rPr>
      </w:pPr>
    </w:p>
    <w:p w:rsidR="00A34BDA" w:rsidRPr="00034807" w:rsidRDefault="00A34BDA" w:rsidP="00A34BDA">
      <w:pPr>
        <w:autoSpaceDE w:val="0"/>
        <w:autoSpaceDN w:val="0"/>
        <w:adjustRightInd w:val="0"/>
        <w:spacing w:after="0"/>
      </w:pPr>
      <w:r w:rsidRPr="00034807">
        <w:t xml:space="preserve">Значимость критерия в % - </w:t>
      </w:r>
      <w:r>
        <w:t>25</w:t>
      </w:r>
    </w:p>
    <w:p w:rsidR="00A34BDA" w:rsidRPr="00034807" w:rsidRDefault="00A34BDA" w:rsidP="00A34BDA">
      <w:pPr>
        <w:autoSpaceDE w:val="0"/>
        <w:autoSpaceDN w:val="0"/>
        <w:adjustRightInd w:val="0"/>
        <w:spacing w:after="0"/>
      </w:pPr>
      <w:r w:rsidRPr="00034807">
        <w:t>Коэффи</w:t>
      </w:r>
      <w:r>
        <w:t>циент значимости критерия – 0,25</w:t>
      </w:r>
    </w:p>
    <w:p w:rsidR="00A34BDA" w:rsidRPr="00034807" w:rsidRDefault="00A34BDA" w:rsidP="00A34BDA">
      <w:pPr>
        <w:autoSpaceDE w:val="0"/>
        <w:autoSpaceDN w:val="0"/>
        <w:adjustRightInd w:val="0"/>
        <w:spacing w:after="0"/>
        <w:rPr>
          <w:b/>
        </w:rPr>
      </w:pPr>
      <w:r w:rsidRPr="00034807">
        <w:t>Максимальное количество баллов - 100</w:t>
      </w:r>
    </w:p>
    <w:p w:rsidR="00A34BDA" w:rsidRPr="00034807" w:rsidRDefault="00A34BDA" w:rsidP="00A34BDA">
      <w:pPr>
        <w:autoSpaceDE w:val="0"/>
        <w:autoSpaceDN w:val="0"/>
        <w:adjustRightInd w:val="0"/>
        <w:spacing w:after="0" w:line="360" w:lineRule="auto"/>
        <w:ind w:firstLine="540"/>
        <w:jc w:val="center"/>
        <w:rPr>
          <w:b/>
        </w:rPr>
      </w:pPr>
    </w:p>
    <w:p w:rsidR="00A34BDA" w:rsidRPr="00C0306D" w:rsidRDefault="00A34BDA" w:rsidP="00A34BDA">
      <w:pPr>
        <w:keepNext/>
        <w:autoSpaceDE w:val="0"/>
        <w:autoSpaceDN w:val="0"/>
        <w:adjustRightInd w:val="0"/>
        <w:spacing w:after="0" w:line="360" w:lineRule="auto"/>
        <w:ind w:firstLine="539"/>
        <w:jc w:val="center"/>
        <w:rPr>
          <w:b/>
        </w:rPr>
      </w:pPr>
      <w:r w:rsidRPr="00034807">
        <w:rPr>
          <w:b/>
        </w:rPr>
        <w:t>Содержание критерия «</w:t>
      </w:r>
      <w:r>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A34BDA" w:rsidRPr="00B440CF" w:rsidTr="00E26C57">
        <w:tc>
          <w:tcPr>
            <w:tcW w:w="949"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spacing w:before="120" w:after="120" w:line="360" w:lineRule="auto"/>
              <w:jc w:val="center"/>
              <w:rPr>
                <w:b/>
              </w:rPr>
            </w:pPr>
            <w:r w:rsidRPr="00B440CF">
              <w:rPr>
                <w:b/>
              </w:rPr>
              <w:t>Баллы</w:t>
            </w:r>
          </w:p>
        </w:tc>
      </w:tr>
      <w:tr w:rsidR="00A34BDA" w:rsidRPr="00B440CF" w:rsidTr="00E26C57">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uppressAutoHyphens/>
              <w:rPr>
                <w:rFonts w:eastAsia="Calibri"/>
                <w:b/>
              </w:rPr>
            </w:pPr>
            <w:r w:rsidRPr="00B440CF">
              <w:rPr>
                <w:b/>
                <w:u w:val="single"/>
              </w:rPr>
              <w:t>Показатель 1.</w:t>
            </w:r>
            <w:r w:rsidRPr="00B440CF">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autoSpaceDE w:val="0"/>
              <w:autoSpaceDN w:val="0"/>
              <w:adjustRightInd w:val="0"/>
              <w:spacing w:after="0" w:line="360" w:lineRule="auto"/>
              <w:jc w:val="center"/>
              <w:rPr>
                <w:color w:val="000000"/>
              </w:rPr>
            </w:pPr>
            <w:r>
              <w:rPr>
                <w:color w:val="000000"/>
              </w:rPr>
              <w:t>25</w:t>
            </w:r>
          </w:p>
        </w:tc>
      </w:tr>
      <w:tr w:rsidR="00A34BDA" w:rsidRPr="00B440CF" w:rsidTr="00E26C57">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pacing w:after="0"/>
            </w:pPr>
            <w:r w:rsidRPr="00B440CF">
              <w:rPr>
                <w:b/>
                <w:u w:val="single"/>
              </w:rPr>
              <w:t>Показатель 2.</w:t>
            </w:r>
            <w:r w:rsidRPr="00B440CF">
              <w:t xml:space="preserve"> Наличие </w:t>
            </w:r>
            <w:r>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autoSpaceDE w:val="0"/>
              <w:autoSpaceDN w:val="0"/>
              <w:adjustRightInd w:val="0"/>
              <w:spacing w:after="0" w:line="360" w:lineRule="auto"/>
              <w:jc w:val="center"/>
              <w:rPr>
                <w:color w:val="000000"/>
              </w:rPr>
            </w:pPr>
            <w:r>
              <w:rPr>
                <w:color w:val="000000"/>
              </w:rPr>
              <w:t>25</w:t>
            </w:r>
          </w:p>
        </w:tc>
      </w:tr>
      <w:tr w:rsidR="00A34BDA" w:rsidRPr="00B440CF" w:rsidTr="00E26C57">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t>Сроки изготовления и своевременная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Default="00A34BDA" w:rsidP="00E26C57">
            <w:pPr>
              <w:autoSpaceDE w:val="0"/>
              <w:autoSpaceDN w:val="0"/>
              <w:adjustRightInd w:val="0"/>
              <w:spacing w:after="0" w:line="360" w:lineRule="auto"/>
              <w:jc w:val="center"/>
              <w:rPr>
                <w:color w:val="000000"/>
              </w:rPr>
            </w:pPr>
            <w:r>
              <w:rPr>
                <w:color w:val="000000"/>
              </w:rPr>
              <w:t>50</w:t>
            </w:r>
          </w:p>
        </w:tc>
      </w:tr>
      <w:tr w:rsidR="00A34BDA" w:rsidRPr="00B440CF" w:rsidTr="00E26C57">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A34BDA" w:rsidRPr="00B440CF" w:rsidRDefault="00A34BDA" w:rsidP="00E26C57">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autoSpaceDE w:val="0"/>
              <w:autoSpaceDN w:val="0"/>
              <w:adjustRightInd w:val="0"/>
              <w:spacing w:before="120" w:after="120"/>
              <w:ind w:left="15"/>
              <w:jc w:val="center"/>
            </w:pPr>
            <w:r w:rsidRPr="00B440CF">
              <w:t>100</w:t>
            </w:r>
          </w:p>
        </w:tc>
      </w:tr>
    </w:tbl>
    <w:p w:rsidR="00A34BDA" w:rsidRDefault="00A34BDA" w:rsidP="00A34BDA">
      <w:pPr>
        <w:autoSpaceDE w:val="0"/>
        <w:autoSpaceDN w:val="0"/>
        <w:adjustRightInd w:val="0"/>
        <w:spacing w:after="0"/>
      </w:pPr>
    </w:p>
    <w:p w:rsidR="00A34BDA" w:rsidRPr="00910C86" w:rsidRDefault="00A34BDA" w:rsidP="00A34BDA">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A34BDA" w:rsidRPr="00910C86" w:rsidRDefault="00A34BDA" w:rsidP="00A34BDA">
      <w:pPr>
        <w:autoSpaceDE w:val="0"/>
        <w:autoSpaceDN w:val="0"/>
        <w:spacing w:after="0"/>
        <w:ind w:firstLine="720"/>
      </w:pPr>
      <w:r w:rsidRPr="00910C86">
        <w:lastRenderedPageBreak/>
        <w:t>Для определения рейтинга заявки по критерию «качество услуг» в конкурсной докуме</w:t>
      </w:r>
      <w:r w:rsidRPr="00910C86">
        <w:t>н</w:t>
      </w:r>
      <w:r w:rsidRPr="00910C86">
        <w:t>тации устанавливаются:</w:t>
      </w:r>
    </w:p>
    <w:p w:rsidR="00A34BDA" w:rsidRPr="00910C86" w:rsidRDefault="00A34BDA" w:rsidP="00A34BDA">
      <w:pPr>
        <w:autoSpaceDE w:val="0"/>
        <w:autoSpaceDN w:val="0"/>
        <w:spacing w:after="0"/>
        <w:ind w:firstLine="720"/>
      </w:pPr>
      <w:r w:rsidRPr="00910C86">
        <w:t>а) предмет оценки и исчерпывающий перечень показателей по данному критерию;</w:t>
      </w:r>
    </w:p>
    <w:p w:rsidR="00A34BDA" w:rsidRPr="00910C86" w:rsidRDefault="00A34BDA" w:rsidP="00A34BDA">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A34BDA" w:rsidRPr="00910C86" w:rsidRDefault="00A34BDA" w:rsidP="00A34BDA">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A34BDA" w:rsidRPr="00910C86" w:rsidRDefault="00A34BDA" w:rsidP="00A34BDA">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A34BDA" w:rsidRPr="00910C86" w:rsidRDefault="00A34BDA" w:rsidP="00A34BDA">
      <w:pPr>
        <w:autoSpaceDE w:val="0"/>
        <w:autoSpaceDN w:val="0"/>
        <w:adjustRightInd w:val="0"/>
        <w:spacing w:after="0"/>
        <w:ind w:firstLine="540"/>
      </w:pPr>
    </w:p>
    <w:p w:rsidR="00A34BDA" w:rsidRPr="00B13D38" w:rsidRDefault="00A34BDA" w:rsidP="00A34BDA">
      <w:pPr>
        <w:spacing w:after="0"/>
        <w:ind w:firstLine="720"/>
        <w:rPr>
          <w:i/>
          <w:sz w:val="28"/>
          <w:szCs w:val="28"/>
          <w:lang w:val="en-US"/>
        </w:rPr>
      </w:pPr>
      <w:proofErr w:type="gramStart"/>
      <w:r w:rsidRPr="00910C86">
        <w:rPr>
          <w:i/>
          <w:sz w:val="28"/>
          <w:szCs w:val="28"/>
          <w:lang w:val="en-US"/>
        </w:rPr>
        <w:t>Rbi</w:t>
      </w:r>
      <w:r w:rsidRPr="00B13D38">
        <w:rPr>
          <w:i/>
          <w:sz w:val="28"/>
          <w:szCs w:val="28"/>
          <w:lang w:val="en-US"/>
        </w:rPr>
        <w:t xml:space="preserve">  =</w:t>
      </w:r>
      <w:proofErr w:type="gramEnd"/>
      <w:r w:rsidRPr="00B13D38">
        <w:rPr>
          <w:i/>
          <w:sz w:val="28"/>
          <w:szCs w:val="28"/>
          <w:lang w:val="en-US"/>
        </w:rPr>
        <w:t xml:space="preserve">  </w:t>
      </w:r>
      <w:r w:rsidRPr="00910C86">
        <w:rPr>
          <w:i/>
          <w:sz w:val="28"/>
          <w:szCs w:val="28"/>
          <w:lang w:val="en-US"/>
        </w:rPr>
        <w:t>Bi</w:t>
      </w:r>
      <w:r w:rsidRPr="00B13D38">
        <w:rPr>
          <w:i/>
          <w:sz w:val="28"/>
          <w:szCs w:val="28"/>
          <w:lang w:val="en-US"/>
        </w:rPr>
        <w:t xml:space="preserve"> 1 + </w:t>
      </w:r>
      <w:r w:rsidRPr="00910C86">
        <w:rPr>
          <w:i/>
          <w:sz w:val="28"/>
          <w:szCs w:val="28"/>
          <w:lang w:val="en-US"/>
        </w:rPr>
        <w:t>Bi</w:t>
      </w:r>
      <w:r w:rsidRPr="00B13D38">
        <w:rPr>
          <w:i/>
          <w:sz w:val="28"/>
          <w:szCs w:val="28"/>
          <w:lang w:val="en-US"/>
        </w:rPr>
        <w:t xml:space="preserve"> 2…</w:t>
      </w:r>
      <w:r w:rsidRPr="00910C86">
        <w:rPr>
          <w:i/>
          <w:sz w:val="28"/>
          <w:szCs w:val="28"/>
          <w:lang w:val="en-US"/>
        </w:rPr>
        <w:t>Bi</w:t>
      </w:r>
      <w:r w:rsidRPr="00B13D38">
        <w:rPr>
          <w:i/>
          <w:sz w:val="28"/>
          <w:szCs w:val="28"/>
          <w:lang w:val="en-US"/>
        </w:rPr>
        <w:t xml:space="preserve"> </w:t>
      </w:r>
      <w:r w:rsidRPr="00910C86">
        <w:rPr>
          <w:i/>
          <w:sz w:val="28"/>
          <w:szCs w:val="28"/>
          <w:lang w:val="en-US"/>
        </w:rPr>
        <w:t>k</w:t>
      </w:r>
      <w:r w:rsidRPr="00B13D38">
        <w:rPr>
          <w:i/>
          <w:sz w:val="28"/>
          <w:szCs w:val="28"/>
          <w:lang w:val="en-US"/>
        </w:rPr>
        <w:t>,</w:t>
      </w:r>
    </w:p>
    <w:p w:rsidR="00A34BDA" w:rsidRPr="00910C86" w:rsidRDefault="00A34BDA" w:rsidP="00A34BDA">
      <w:pPr>
        <w:spacing w:after="0"/>
        <w:ind w:firstLine="720"/>
        <w:rPr>
          <w:i/>
          <w:sz w:val="28"/>
          <w:szCs w:val="28"/>
        </w:rPr>
      </w:pPr>
      <w:r w:rsidRPr="00910C86">
        <w:rPr>
          <w:i/>
          <w:sz w:val="28"/>
          <w:szCs w:val="28"/>
        </w:rPr>
        <w:t>где:</w:t>
      </w:r>
    </w:p>
    <w:p w:rsidR="00A34BDA" w:rsidRPr="00910C86" w:rsidRDefault="00A34BDA" w:rsidP="00A34BDA">
      <w:pPr>
        <w:spacing w:after="0"/>
        <w:ind w:firstLine="720"/>
      </w:pPr>
      <w:r w:rsidRPr="00910C86">
        <w:rPr>
          <w:i/>
          <w:sz w:val="28"/>
          <w:szCs w:val="28"/>
          <w:lang w:val="en-US"/>
        </w:rPr>
        <w:t>Rbi</w:t>
      </w:r>
      <w:r w:rsidRPr="00910C86">
        <w:t xml:space="preserve">   </w:t>
      </w:r>
      <w:proofErr w:type="gramStart"/>
      <w:r w:rsidRPr="00910C86">
        <w:t>-  рейтинг</w:t>
      </w:r>
      <w:proofErr w:type="gramEnd"/>
      <w:r w:rsidRPr="00910C86">
        <w:t xml:space="preserve">, присуждаемый </w:t>
      </w:r>
      <w:r w:rsidRPr="00910C86">
        <w:rPr>
          <w:lang w:val="en-US"/>
        </w:rPr>
        <w:t>i</w:t>
      </w:r>
      <w:r w:rsidRPr="00910C86">
        <w:t xml:space="preserve"> – й заявке по указанному критерию;</w:t>
      </w:r>
    </w:p>
    <w:p w:rsidR="00A34BDA" w:rsidRPr="00910C86" w:rsidRDefault="00A34BDA" w:rsidP="00A34BDA">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A34BDA" w:rsidRPr="00910C86" w:rsidRDefault="00A34BDA" w:rsidP="00A34BDA">
      <w:pPr>
        <w:autoSpaceDE w:val="0"/>
        <w:autoSpaceDN w:val="0"/>
        <w:spacing w:after="0"/>
        <w:ind w:firstLine="720"/>
      </w:pPr>
    </w:p>
    <w:p w:rsidR="00A34BDA" w:rsidRPr="00910C86" w:rsidRDefault="00A34BDA" w:rsidP="00A34BDA">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A34BDA" w:rsidRPr="00910C86" w:rsidRDefault="00A34BDA" w:rsidP="00A34BDA">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A34BDA" w:rsidRPr="00910C86" w:rsidRDefault="00A34BDA" w:rsidP="00A34BDA">
      <w:pPr>
        <w:autoSpaceDE w:val="0"/>
        <w:autoSpaceDN w:val="0"/>
        <w:adjustRightInd w:val="0"/>
        <w:spacing w:after="0"/>
        <w:ind w:firstLine="540"/>
      </w:pPr>
    </w:p>
    <w:p w:rsidR="00A34BDA" w:rsidRPr="00910C86" w:rsidRDefault="00A34BDA" w:rsidP="00A34BDA">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A34BDA" w:rsidRDefault="00A34BDA" w:rsidP="00A34BDA">
      <w:pPr>
        <w:autoSpaceDE w:val="0"/>
        <w:autoSpaceDN w:val="0"/>
        <w:adjustRightInd w:val="0"/>
        <w:spacing w:after="0"/>
        <w:jc w:val="center"/>
        <w:outlineLvl w:val="0"/>
      </w:pPr>
    </w:p>
    <w:p w:rsidR="00A34BDA" w:rsidRPr="00771C76" w:rsidRDefault="00A34BDA" w:rsidP="00A34BDA">
      <w:pPr>
        <w:autoSpaceDE w:val="0"/>
        <w:autoSpaceDN w:val="0"/>
        <w:adjustRightInd w:val="0"/>
        <w:spacing w:after="0"/>
      </w:pPr>
      <w:r w:rsidRPr="00771C76">
        <w:t xml:space="preserve">Значимость критерия в % - </w:t>
      </w:r>
      <w:r>
        <w:t>25</w:t>
      </w:r>
    </w:p>
    <w:p w:rsidR="00A34BDA" w:rsidRDefault="00A34BDA" w:rsidP="00A34BDA">
      <w:pPr>
        <w:autoSpaceDE w:val="0"/>
        <w:autoSpaceDN w:val="0"/>
        <w:adjustRightInd w:val="0"/>
        <w:spacing w:after="0"/>
        <w:outlineLvl w:val="0"/>
      </w:pPr>
      <w:r w:rsidRPr="00771C76">
        <w:t>Коэф</w:t>
      </w:r>
      <w:r>
        <w:t>фициент значимости критерия – 0,25</w:t>
      </w:r>
    </w:p>
    <w:p w:rsidR="00A34BDA" w:rsidRDefault="00A34BDA" w:rsidP="00A34BDA">
      <w:pPr>
        <w:autoSpaceDE w:val="0"/>
        <w:autoSpaceDN w:val="0"/>
        <w:adjustRightInd w:val="0"/>
        <w:spacing w:after="0"/>
        <w:outlineLvl w:val="0"/>
      </w:pPr>
      <w:r>
        <w:t>Максимальное количество баллов - 100</w:t>
      </w:r>
    </w:p>
    <w:p w:rsidR="00A34BDA" w:rsidRDefault="00A34BDA" w:rsidP="00A34BDA">
      <w:pPr>
        <w:autoSpaceDE w:val="0"/>
        <w:autoSpaceDN w:val="0"/>
        <w:adjustRightInd w:val="0"/>
        <w:spacing w:after="0" w:line="360" w:lineRule="auto"/>
        <w:ind w:firstLine="540"/>
        <w:jc w:val="center"/>
        <w:rPr>
          <w:b/>
        </w:rPr>
      </w:pPr>
    </w:p>
    <w:p w:rsidR="00A34BDA" w:rsidRDefault="00A34BDA" w:rsidP="00A34BDA">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A34BDA" w:rsidRPr="00034807" w:rsidTr="00E26C57">
        <w:tc>
          <w:tcPr>
            <w:tcW w:w="1242" w:type="dxa"/>
            <w:vAlign w:val="bottom"/>
          </w:tcPr>
          <w:p w:rsidR="00A34BDA" w:rsidRPr="00034807" w:rsidRDefault="00A34BDA" w:rsidP="00E26C57">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A34BDA" w:rsidRPr="00034807" w:rsidRDefault="00A34BDA" w:rsidP="00E26C57">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A34BDA" w:rsidRPr="00034807" w:rsidRDefault="00A34BDA" w:rsidP="00E26C57">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A34BDA" w:rsidRPr="00034807" w:rsidTr="00E26C57">
        <w:tc>
          <w:tcPr>
            <w:tcW w:w="1242" w:type="dxa"/>
            <w:vAlign w:val="center"/>
          </w:tcPr>
          <w:p w:rsidR="00A34BDA" w:rsidRPr="001310BB" w:rsidRDefault="00A34BDA" w:rsidP="00E26C57">
            <w:pPr>
              <w:spacing w:after="0" w:line="360" w:lineRule="auto"/>
              <w:jc w:val="center"/>
              <w:rPr>
                <w:rFonts w:ascii="Times New Roman" w:hAnsi="Times New Roman" w:cs="Times New Roman"/>
              </w:rPr>
            </w:pPr>
            <w:r>
              <w:rPr>
                <w:rFonts w:ascii="Times New Roman" w:hAnsi="Times New Roman" w:cs="Times New Roman"/>
              </w:rPr>
              <w:t>1</w:t>
            </w:r>
          </w:p>
        </w:tc>
        <w:tc>
          <w:tcPr>
            <w:tcW w:w="6521" w:type="dxa"/>
            <w:vAlign w:val="center"/>
          </w:tcPr>
          <w:p w:rsidR="00A34BDA" w:rsidRPr="00FE6F2C" w:rsidRDefault="00A34BDA" w:rsidP="00E26C57">
            <w:pPr>
              <w:autoSpaceDE w:val="0"/>
              <w:autoSpaceDN w:val="0"/>
              <w:adjustRightInd w:val="0"/>
              <w:spacing w:after="0"/>
              <w:rPr>
                <w:rFonts w:ascii="Times New Roman" w:hAnsi="Times New Roman" w:cs="Times New Roman"/>
                <w:bCs/>
              </w:rPr>
            </w:pPr>
            <w:r w:rsidRPr="00FE6F2C">
              <w:rPr>
                <w:rFonts w:ascii="Times New Roman" w:hAnsi="Times New Roman" w:cs="Times New Roman"/>
                <w:b/>
                <w:bCs/>
                <w:u w:val="single"/>
              </w:rPr>
              <w:t xml:space="preserve">Показатель </w:t>
            </w:r>
            <w:r>
              <w:rPr>
                <w:rFonts w:ascii="Times New Roman" w:hAnsi="Times New Roman" w:cs="Times New Roman"/>
                <w:b/>
                <w:bCs/>
                <w:u w:val="single"/>
              </w:rPr>
              <w:t>1</w:t>
            </w:r>
            <w:r w:rsidRPr="00FE6F2C">
              <w:rPr>
                <w:rFonts w:ascii="Times New Roman" w:hAnsi="Times New Roman" w:cs="Times New Roman"/>
                <w:b/>
                <w:bCs/>
                <w:u w:val="single"/>
              </w:rPr>
              <w:t>.</w:t>
            </w:r>
            <w:r w:rsidRPr="00B440CF">
              <w:t xml:space="preserve"> </w:t>
            </w:r>
            <w:r w:rsidRPr="00FE6F2C">
              <w:rPr>
                <w:rFonts w:ascii="Times New Roman" w:hAnsi="Times New Roman" w:cs="Times New Roman"/>
                <w:bCs/>
              </w:rPr>
              <w:t>Наличие положительных отзывов об оказа</w:t>
            </w:r>
            <w:r w:rsidRPr="00FE6F2C">
              <w:rPr>
                <w:rFonts w:ascii="Times New Roman" w:hAnsi="Times New Roman" w:cs="Times New Roman"/>
                <w:bCs/>
              </w:rPr>
              <w:t>н</w:t>
            </w:r>
            <w:r w:rsidRPr="00FE6F2C">
              <w:rPr>
                <w:rFonts w:ascii="Times New Roman" w:hAnsi="Times New Roman" w:cs="Times New Roman"/>
                <w:bCs/>
              </w:rPr>
              <w:t>ных ранее услугах</w:t>
            </w:r>
          </w:p>
        </w:tc>
        <w:tc>
          <w:tcPr>
            <w:tcW w:w="1701" w:type="dxa"/>
            <w:vAlign w:val="center"/>
          </w:tcPr>
          <w:p w:rsidR="00A34BDA" w:rsidRPr="001310BB" w:rsidRDefault="00A34BDA" w:rsidP="00E26C57">
            <w:pPr>
              <w:keepNext/>
              <w:spacing w:after="0" w:line="360" w:lineRule="auto"/>
              <w:jc w:val="center"/>
              <w:rPr>
                <w:rFonts w:ascii="Times New Roman" w:hAnsi="Times New Roman" w:cs="Times New Roman"/>
              </w:rPr>
            </w:pPr>
            <w:r>
              <w:rPr>
                <w:rFonts w:ascii="Times New Roman" w:hAnsi="Times New Roman" w:cs="Times New Roman"/>
              </w:rPr>
              <w:t>60</w:t>
            </w:r>
          </w:p>
        </w:tc>
      </w:tr>
      <w:tr w:rsidR="00A34BDA" w:rsidRPr="00034807" w:rsidTr="00E26C57">
        <w:tc>
          <w:tcPr>
            <w:tcW w:w="1242" w:type="dxa"/>
            <w:vAlign w:val="center"/>
          </w:tcPr>
          <w:p w:rsidR="00A34BDA" w:rsidRPr="001310BB" w:rsidRDefault="00A34BDA" w:rsidP="00E26C57">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A34BDA" w:rsidRPr="00034807" w:rsidRDefault="00A34BDA" w:rsidP="00E26C57">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сертификатов на товар</w:t>
            </w:r>
          </w:p>
        </w:tc>
        <w:tc>
          <w:tcPr>
            <w:tcW w:w="1701" w:type="dxa"/>
            <w:vAlign w:val="center"/>
          </w:tcPr>
          <w:p w:rsidR="00A34BDA" w:rsidRPr="001310BB" w:rsidRDefault="00A34BDA" w:rsidP="00E26C57">
            <w:pPr>
              <w:keepNext/>
              <w:spacing w:after="0" w:line="360" w:lineRule="auto"/>
              <w:jc w:val="center"/>
              <w:rPr>
                <w:rFonts w:ascii="Times New Roman" w:hAnsi="Times New Roman" w:cs="Times New Roman"/>
              </w:rPr>
            </w:pPr>
            <w:r>
              <w:rPr>
                <w:rFonts w:ascii="Times New Roman" w:hAnsi="Times New Roman" w:cs="Times New Roman"/>
              </w:rPr>
              <w:t>10</w:t>
            </w:r>
          </w:p>
        </w:tc>
      </w:tr>
      <w:tr w:rsidR="00A34BDA" w:rsidRPr="00034807" w:rsidTr="00E26C57">
        <w:tc>
          <w:tcPr>
            <w:tcW w:w="1242" w:type="dxa"/>
            <w:vAlign w:val="center"/>
          </w:tcPr>
          <w:p w:rsidR="00A34BDA" w:rsidRDefault="00A34BDA" w:rsidP="00E26C57">
            <w:pPr>
              <w:spacing w:after="0" w:line="360" w:lineRule="auto"/>
              <w:jc w:val="center"/>
            </w:pPr>
            <w:r>
              <w:t>3</w:t>
            </w:r>
          </w:p>
        </w:tc>
        <w:tc>
          <w:tcPr>
            <w:tcW w:w="6521" w:type="dxa"/>
            <w:vAlign w:val="center"/>
          </w:tcPr>
          <w:p w:rsidR="00A34BDA" w:rsidRPr="00B440CF" w:rsidRDefault="00A34BDA" w:rsidP="00E26C57">
            <w:pPr>
              <w:spacing w:after="0"/>
              <w:rPr>
                <w:b/>
                <w:bCs/>
                <w:u w:val="single"/>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1945C4">
              <w:rPr>
                <w:rFonts w:ascii="Times New Roman" w:hAnsi="Times New Roman" w:cs="Times New Roman"/>
                <w:bCs/>
              </w:rPr>
              <w:t>Коммерческое предложение с указанием ц</w:t>
            </w:r>
            <w:r w:rsidRPr="001945C4">
              <w:rPr>
                <w:rFonts w:ascii="Times New Roman" w:hAnsi="Times New Roman" w:cs="Times New Roman"/>
                <w:bCs/>
              </w:rPr>
              <w:t>е</w:t>
            </w:r>
            <w:r w:rsidRPr="001945C4">
              <w:rPr>
                <w:rFonts w:ascii="Times New Roman" w:hAnsi="Times New Roman" w:cs="Times New Roman"/>
                <w:bCs/>
              </w:rPr>
              <w:t>ны за одну единицу, согласно наименованию и перечня в</w:t>
            </w:r>
            <w:r w:rsidRPr="001945C4">
              <w:rPr>
                <w:rFonts w:ascii="Times New Roman" w:hAnsi="Times New Roman" w:cs="Times New Roman"/>
                <w:bCs/>
              </w:rPr>
              <w:t>и</w:t>
            </w:r>
            <w:r w:rsidRPr="001945C4">
              <w:rPr>
                <w:rFonts w:ascii="Times New Roman" w:hAnsi="Times New Roman" w:cs="Times New Roman"/>
                <w:bCs/>
              </w:rPr>
              <w:t>дов поставляемого товара спецификации к договору</w:t>
            </w:r>
          </w:p>
        </w:tc>
        <w:tc>
          <w:tcPr>
            <w:tcW w:w="1701" w:type="dxa"/>
            <w:vAlign w:val="center"/>
          </w:tcPr>
          <w:p w:rsidR="00A34BDA" w:rsidRDefault="00A34BDA" w:rsidP="00E26C57">
            <w:pPr>
              <w:keepNext/>
              <w:spacing w:after="0" w:line="360" w:lineRule="auto"/>
              <w:jc w:val="center"/>
            </w:pPr>
            <w:r>
              <w:t>30</w:t>
            </w:r>
          </w:p>
        </w:tc>
      </w:tr>
      <w:tr w:rsidR="00A34BDA" w:rsidRPr="00034807" w:rsidTr="00E26C57">
        <w:tc>
          <w:tcPr>
            <w:tcW w:w="1242" w:type="dxa"/>
            <w:vAlign w:val="center"/>
          </w:tcPr>
          <w:p w:rsidR="00A34BDA" w:rsidRPr="001310BB" w:rsidRDefault="00A34BDA" w:rsidP="00E26C57">
            <w:pPr>
              <w:spacing w:after="0" w:line="360" w:lineRule="auto"/>
              <w:jc w:val="center"/>
            </w:pPr>
          </w:p>
        </w:tc>
        <w:tc>
          <w:tcPr>
            <w:tcW w:w="6521" w:type="dxa"/>
            <w:vAlign w:val="center"/>
          </w:tcPr>
          <w:p w:rsidR="00A34BDA" w:rsidRPr="001310BB" w:rsidRDefault="00A34BDA" w:rsidP="00E26C57">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A34BDA" w:rsidRPr="001310BB" w:rsidRDefault="00A34BDA" w:rsidP="00E26C57">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A34BDA" w:rsidRPr="00910C86" w:rsidRDefault="00A34BDA" w:rsidP="00A34BDA">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A34BDA" w:rsidRPr="00910C86" w:rsidRDefault="00A34BDA" w:rsidP="00A34BDA">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A34BDA" w:rsidRPr="00910C86" w:rsidRDefault="00A34BDA" w:rsidP="00A34BDA">
      <w:pPr>
        <w:autoSpaceDE w:val="0"/>
        <w:autoSpaceDN w:val="0"/>
        <w:spacing w:after="0"/>
        <w:ind w:firstLine="720"/>
      </w:pPr>
      <w:r w:rsidRPr="00910C86">
        <w:t>а) предмет оценки и исчерпывающий перечень показателей по данному критерию;</w:t>
      </w:r>
    </w:p>
    <w:p w:rsidR="00A34BDA" w:rsidRPr="00910C86" w:rsidRDefault="00A34BDA" w:rsidP="00A34BDA">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A34BDA" w:rsidRPr="00910C86" w:rsidRDefault="00A34BDA" w:rsidP="00A34BDA">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A34BDA" w:rsidRPr="00910C86" w:rsidRDefault="00A34BDA" w:rsidP="00A34BDA">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A34BDA" w:rsidRPr="00910C86" w:rsidRDefault="00A34BDA" w:rsidP="00A34BDA">
      <w:pPr>
        <w:spacing w:after="0"/>
        <w:ind w:firstLine="720"/>
      </w:pPr>
    </w:p>
    <w:p w:rsidR="00A34BDA" w:rsidRPr="00FB46D1" w:rsidRDefault="00A34BDA" w:rsidP="00A34BDA">
      <w:pPr>
        <w:spacing w:after="0"/>
        <w:ind w:firstLine="720"/>
        <w:rPr>
          <w:i/>
          <w:sz w:val="28"/>
          <w:szCs w:val="28"/>
        </w:rPr>
      </w:pPr>
      <w:r w:rsidRPr="00910C86">
        <w:rPr>
          <w:i/>
          <w:sz w:val="28"/>
          <w:szCs w:val="28"/>
        </w:rPr>
        <w:t xml:space="preserve">                   </w:t>
      </w:r>
      <w:proofErr w:type="gramStart"/>
      <w:r w:rsidRPr="00910C86">
        <w:rPr>
          <w:i/>
          <w:sz w:val="28"/>
          <w:szCs w:val="28"/>
          <w:lang w:val="en-US"/>
        </w:rPr>
        <w:t>Rci</w:t>
      </w:r>
      <w:r w:rsidRPr="00FB46D1">
        <w:rPr>
          <w:i/>
          <w:sz w:val="28"/>
          <w:szCs w:val="28"/>
        </w:rPr>
        <w:t xml:space="preserve">  =</w:t>
      </w:r>
      <w:proofErr w:type="gramEnd"/>
      <w:r w:rsidRPr="00FB46D1">
        <w:rPr>
          <w:i/>
          <w:sz w:val="28"/>
          <w:szCs w:val="28"/>
        </w:rPr>
        <w:t xml:space="preserve">  </w:t>
      </w:r>
      <w:r w:rsidRPr="00910C86">
        <w:rPr>
          <w:i/>
          <w:sz w:val="28"/>
          <w:szCs w:val="28"/>
          <w:lang w:val="en-US"/>
        </w:rPr>
        <w:t>Ci</w:t>
      </w:r>
      <w:r w:rsidRPr="00FB46D1">
        <w:rPr>
          <w:i/>
          <w:sz w:val="28"/>
          <w:szCs w:val="28"/>
        </w:rPr>
        <w:t xml:space="preserve"> 1 + </w:t>
      </w:r>
      <w:r w:rsidRPr="00910C86">
        <w:rPr>
          <w:i/>
          <w:sz w:val="28"/>
          <w:szCs w:val="28"/>
          <w:lang w:val="en-US"/>
        </w:rPr>
        <w:t>Ci</w:t>
      </w:r>
      <w:r w:rsidRPr="00FB46D1">
        <w:rPr>
          <w:i/>
          <w:sz w:val="28"/>
          <w:szCs w:val="28"/>
        </w:rPr>
        <w:t xml:space="preserve"> 2…</w:t>
      </w:r>
      <w:r w:rsidRPr="00910C86">
        <w:rPr>
          <w:i/>
          <w:sz w:val="28"/>
          <w:szCs w:val="28"/>
          <w:lang w:val="en-US"/>
        </w:rPr>
        <w:t>Ci</w:t>
      </w:r>
      <w:r w:rsidRPr="00FB46D1">
        <w:rPr>
          <w:i/>
          <w:sz w:val="28"/>
          <w:szCs w:val="28"/>
        </w:rPr>
        <w:t xml:space="preserve"> </w:t>
      </w:r>
      <w:r w:rsidRPr="00910C86">
        <w:rPr>
          <w:i/>
          <w:sz w:val="28"/>
          <w:szCs w:val="28"/>
          <w:lang w:val="en-US"/>
        </w:rPr>
        <w:t>k</w:t>
      </w:r>
      <w:r w:rsidRPr="00FB46D1">
        <w:rPr>
          <w:i/>
          <w:sz w:val="28"/>
          <w:szCs w:val="28"/>
        </w:rPr>
        <w:t>,</w:t>
      </w:r>
    </w:p>
    <w:p w:rsidR="00A34BDA" w:rsidRPr="00910C86" w:rsidRDefault="00A34BDA" w:rsidP="00A34BDA">
      <w:pPr>
        <w:spacing w:after="0"/>
        <w:ind w:firstLine="720"/>
        <w:rPr>
          <w:i/>
          <w:sz w:val="28"/>
          <w:szCs w:val="28"/>
        </w:rPr>
      </w:pPr>
      <w:r w:rsidRPr="00910C86">
        <w:rPr>
          <w:i/>
          <w:sz w:val="28"/>
          <w:szCs w:val="28"/>
        </w:rPr>
        <w:t>где:</w:t>
      </w:r>
    </w:p>
    <w:p w:rsidR="00A34BDA" w:rsidRPr="00910C86" w:rsidRDefault="00A34BDA" w:rsidP="00A34BDA">
      <w:pPr>
        <w:spacing w:after="0"/>
        <w:ind w:firstLine="720"/>
        <w:rPr>
          <w:i/>
          <w:sz w:val="28"/>
          <w:szCs w:val="28"/>
        </w:rPr>
      </w:pPr>
      <w:r w:rsidRPr="00910C86">
        <w:rPr>
          <w:i/>
          <w:sz w:val="28"/>
          <w:szCs w:val="28"/>
          <w:lang w:val="en-US"/>
        </w:rPr>
        <w:t>Rci</w:t>
      </w:r>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r w:rsidRPr="00910C86">
        <w:rPr>
          <w:lang w:val="en-US"/>
        </w:rPr>
        <w:t>i</w:t>
      </w:r>
      <w:r w:rsidRPr="00910C86">
        <w:t xml:space="preserve"> – й заявке по указанному критерию</w:t>
      </w:r>
      <w:r w:rsidRPr="00910C86">
        <w:rPr>
          <w:i/>
          <w:sz w:val="28"/>
          <w:szCs w:val="28"/>
        </w:rPr>
        <w:t>;</w:t>
      </w:r>
    </w:p>
    <w:p w:rsidR="00A34BDA" w:rsidRPr="00910C86" w:rsidRDefault="00A34BDA" w:rsidP="00A34BDA">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A34BDA" w:rsidRPr="00910C86" w:rsidRDefault="00A34BDA" w:rsidP="00A34BDA">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A34BDA" w:rsidRPr="00910C86" w:rsidRDefault="00A34BDA" w:rsidP="00A34BDA">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A34BDA" w:rsidRPr="00910C86" w:rsidRDefault="00A34BDA" w:rsidP="00A34BDA">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A34BDA" w:rsidRPr="00910C86" w:rsidRDefault="00A34BDA" w:rsidP="00A34BDA">
      <w:pPr>
        <w:autoSpaceDE w:val="0"/>
        <w:autoSpaceDN w:val="0"/>
        <w:adjustRightInd w:val="0"/>
        <w:spacing w:after="0"/>
        <w:jc w:val="center"/>
        <w:outlineLvl w:val="0"/>
        <w:rPr>
          <w:b/>
          <w:bCs/>
        </w:rPr>
      </w:pPr>
    </w:p>
    <w:p w:rsidR="00A34BDA" w:rsidRPr="00910C86" w:rsidRDefault="00A34BDA" w:rsidP="00A34BDA">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A34BDA" w:rsidRPr="00910C86" w:rsidRDefault="00A34BDA" w:rsidP="00A34BDA">
      <w:pPr>
        <w:autoSpaceDE w:val="0"/>
        <w:autoSpaceDN w:val="0"/>
        <w:adjustRightInd w:val="0"/>
        <w:spacing w:after="0"/>
        <w:ind w:right="-108"/>
        <w:jc w:val="center"/>
        <w:rPr>
          <w:b/>
          <w:i/>
        </w:rPr>
      </w:pPr>
    </w:p>
    <w:p w:rsidR="00A34BDA" w:rsidRPr="003C5C38" w:rsidRDefault="00A34BDA" w:rsidP="00A34BDA">
      <w:pPr>
        <w:autoSpaceDE w:val="0"/>
        <w:autoSpaceDN w:val="0"/>
        <w:adjustRightInd w:val="0"/>
        <w:spacing w:after="0"/>
        <w:ind w:right="-108"/>
        <w:jc w:val="center"/>
        <w:rPr>
          <w:b/>
          <w:i/>
        </w:rPr>
      </w:pPr>
      <w:proofErr w:type="gramStart"/>
      <w:r w:rsidRPr="00781895">
        <w:rPr>
          <w:b/>
          <w:i/>
          <w:lang w:val="en-US"/>
        </w:rPr>
        <w:t>R</w:t>
      </w:r>
      <w:r w:rsidRPr="00781895">
        <w:rPr>
          <w:b/>
          <w:lang w:val="en-US"/>
        </w:rPr>
        <w:t>i</w:t>
      </w:r>
      <w:proofErr w:type="gramEnd"/>
      <w:r w:rsidRPr="003C5C38">
        <w:rPr>
          <w:b/>
        </w:rPr>
        <w:t>=</w:t>
      </w:r>
      <w:r w:rsidRPr="003C5C38">
        <w:rPr>
          <w:b/>
          <w:i/>
        </w:rPr>
        <w:t xml:space="preserve"> </w:t>
      </w:r>
      <w:r w:rsidRPr="00781895">
        <w:rPr>
          <w:b/>
          <w:i/>
          <w:lang w:val="en-US"/>
        </w:rPr>
        <w:t>Rai</w:t>
      </w:r>
      <w:r w:rsidRPr="003C5C38">
        <w:rPr>
          <w:b/>
          <w:i/>
        </w:rPr>
        <w:t>*</w:t>
      </w:r>
      <w:r>
        <w:rPr>
          <w:b/>
          <w:i/>
        </w:rPr>
        <w:t>50</w:t>
      </w:r>
      <w:r w:rsidRPr="003C5C38">
        <w:rPr>
          <w:b/>
          <w:i/>
        </w:rPr>
        <w:t xml:space="preserve">/100 + </w:t>
      </w:r>
      <w:r w:rsidRPr="00781895">
        <w:rPr>
          <w:b/>
          <w:i/>
          <w:lang w:val="en-US"/>
        </w:rPr>
        <w:t>Rbi</w:t>
      </w:r>
      <w:r w:rsidRPr="003C5C38">
        <w:rPr>
          <w:b/>
          <w:i/>
        </w:rPr>
        <w:t>*</w:t>
      </w:r>
      <w:r>
        <w:rPr>
          <w:b/>
          <w:i/>
        </w:rPr>
        <w:t>25/</w:t>
      </w:r>
      <w:r w:rsidRPr="003C5C38">
        <w:rPr>
          <w:b/>
          <w:i/>
        </w:rPr>
        <w:t xml:space="preserve">100+ </w:t>
      </w:r>
      <w:r w:rsidRPr="00781895">
        <w:rPr>
          <w:b/>
          <w:i/>
          <w:lang w:val="en-US"/>
        </w:rPr>
        <w:t>R</w:t>
      </w:r>
      <w:r w:rsidRPr="00781895">
        <w:rPr>
          <w:b/>
          <w:i/>
        </w:rPr>
        <w:t>с</w:t>
      </w:r>
      <w:r w:rsidRPr="00781895">
        <w:rPr>
          <w:b/>
          <w:i/>
          <w:lang w:val="en-US"/>
        </w:rPr>
        <w:t>i</w:t>
      </w:r>
      <w:r w:rsidRPr="003C5C38">
        <w:rPr>
          <w:b/>
          <w:i/>
        </w:rPr>
        <w:t>*2</w:t>
      </w:r>
      <w:r>
        <w:rPr>
          <w:b/>
          <w:i/>
        </w:rPr>
        <w:t>5</w:t>
      </w:r>
      <w:r w:rsidRPr="003C5C38">
        <w:rPr>
          <w:b/>
          <w:i/>
        </w:rPr>
        <w:t>/100</w:t>
      </w:r>
    </w:p>
    <w:p w:rsidR="00A34BDA" w:rsidRPr="00910C86" w:rsidRDefault="00A34BDA" w:rsidP="00A34BDA">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1"/>
      <w:bookmarkEnd w:id="312"/>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8C03D8" w:rsidRPr="00266DEA" w:rsidRDefault="00350B34" w:rsidP="008C03D8">
      <w:pPr>
        <w:autoSpaceDE w:val="0"/>
        <w:autoSpaceDN w:val="0"/>
        <w:adjustRightInd w:val="0"/>
        <w:spacing w:after="0"/>
        <w:ind w:firstLine="708"/>
        <w:rPr>
          <w:b/>
          <w:i/>
        </w:rPr>
      </w:pPr>
      <w:r w:rsidRPr="00034807">
        <w:rPr>
          <w:b/>
          <w:i/>
        </w:rPr>
        <w:t xml:space="preserve">представляемых для участия в </w:t>
      </w:r>
      <w:r w:rsidR="00C87E7F" w:rsidRPr="00C87E7F">
        <w:rPr>
          <w:b/>
          <w:i/>
        </w:rPr>
        <w:t xml:space="preserve">конкурсе на право заключения договора </w:t>
      </w:r>
      <w:r w:rsidR="00266DEA" w:rsidRPr="00266DEA">
        <w:rPr>
          <w:b/>
          <w:i/>
        </w:rPr>
        <w:t>на поста</w:t>
      </w:r>
      <w:r w:rsidR="00266DEA" w:rsidRPr="00266DEA">
        <w:rPr>
          <w:b/>
          <w:i/>
        </w:rPr>
        <w:t>в</w:t>
      </w:r>
      <w:r w:rsidR="00266DEA" w:rsidRPr="00266DEA">
        <w:rPr>
          <w:b/>
          <w:i/>
        </w:rPr>
        <w:t>ку «Комплект оборудования  выпрямительный агрегат ВАЗП-380/260-40/80-УХЛ4-3  для ПС 110/6 кВ  «Машзавод»».</w:t>
      </w:r>
    </w:p>
    <w:p w:rsidR="00AF5F34" w:rsidRPr="00AF5F34" w:rsidRDefault="00AF5F34" w:rsidP="008C03D8">
      <w:pP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F323D" w:rsidP="00AF5F34">
      <w:pPr>
        <w:widowControl w:val="0"/>
        <w:spacing w:after="0"/>
        <w:ind w:left="5103" w:firstLine="477"/>
      </w:pPr>
      <w:r>
        <w:rPr>
          <w:i/>
          <w:sz w:val="20"/>
          <w:szCs w:val="20"/>
        </w:rPr>
        <w:t>Дата, исх. н</w:t>
      </w:r>
      <w:r w:rsidR="00350B34" w:rsidRPr="007A22B1">
        <w:rPr>
          <w:i/>
          <w:sz w:val="20"/>
          <w:szCs w:val="20"/>
        </w:rPr>
        <w:t xml:space="preserve">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241418" w:rsidRDefault="00C87E7F" w:rsidP="008C03D8">
      <w:pPr>
        <w:autoSpaceDE w:val="0"/>
        <w:autoSpaceDN w:val="0"/>
        <w:adjustRightInd w:val="0"/>
        <w:spacing w:after="0"/>
        <w:ind w:firstLine="708"/>
      </w:pPr>
      <w:r w:rsidRPr="00C87E7F">
        <w:rPr>
          <w:i/>
        </w:rPr>
        <w:t xml:space="preserve">конкурс на право заключения договора </w:t>
      </w:r>
      <w:r w:rsidR="00266DEA" w:rsidRPr="00266DEA">
        <w:rPr>
          <w:i/>
        </w:rPr>
        <w:t>на поставку «Комплект оборудования  выпр</w:t>
      </w:r>
      <w:r w:rsidR="00266DEA" w:rsidRPr="00266DEA">
        <w:rPr>
          <w:i/>
        </w:rPr>
        <w:t>я</w:t>
      </w:r>
      <w:r w:rsidR="00266DEA" w:rsidRPr="00266DEA">
        <w:rPr>
          <w:i/>
        </w:rPr>
        <w:t>мительный агрегат ВАЗП-380/260-40/80-УХЛ4-3  для ПС 110/6 кВ  «Машзавод</w:t>
      </w:r>
      <w:proofErr w:type="gramStart"/>
      <w:r w:rsidR="00266DEA" w:rsidRPr="00266DEA">
        <w:rPr>
          <w:i/>
        </w:rPr>
        <w:t>»».</w:t>
      </w:r>
      <w:r w:rsidR="008C03D8" w:rsidRPr="00266DEA">
        <w:rPr>
          <w:i/>
        </w:rPr>
        <w:t>.</w:t>
      </w:r>
      <w:proofErr w:type="gramEnd"/>
    </w:p>
    <w:p w:rsidR="00350B34" w:rsidRPr="00034807" w:rsidRDefault="00350B34" w:rsidP="00241418">
      <w:pPr>
        <w:rPr>
          <w:b/>
          <w:i/>
        </w:rPr>
      </w:pPr>
      <w:r w:rsidRPr="00034807">
        <w:t xml:space="preserve">1. Изучив конкурсную документацию на право заключения вышеупомянутого договора, </w:t>
      </w:r>
      <w:r w:rsidR="004F53D9" w:rsidRPr="00034807">
        <w:t>П</w:t>
      </w:r>
      <w:r w:rsidR="004F53D9" w:rsidRPr="00034807">
        <w:t>о</w:t>
      </w:r>
      <w:r w:rsidR="004F53D9" w:rsidRPr="00034807">
        <w:t xml:space="preserve">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proofErr w:type="gramStart"/>
      <w:r w:rsidRPr="00034807">
        <w:rPr>
          <w:b w:val="0"/>
          <w:sz w:val="24"/>
        </w:rPr>
        <w:t>_________________________________________________________________________________</w:t>
      </w:r>
      <w:proofErr w:type="gramEnd"/>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41418">
      <w:pPr>
        <w:spacing w:after="0"/>
        <w:ind w:firstLine="540"/>
      </w:pPr>
      <w:r w:rsidRPr="007A22B1">
        <w:t>5. Если наши предложения, изложенные выше, будут приняты, мы берем на себя обяз</w:t>
      </w:r>
      <w:r w:rsidRPr="007A22B1">
        <w:t>а</w:t>
      </w:r>
      <w:r w:rsidRPr="007A22B1">
        <w:t>те</w:t>
      </w:r>
      <w:r w:rsidR="00C16E93">
        <w:t>ль</w:t>
      </w:r>
      <w:r w:rsidRPr="007A22B1">
        <w:t xml:space="preserve">ство </w:t>
      </w:r>
      <w:r w:rsidR="007E0435">
        <w:t>выполнить работы</w:t>
      </w:r>
      <w:r w:rsidR="00326C2E" w:rsidRPr="007A22B1">
        <w:t xml:space="preserve"> </w:t>
      </w:r>
      <w:r w:rsidRPr="007A22B1">
        <w:t xml:space="preserve">в соответствии с требованиями конкурсной документации, утвержденным </w:t>
      </w:r>
      <w:r w:rsidR="00E126BE" w:rsidRPr="002A4C72">
        <w:t>Т</w:t>
      </w:r>
      <w:r w:rsidRPr="002A4C72">
        <w:t>ехническим заданием</w:t>
      </w:r>
      <w:r w:rsidRPr="007A22B1">
        <w:t xml:space="preserve"> </w:t>
      </w:r>
      <w:r w:rsidR="00266DEA" w:rsidRPr="00266DEA">
        <w:rPr>
          <w:bCs/>
          <w:iCs/>
        </w:rPr>
        <w:t>на поставку «Комплект оборудования  выпрямител</w:t>
      </w:r>
      <w:r w:rsidR="00266DEA" w:rsidRPr="00266DEA">
        <w:rPr>
          <w:bCs/>
          <w:iCs/>
        </w:rPr>
        <w:t>ь</w:t>
      </w:r>
      <w:r w:rsidR="00266DEA" w:rsidRPr="00266DEA">
        <w:rPr>
          <w:bCs/>
          <w:iCs/>
        </w:rPr>
        <w:t>ный агрегат ВАЗП-380/260-40/80-УХЛ4-3  для ПС 110/6 кВ  «Машзавод»»</w:t>
      </w:r>
      <w:proofErr w:type="gramStart"/>
      <w:r w:rsidR="00266DEA" w:rsidRPr="00266DEA">
        <w:rPr>
          <w:bCs/>
          <w:iCs/>
        </w:rPr>
        <w:t>.</w:t>
      </w:r>
      <w:proofErr w:type="gramEnd"/>
      <w:r w:rsidR="002A4C72">
        <w:t xml:space="preserve"> </w:t>
      </w:r>
      <w:proofErr w:type="gramStart"/>
      <w:r w:rsidRPr="007A22B1">
        <w:t>и</w:t>
      </w:r>
      <w:proofErr w:type="gramEnd"/>
      <w:r w:rsidRPr="007A22B1">
        <w:t xml:space="preserve">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непроведение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неприостановление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r w:rsidR="00350B34" w:rsidRPr="00AF5F34">
        <w:rPr>
          <w:szCs w:val="24"/>
        </w:rPr>
        <w:t>mail</w:t>
      </w:r>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1" w:name="_Toc435008338"/>
      <w:bookmarkEnd w:id="319"/>
      <w:r w:rsidRPr="00997A2F">
        <w:rPr>
          <w:sz w:val="22"/>
          <w:szCs w:val="22"/>
        </w:rPr>
        <w:lastRenderedPageBreak/>
        <w:t>1</w:t>
      </w:r>
      <w:r w:rsidR="00350B34" w:rsidRPr="00997A2F">
        <w:rPr>
          <w:sz w:val="22"/>
          <w:szCs w:val="22"/>
        </w:rPr>
        <w:t xml:space="preserve">.4.2.2. ФОРМА </w:t>
      </w:r>
      <w:bookmarkEnd w:id="321"/>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w:t>
      </w:r>
      <w:proofErr w:type="gramStart"/>
      <w:r w:rsidRPr="00997A2F">
        <w:rPr>
          <w:b/>
          <w:sz w:val="22"/>
          <w:szCs w:val="22"/>
        </w:rPr>
        <w:t>на</w:t>
      </w:r>
      <w:proofErr w:type="gramEnd"/>
      <w:r w:rsidRPr="00997A2F">
        <w:rPr>
          <w:b/>
          <w:sz w:val="22"/>
          <w:szCs w:val="22"/>
        </w:rPr>
        <w:t xml:space="preserve">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8C03D8">
      <w:pPr>
        <w:autoSpaceDE w:val="0"/>
        <w:autoSpaceDN w:val="0"/>
        <w:adjustRightInd w:val="0"/>
        <w:spacing w:after="0"/>
        <w:ind w:firstLine="708"/>
        <w:rPr>
          <w:sz w:val="22"/>
          <w:szCs w:val="22"/>
        </w:rPr>
      </w:pPr>
      <w:r w:rsidRPr="00997A2F">
        <w:rPr>
          <w:sz w:val="22"/>
          <w:szCs w:val="22"/>
        </w:rPr>
        <w:t xml:space="preserve">1. </w:t>
      </w:r>
      <w:proofErr w:type="gramStart"/>
      <w:r w:rsidRPr="00997A2F">
        <w:rPr>
          <w:sz w:val="22"/>
          <w:szCs w:val="22"/>
        </w:rPr>
        <w:t xml:space="preserve">Исполняя наши обязательства и изучив конкурсную документацию </w:t>
      </w:r>
      <w:r w:rsidR="00EC36CE" w:rsidRPr="00997A2F">
        <w:rPr>
          <w:bCs/>
          <w:iCs/>
          <w:sz w:val="22"/>
          <w:szCs w:val="22"/>
        </w:rPr>
        <w:t xml:space="preserve">на право заключения </w:t>
      </w:r>
      <w:r w:rsidR="00266DEA" w:rsidRPr="00266DEA">
        <w:rPr>
          <w:bCs/>
          <w:iCs/>
        </w:rPr>
        <w:t>на поставку «Комплект оборудования  выпрямительный агрегат ВАЗП-380/260-40/80-УХЛ4-3  для ПС 110/6 кВ  «Машзавод»».</w:t>
      </w:r>
      <w:r w:rsidR="002A4C72" w:rsidRPr="00997A2F">
        <w:rPr>
          <w:sz w:val="22"/>
          <w:szCs w:val="22"/>
        </w:rPr>
        <w:t xml:space="preserve">, </w:t>
      </w:r>
      <w:r w:rsidRPr="00997A2F">
        <w:rPr>
          <w:b/>
          <w:sz w:val="22"/>
          <w:szCs w:val="22"/>
        </w:rPr>
        <w:t xml:space="preserve"> </w:t>
      </w:r>
      <w:r w:rsidRPr="00997A2F">
        <w:rPr>
          <w:sz w:val="22"/>
          <w:szCs w:val="22"/>
        </w:rPr>
        <w:t xml:space="preserve">в том числе условия и порядок проведения настоящего конкурса, </w:t>
      </w:r>
      <w:r w:rsidR="006D3467" w:rsidRPr="00997A2F">
        <w:rPr>
          <w:sz w:val="22"/>
          <w:szCs w:val="22"/>
        </w:rPr>
        <w:t>пр</w:t>
      </w:r>
      <w:r w:rsidR="006D3467" w:rsidRPr="00997A2F">
        <w:rPr>
          <w:sz w:val="22"/>
          <w:szCs w:val="22"/>
        </w:rPr>
        <w:t>о</w:t>
      </w:r>
      <w:r w:rsidR="006D3467" w:rsidRPr="00997A2F">
        <w:rPr>
          <w:sz w:val="22"/>
          <w:szCs w:val="22"/>
        </w:rPr>
        <w:t xml:space="preserve">ект договора,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CA3109">
        <w:rPr>
          <w:sz w:val="22"/>
          <w:szCs w:val="22"/>
        </w:rPr>
        <w:t xml:space="preserve">на </w:t>
      </w:r>
      <w:r w:rsidR="00C87E7F" w:rsidRPr="00997A2F">
        <w:rPr>
          <w:bCs/>
          <w:iCs/>
          <w:sz w:val="22"/>
          <w:szCs w:val="22"/>
        </w:rPr>
        <w:t xml:space="preserve">конкурс </w:t>
      </w:r>
      <w:r w:rsidR="00EC36CE" w:rsidRPr="00997A2F">
        <w:rPr>
          <w:bCs/>
          <w:iCs/>
          <w:sz w:val="22"/>
          <w:szCs w:val="22"/>
        </w:rPr>
        <w:t xml:space="preserve">на право заключения договора </w:t>
      </w:r>
      <w:r w:rsidR="00266DEA" w:rsidRPr="00266DEA">
        <w:rPr>
          <w:bCs/>
          <w:iCs/>
        </w:rPr>
        <w:t>на поставку «Комплект оборудования  выпрямительный агрегат ВАЗП-380/260-40/80-УХЛ4-3  для ПС 110/6 кВ  «Машзавод»».</w:t>
      </w:r>
      <w:r w:rsidRPr="00CA3109">
        <w:rPr>
          <w:sz w:val="22"/>
          <w:szCs w:val="22"/>
        </w:rPr>
        <w:t>,</w:t>
      </w:r>
      <w:r w:rsidRPr="00997A2F">
        <w:rPr>
          <w:sz w:val="22"/>
          <w:szCs w:val="22"/>
        </w:rPr>
        <w:t xml:space="preserve"> мы</w:t>
      </w:r>
      <w:proofErr w:type="gramEnd"/>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d"/>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d"/>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350B34" w:rsidRPr="00997A2F" w:rsidRDefault="00350B34" w:rsidP="00BD4B01">
      <w:pPr>
        <w:tabs>
          <w:tab w:val="left" w:pos="708"/>
        </w:tabs>
        <w:rPr>
          <w:i/>
          <w:sz w:val="22"/>
          <w:szCs w:val="22"/>
          <w:u w:val="single"/>
        </w:rPr>
      </w:pPr>
    </w:p>
    <w:p w:rsidR="00AF5F34" w:rsidRPr="00997A2F" w:rsidRDefault="00AF5F34" w:rsidP="008C03D8">
      <w:pPr>
        <w:autoSpaceDE w:val="0"/>
        <w:autoSpaceDN w:val="0"/>
        <w:adjustRightInd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997A2F">
        <w:rPr>
          <w:i/>
          <w:sz w:val="22"/>
          <w:szCs w:val="22"/>
          <w:u w:val="single"/>
        </w:rPr>
        <w:t xml:space="preserve">конкурс </w:t>
      </w:r>
      <w:r w:rsidR="00141724" w:rsidRPr="00997A2F">
        <w:rPr>
          <w:i/>
          <w:sz w:val="22"/>
          <w:szCs w:val="22"/>
          <w:u w:val="single"/>
        </w:rPr>
        <w:t>на право заключения догов</w:t>
      </w:r>
      <w:r w:rsidR="00141724" w:rsidRPr="00997A2F">
        <w:rPr>
          <w:i/>
          <w:sz w:val="22"/>
          <w:szCs w:val="22"/>
          <w:u w:val="single"/>
        </w:rPr>
        <w:t>о</w:t>
      </w:r>
      <w:r w:rsidR="00141724" w:rsidRPr="00997A2F">
        <w:rPr>
          <w:i/>
          <w:sz w:val="22"/>
          <w:szCs w:val="22"/>
          <w:u w:val="single"/>
        </w:rPr>
        <w:t xml:space="preserve">ра </w:t>
      </w:r>
      <w:r w:rsidR="00266DEA" w:rsidRPr="00266DEA">
        <w:rPr>
          <w:bCs/>
          <w:i/>
          <w:iCs/>
        </w:rPr>
        <w:t>на поставку «Комплект оборудования  выпрямительный агрегат ВАЗП-380/260-40/80-УХЛ4-3  для ПС 110/6 кВ  «Машзавод»»</w:t>
      </w:r>
      <w:r w:rsidR="002A4C72" w:rsidRPr="00997A2F">
        <w:rPr>
          <w:i/>
          <w:sz w:val="22"/>
          <w:szCs w:val="22"/>
          <w:u w:val="single"/>
        </w:rPr>
        <w:t xml:space="preserve">,  </w:t>
      </w:r>
    </w:p>
    <w:p w:rsidR="0006146A" w:rsidRPr="00997A2F" w:rsidRDefault="0006146A" w:rsidP="00BD4B01">
      <w:pPr>
        <w:pStyle w:val="ad"/>
        <w:tabs>
          <w:tab w:val="left" w:pos="708"/>
        </w:tabs>
        <w:jc w:val="center"/>
        <w:rPr>
          <w:b/>
          <w:i/>
          <w:sz w:val="22"/>
          <w:szCs w:val="22"/>
        </w:rPr>
      </w:pPr>
      <w:r w:rsidRPr="00997A2F">
        <w:rPr>
          <w:b/>
          <w:i/>
          <w:sz w:val="22"/>
          <w:szCs w:val="22"/>
        </w:rPr>
        <w:t>ДОПОЛНИТЕЛЬНЫЕ ПРЕДЛОЖЕНИЯ*</w:t>
      </w:r>
    </w:p>
    <w:p w:rsidR="002D4BB0" w:rsidRDefault="00997A2F" w:rsidP="00575925">
      <w:pPr>
        <w:pStyle w:val="ad"/>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969"/>
      </w:tblGrid>
      <w:tr w:rsidR="00A34BDA" w:rsidRPr="00D35753" w:rsidTr="00E26C57">
        <w:trPr>
          <w:trHeight w:val="629"/>
        </w:trPr>
        <w:tc>
          <w:tcPr>
            <w:tcW w:w="763" w:type="dxa"/>
            <w:vAlign w:val="center"/>
          </w:tcPr>
          <w:p w:rsidR="00A34BDA" w:rsidRPr="00D35753" w:rsidRDefault="00A34BDA" w:rsidP="00E26C57">
            <w:pPr>
              <w:spacing w:after="0"/>
              <w:jc w:val="center"/>
              <w:rPr>
                <w:b/>
                <w:bCs/>
                <w:sz w:val="22"/>
                <w:szCs w:val="22"/>
              </w:rPr>
            </w:pPr>
            <w:r w:rsidRPr="00D35753">
              <w:rPr>
                <w:b/>
                <w:bCs/>
                <w:sz w:val="22"/>
                <w:szCs w:val="22"/>
              </w:rPr>
              <w:t>№</w:t>
            </w:r>
          </w:p>
        </w:tc>
        <w:tc>
          <w:tcPr>
            <w:tcW w:w="5617" w:type="dxa"/>
            <w:vAlign w:val="center"/>
          </w:tcPr>
          <w:p w:rsidR="00A34BDA" w:rsidRPr="00D35753" w:rsidRDefault="00A34BDA" w:rsidP="00E26C57">
            <w:pPr>
              <w:spacing w:after="0"/>
              <w:jc w:val="center"/>
              <w:rPr>
                <w:b/>
                <w:bCs/>
                <w:sz w:val="22"/>
                <w:szCs w:val="22"/>
              </w:rPr>
            </w:pPr>
            <w:r w:rsidRPr="00D35753">
              <w:rPr>
                <w:b/>
                <w:bCs/>
                <w:sz w:val="22"/>
                <w:szCs w:val="22"/>
              </w:rPr>
              <w:t>Наименование показателя</w:t>
            </w:r>
          </w:p>
        </w:tc>
        <w:tc>
          <w:tcPr>
            <w:tcW w:w="3969" w:type="dxa"/>
            <w:vAlign w:val="center"/>
          </w:tcPr>
          <w:p w:rsidR="00A34BDA" w:rsidRPr="00D35753" w:rsidRDefault="00A34BDA" w:rsidP="00E26C57">
            <w:pPr>
              <w:spacing w:after="0"/>
              <w:jc w:val="center"/>
              <w:rPr>
                <w:b/>
                <w:bCs/>
                <w:sz w:val="22"/>
                <w:szCs w:val="22"/>
              </w:rPr>
            </w:pPr>
            <w:r w:rsidRPr="00D35753">
              <w:rPr>
                <w:b/>
                <w:bCs/>
                <w:sz w:val="22"/>
                <w:szCs w:val="22"/>
              </w:rPr>
              <w:t>Данные участника закупки</w:t>
            </w:r>
          </w:p>
        </w:tc>
      </w:tr>
      <w:tr w:rsidR="00A34BDA" w:rsidRPr="00BC1C61" w:rsidTr="00E26C57">
        <w:trPr>
          <w:trHeight w:val="924"/>
        </w:trPr>
        <w:tc>
          <w:tcPr>
            <w:tcW w:w="763" w:type="dxa"/>
          </w:tcPr>
          <w:p w:rsidR="00A34BDA" w:rsidRPr="00D35753" w:rsidRDefault="00A34BDA" w:rsidP="00E26C57">
            <w:pPr>
              <w:spacing w:after="0"/>
              <w:rPr>
                <w:sz w:val="22"/>
                <w:szCs w:val="22"/>
              </w:rPr>
            </w:pPr>
            <w:r w:rsidRPr="00D35753">
              <w:rPr>
                <w:sz w:val="22"/>
                <w:szCs w:val="22"/>
              </w:rPr>
              <w:t>1.</w:t>
            </w:r>
          </w:p>
        </w:tc>
        <w:tc>
          <w:tcPr>
            <w:tcW w:w="5617" w:type="dxa"/>
            <w:vAlign w:val="center"/>
          </w:tcPr>
          <w:p w:rsidR="00A34BDA" w:rsidRPr="002F0775" w:rsidRDefault="00A34BDA" w:rsidP="00E26C57">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969" w:type="dxa"/>
            <w:vAlign w:val="center"/>
          </w:tcPr>
          <w:p w:rsidR="00A34BDA" w:rsidRPr="007D08F0" w:rsidRDefault="00A34BDA" w:rsidP="00E26C57">
            <w:pPr>
              <w:spacing w:after="0"/>
              <w:jc w:val="center"/>
              <w:rPr>
                <w:i/>
                <w:sz w:val="22"/>
                <w:szCs w:val="22"/>
              </w:rPr>
            </w:pPr>
            <w:r w:rsidRPr="00D35753">
              <w:rPr>
                <w:i/>
                <w:sz w:val="22"/>
                <w:szCs w:val="22"/>
              </w:rPr>
              <w:t>Предоставляется в произвольной фо</w:t>
            </w:r>
            <w:r w:rsidRPr="00D35753">
              <w:rPr>
                <w:i/>
                <w:sz w:val="22"/>
                <w:szCs w:val="22"/>
              </w:rPr>
              <w:t>р</w:t>
            </w:r>
            <w:r w:rsidRPr="00D35753">
              <w:rPr>
                <w:i/>
                <w:sz w:val="22"/>
                <w:szCs w:val="22"/>
              </w:rPr>
              <w:t>ме в соответствии с пп. 2 Прилож</w:t>
            </w:r>
            <w:r w:rsidRPr="00D35753">
              <w:rPr>
                <w:i/>
                <w:sz w:val="22"/>
                <w:szCs w:val="22"/>
              </w:rPr>
              <w:t>е</w:t>
            </w:r>
            <w:r>
              <w:rPr>
                <w:i/>
                <w:sz w:val="22"/>
                <w:szCs w:val="22"/>
              </w:rPr>
              <w:t>ния № 1 к Информационной карте</w:t>
            </w:r>
            <w:r w:rsidRPr="00D35753">
              <w:rPr>
                <w:i/>
                <w:sz w:val="22"/>
                <w:szCs w:val="22"/>
              </w:rPr>
              <w:t>.</w:t>
            </w:r>
          </w:p>
        </w:tc>
      </w:tr>
      <w:tr w:rsidR="00A34BDA" w:rsidRPr="00BC1C61" w:rsidTr="00E26C57">
        <w:trPr>
          <w:trHeight w:val="924"/>
        </w:trPr>
        <w:tc>
          <w:tcPr>
            <w:tcW w:w="763" w:type="dxa"/>
          </w:tcPr>
          <w:p w:rsidR="00A34BDA" w:rsidRPr="00BC1C61" w:rsidRDefault="00A34BDA" w:rsidP="00E26C57">
            <w:pPr>
              <w:spacing w:after="0"/>
              <w:rPr>
                <w:sz w:val="22"/>
                <w:szCs w:val="22"/>
              </w:rPr>
            </w:pPr>
            <w:r>
              <w:rPr>
                <w:sz w:val="22"/>
                <w:szCs w:val="22"/>
              </w:rPr>
              <w:t>2.</w:t>
            </w:r>
          </w:p>
        </w:tc>
        <w:tc>
          <w:tcPr>
            <w:tcW w:w="5617" w:type="dxa"/>
            <w:vAlign w:val="center"/>
          </w:tcPr>
          <w:p w:rsidR="00A34BDA" w:rsidRPr="002F0775" w:rsidRDefault="00A34BDA" w:rsidP="00E26C57">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969" w:type="dxa"/>
            <w:vAlign w:val="center"/>
          </w:tcPr>
          <w:p w:rsidR="00A34BDA" w:rsidRPr="002F0775" w:rsidRDefault="00A34BDA" w:rsidP="00E26C57">
            <w:pPr>
              <w:spacing w:after="0"/>
              <w:jc w:val="center"/>
              <w:rPr>
                <w:i/>
                <w:sz w:val="22"/>
                <w:szCs w:val="22"/>
              </w:rPr>
            </w:pPr>
            <w:r w:rsidRPr="00AE5899">
              <w:rPr>
                <w:i/>
                <w:sz w:val="22"/>
                <w:szCs w:val="22"/>
              </w:rPr>
              <w:t>Предоставляется в произвольной фо</w:t>
            </w:r>
            <w:r w:rsidRPr="00AE5899">
              <w:rPr>
                <w:i/>
                <w:sz w:val="22"/>
                <w:szCs w:val="22"/>
              </w:rPr>
              <w:t>р</w:t>
            </w:r>
            <w:r w:rsidRPr="00AE5899">
              <w:rPr>
                <w:i/>
                <w:sz w:val="22"/>
                <w:szCs w:val="22"/>
              </w:rPr>
              <w:t>ме в соответствии с пп. 2 Прилож</w:t>
            </w:r>
            <w:r w:rsidRPr="00AE5899">
              <w:rPr>
                <w:i/>
                <w:sz w:val="22"/>
                <w:szCs w:val="22"/>
              </w:rPr>
              <w:t>е</w:t>
            </w:r>
            <w:r w:rsidRPr="00AE5899">
              <w:rPr>
                <w:i/>
                <w:sz w:val="22"/>
                <w:szCs w:val="22"/>
              </w:rPr>
              <w:t>ния № 1 к Информационной карте</w:t>
            </w:r>
          </w:p>
        </w:tc>
      </w:tr>
      <w:tr w:rsidR="00A34BDA" w:rsidRPr="00BC1C61" w:rsidTr="00E26C57">
        <w:trPr>
          <w:trHeight w:val="924"/>
        </w:trPr>
        <w:tc>
          <w:tcPr>
            <w:tcW w:w="763" w:type="dxa"/>
          </w:tcPr>
          <w:p w:rsidR="00A34BDA" w:rsidRPr="00BC1C61" w:rsidRDefault="00A34BDA" w:rsidP="00E26C57">
            <w:pPr>
              <w:spacing w:after="0"/>
              <w:rPr>
                <w:sz w:val="22"/>
                <w:szCs w:val="22"/>
              </w:rPr>
            </w:pPr>
            <w:r>
              <w:rPr>
                <w:sz w:val="22"/>
                <w:szCs w:val="22"/>
              </w:rPr>
              <w:t>3.</w:t>
            </w:r>
          </w:p>
        </w:tc>
        <w:tc>
          <w:tcPr>
            <w:tcW w:w="5617" w:type="dxa"/>
            <w:vAlign w:val="center"/>
          </w:tcPr>
          <w:p w:rsidR="00A34BDA" w:rsidRPr="002F0775" w:rsidRDefault="00A34BDA" w:rsidP="00E26C57">
            <w:pPr>
              <w:spacing w:after="0"/>
              <w:rPr>
                <w:i/>
              </w:rPr>
            </w:pPr>
            <w:r>
              <w:rPr>
                <w:i/>
              </w:rPr>
              <w:t>Сроки изготовления и с</w:t>
            </w:r>
            <w:r w:rsidRPr="00DF6D12">
              <w:rPr>
                <w:i/>
              </w:rPr>
              <w:t>воевременная поставка т</w:t>
            </w:r>
            <w:r w:rsidRPr="00DF6D12">
              <w:rPr>
                <w:i/>
              </w:rPr>
              <w:t>о</w:t>
            </w:r>
            <w:r w:rsidRPr="00DF6D12">
              <w:rPr>
                <w:i/>
              </w:rPr>
              <w:t>вара</w:t>
            </w:r>
          </w:p>
        </w:tc>
        <w:tc>
          <w:tcPr>
            <w:tcW w:w="3969" w:type="dxa"/>
            <w:vAlign w:val="center"/>
          </w:tcPr>
          <w:p w:rsidR="00A34BDA" w:rsidRPr="00AE5899" w:rsidRDefault="00A34BDA" w:rsidP="00E26C57">
            <w:pPr>
              <w:spacing w:after="0"/>
              <w:jc w:val="center"/>
              <w:rPr>
                <w:i/>
                <w:sz w:val="22"/>
                <w:szCs w:val="22"/>
              </w:rPr>
            </w:pPr>
            <w:r w:rsidRPr="00AE5899">
              <w:rPr>
                <w:i/>
                <w:sz w:val="22"/>
                <w:szCs w:val="22"/>
              </w:rPr>
              <w:t>Предоставляется в произвольной фо</w:t>
            </w:r>
            <w:r w:rsidRPr="00AE5899">
              <w:rPr>
                <w:i/>
                <w:sz w:val="22"/>
                <w:szCs w:val="22"/>
              </w:rPr>
              <w:t>р</w:t>
            </w:r>
            <w:r w:rsidRPr="00AE5899">
              <w:rPr>
                <w:i/>
                <w:sz w:val="22"/>
                <w:szCs w:val="22"/>
              </w:rPr>
              <w:t>ме в соответствии с пп. 2 Прилож</w:t>
            </w:r>
            <w:r w:rsidRPr="00AE5899">
              <w:rPr>
                <w:i/>
                <w:sz w:val="22"/>
                <w:szCs w:val="22"/>
              </w:rPr>
              <w:t>е</w:t>
            </w:r>
            <w:r w:rsidRPr="00AE5899">
              <w:rPr>
                <w:i/>
                <w:sz w:val="22"/>
                <w:szCs w:val="22"/>
              </w:rPr>
              <w:t>ния № 1 к Информационной карте</w:t>
            </w:r>
          </w:p>
        </w:tc>
      </w:tr>
    </w:tbl>
    <w:p w:rsidR="00A34BDA" w:rsidRPr="00997A2F" w:rsidRDefault="00A34BDA" w:rsidP="00A34BDA">
      <w:pPr>
        <w:pStyle w:val="ad"/>
        <w:tabs>
          <w:tab w:val="left" w:pos="708"/>
        </w:tabs>
        <w:ind w:left="360"/>
        <w:rPr>
          <w:b/>
          <w:i/>
          <w:sz w:val="22"/>
          <w:szCs w:val="22"/>
        </w:rPr>
      </w:pPr>
    </w:p>
    <w:p w:rsidR="00350B34" w:rsidRPr="00997A2F" w:rsidRDefault="00350B34" w:rsidP="001D0F88">
      <w:pPr>
        <w:pStyle w:val="ad"/>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8D6B7E" w:rsidRDefault="008D6B7E" w:rsidP="008D6B7E">
      <w:pPr>
        <w:tabs>
          <w:tab w:val="left" w:pos="0"/>
          <w:tab w:val="left" w:pos="353"/>
        </w:tabs>
        <w:suppressAutoHyphens/>
        <w:ind w:right="113"/>
        <w:rPr>
          <w:b/>
          <w:szCs w:val="20"/>
        </w:rPr>
      </w:pPr>
    </w:p>
    <w:p w:rsidR="00A34BDA" w:rsidRPr="00474C08" w:rsidRDefault="00A34BDA" w:rsidP="00A34BDA">
      <w:pPr>
        <w:spacing w:after="0"/>
        <w:ind w:firstLine="567"/>
        <w:rPr>
          <w:b/>
          <w:bCs/>
        </w:rPr>
      </w:pPr>
      <w:r w:rsidRPr="002D4738">
        <w:rPr>
          <w:b/>
          <w:szCs w:val="20"/>
        </w:rPr>
        <w:t xml:space="preserve">Показатель </w:t>
      </w:r>
      <w:r>
        <w:rPr>
          <w:b/>
          <w:szCs w:val="20"/>
        </w:rPr>
        <w:t>1</w:t>
      </w:r>
      <w:r w:rsidRPr="002D4738">
        <w:rPr>
          <w:b/>
          <w:szCs w:val="20"/>
        </w:rPr>
        <w:t>:</w:t>
      </w:r>
      <w:r w:rsidRPr="002D4738">
        <w:rPr>
          <w:szCs w:val="20"/>
        </w:rPr>
        <w:t xml:space="preserve"> </w:t>
      </w:r>
      <w:r w:rsidRPr="00474C08">
        <w:rPr>
          <w:b/>
          <w:bCs/>
        </w:rPr>
        <w:t>Наличие положительных отзывов об оказанных ранее услугах</w:t>
      </w:r>
      <w:r>
        <w:rPr>
          <w:b/>
          <w:bCs/>
        </w:rPr>
        <w:t>:</w:t>
      </w:r>
    </w:p>
    <w:p w:rsidR="00A34BDA" w:rsidRPr="00474C08" w:rsidRDefault="00A34BDA" w:rsidP="00A34BDA">
      <w:pPr>
        <w:spacing w:after="0"/>
        <w:ind w:firstLine="567"/>
        <w:rPr>
          <w:b/>
          <w:szCs w:val="20"/>
        </w:rPr>
      </w:pPr>
    </w:p>
    <w:p w:rsidR="00A34BDA" w:rsidRDefault="00A34BDA" w:rsidP="00A34BDA">
      <w:pPr>
        <w:spacing w:after="0"/>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2F0775">
        <w:rPr>
          <w:b/>
          <w:bCs/>
        </w:rPr>
        <w:t xml:space="preserve">Наличие </w:t>
      </w:r>
      <w:r>
        <w:rPr>
          <w:b/>
          <w:bCs/>
        </w:rPr>
        <w:t>сертификатов на товар</w:t>
      </w:r>
      <w:r w:rsidRPr="002D4738">
        <w:rPr>
          <w:b/>
          <w:szCs w:val="20"/>
        </w:rPr>
        <w:t>:</w:t>
      </w:r>
    </w:p>
    <w:p w:rsidR="00A34BDA" w:rsidRDefault="00A34BDA" w:rsidP="00A34BDA">
      <w:pPr>
        <w:spacing w:after="0"/>
        <w:ind w:firstLine="567"/>
        <w:rPr>
          <w:b/>
          <w:szCs w:val="20"/>
        </w:rPr>
      </w:pPr>
    </w:p>
    <w:p w:rsidR="00A34BDA" w:rsidRDefault="00A34BDA" w:rsidP="00A34BDA">
      <w:pPr>
        <w:ind w:firstLine="567"/>
        <w:rPr>
          <w:szCs w:val="20"/>
        </w:rPr>
      </w:pPr>
      <w:r w:rsidRPr="002D4738">
        <w:rPr>
          <w:b/>
          <w:szCs w:val="20"/>
        </w:rPr>
        <w:t xml:space="preserve">Показатель </w:t>
      </w:r>
      <w:r>
        <w:rPr>
          <w:b/>
          <w:szCs w:val="20"/>
        </w:rPr>
        <w:t>3</w:t>
      </w:r>
      <w:r w:rsidRPr="002D4738">
        <w:rPr>
          <w:b/>
          <w:szCs w:val="20"/>
        </w:rPr>
        <w:t>:</w:t>
      </w:r>
      <w:r>
        <w:rPr>
          <w:b/>
          <w:szCs w:val="20"/>
        </w:rPr>
        <w:t xml:space="preserve"> </w:t>
      </w:r>
      <w:r w:rsidRPr="001945C4">
        <w:rPr>
          <w:b/>
          <w:bCs/>
        </w:rPr>
        <w:t>Коммерческое предложение с указанием цены за одну единицу, с</w:t>
      </w:r>
      <w:r w:rsidRPr="001945C4">
        <w:rPr>
          <w:b/>
          <w:bCs/>
        </w:rPr>
        <w:t>о</w:t>
      </w:r>
      <w:r w:rsidRPr="001945C4">
        <w:rPr>
          <w:b/>
          <w:bCs/>
        </w:rPr>
        <w:t>гласно наименованию и перечня видов поставляемого товара спецификации к договору</w:t>
      </w:r>
    </w:p>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8378A0" w:rsidRDefault="009050BA" w:rsidP="00B51871">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w:t>
      </w:r>
      <w:r w:rsidR="00C16E93">
        <w:t xml:space="preserve">   </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DB3C48">
        <w:rPr>
          <w:rFonts w:eastAsia="Calibri"/>
          <w:lang w:eastAsia="en-US"/>
        </w:rPr>
        <w:t>53</w:t>
      </w:r>
      <w:r w:rsidR="005205FC" w:rsidRPr="005205FC">
        <w:rPr>
          <w:rFonts w:eastAsia="Calibri"/>
          <w:lang w:eastAsia="en-US"/>
        </w:rPr>
        <w:t xml:space="preserve">, </w:t>
      </w:r>
      <w:r w:rsidR="0093799A">
        <w:rPr>
          <w:bCs/>
          <w:iCs/>
        </w:rPr>
        <w:t>Кемеровская область-Кузбасс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C1015D" w:rsidRDefault="00C1015D" w:rsidP="00C1015D">
      <w:pPr>
        <w:jc w:val="center"/>
        <w:rPr>
          <w:b/>
          <w:sz w:val="22"/>
          <w:szCs w:val="22"/>
        </w:rPr>
      </w:pPr>
      <w:r>
        <w:rPr>
          <w:b/>
          <w:sz w:val="22"/>
          <w:szCs w:val="22"/>
        </w:rPr>
        <w:lastRenderedPageBreak/>
        <w:t xml:space="preserve">ПРОЕКТ </w:t>
      </w:r>
      <w:r w:rsidRPr="00ED4F96">
        <w:rPr>
          <w:b/>
          <w:sz w:val="22"/>
          <w:szCs w:val="22"/>
        </w:rPr>
        <w:t>ДОГОВОР</w:t>
      </w:r>
      <w:r>
        <w:rPr>
          <w:b/>
          <w:sz w:val="22"/>
          <w:szCs w:val="22"/>
        </w:rPr>
        <w:t>А ПОСТАВКИ</w:t>
      </w:r>
      <w:r w:rsidRPr="00ED4F96">
        <w:rPr>
          <w:b/>
          <w:sz w:val="22"/>
          <w:szCs w:val="22"/>
        </w:rPr>
        <w:t xml:space="preserve"> № ______</w:t>
      </w:r>
    </w:p>
    <w:p w:rsidR="00C1015D" w:rsidRDefault="00C1015D" w:rsidP="00C1015D">
      <w:pPr>
        <w:jc w:val="center"/>
        <w:rPr>
          <w:b/>
          <w:sz w:val="22"/>
          <w:szCs w:val="22"/>
        </w:rPr>
      </w:pPr>
    </w:p>
    <w:p w:rsidR="00C1015D" w:rsidRDefault="00C1015D" w:rsidP="00C1015D">
      <w:pPr>
        <w:spacing w:before="240"/>
        <w:rPr>
          <w:sz w:val="22"/>
          <w:szCs w:val="22"/>
        </w:rPr>
      </w:pPr>
      <w:r w:rsidRPr="00ED4F96">
        <w:rPr>
          <w:sz w:val="22"/>
          <w:szCs w:val="22"/>
        </w:rPr>
        <w:t>г. Прокопьевск</w:t>
      </w:r>
      <w:r w:rsidRPr="00ED4F96">
        <w:rPr>
          <w:sz w:val="22"/>
          <w:szCs w:val="22"/>
        </w:rPr>
        <w:tab/>
      </w:r>
      <w:r w:rsidRPr="00ED4F96">
        <w:rPr>
          <w:sz w:val="22"/>
          <w:szCs w:val="22"/>
        </w:rPr>
        <w:tab/>
        <w:t xml:space="preserve">                       </w:t>
      </w:r>
      <w:r w:rsidRPr="00ED4F96">
        <w:rPr>
          <w:sz w:val="22"/>
          <w:szCs w:val="22"/>
        </w:rPr>
        <w:tab/>
        <w:t xml:space="preserve">      </w:t>
      </w:r>
      <w:r w:rsidRPr="00ED4F96">
        <w:rPr>
          <w:sz w:val="22"/>
          <w:szCs w:val="22"/>
        </w:rPr>
        <w:tab/>
        <w:t xml:space="preserve">                                            «____» ________ 20___г.</w:t>
      </w:r>
    </w:p>
    <w:p w:rsidR="00C1015D" w:rsidRDefault="00C1015D" w:rsidP="00C1015D">
      <w:pPr>
        <w:spacing w:before="240"/>
      </w:pPr>
      <w:r w:rsidRPr="00576AA3">
        <w:rPr>
          <w:sz w:val="22"/>
        </w:rPr>
        <w:tab/>
      </w:r>
      <w:r w:rsidRPr="00D73FEB">
        <w:t>ООО «ОЭСК», именуемая в дальнейшем «Покупатель», в лице Генерального директора Фомичева Александра Анатольевича действующего на основании Устава, с одной сторо</w:t>
      </w:r>
      <w:r w:rsidRPr="0084083C">
        <w:t>ны, и</w:t>
      </w:r>
      <w:r>
        <w:rPr>
          <w:b/>
        </w:rPr>
        <w:t>__</w:t>
      </w:r>
      <w:r w:rsidRPr="0084083C">
        <w:t xml:space="preserve"> именуемое в дальнейшем «Поставщик» в лице </w:t>
      </w:r>
      <w:r w:rsidRPr="00ED4F96">
        <w:rPr>
          <w:b/>
          <w:sz w:val="22"/>
          <w:szCs w:val="22"/>
        </w:rPr>
        <w:t>__________________</w:t>
      </w:r>
      <w:r w:rsidRPr="0084083C">
        <w:t>действующего на осн</w:t>
      </w:r>
      <w:r w:rsidRPr="0084083C">
        <w:t>о</w:t>
      </w:r>
      <w:r w:rsidRPr="0084083C">
        <w:t>вании</w:t>
      </w:r>
      <w:r w:rsidRPr="00ED4F96">
        <w:rPr>
          <w:b/>
          <w:sz w:val="22"/>
          <w:szCs w:val="22"/>
        </w:rPr>
        <w:t>______</w:t>
      </w:r>
      <w:r w:rsidRPr="0084083C">
        <w:t xml:space="preserve"> с другой стороны, заключили настоящий договор о нижеследующем.</w:t>
      </w:r>
    </w:p>
    <w:p w:rsidR="00C1015D" w:rsidRPr="0084083C" w:rsidRDefault="00C1015D" w:rsidP="00C1015D">
      <w:pPr>
        <w:spacing w:before="240"/>
        <w:rPr>
          <w:b/>
        </w:rPr>
      </w:pPr>
    </w:p>
    <w:p w:rsidR="00C1015D" w:rsidRPr="005D6CA2" w:rsidRDefault="00C1015D" w:rsidP="00F428F8">
      <w:pPr>
        <w:numPr>
          <w:ilvl w:val="0"/>
          <w:numId w:val="8"/>
        </w:numPr>
        <w:tabs>
          <w:tab w:val="left" w:pos="-4356"/>
          <w:tab w:val="left" w:pos="-4203"/>
          <w:tab w:val="left" w:pos="-4050"/>
          <w:tab w:val="left" w:pos="-3897"/>
          <w:tab w:val="left" w:pos="-3744"/>
          <w:tab w:val="left" w:pos="-3591"/>
          <w:tab w:val="left" w:pos="-3438"/>
          <w:tab w:val="num" w:pos="0"/>
        </w:tabs>
        <w:suppressAutoHyphens/>
        <w:spacing w:before="120" w:after="20"/>
        <w:ind w:left="0" w:firstLine="0"/>
        <w:jc w:val="center"/>
      </w:pPr>
      <w:r w:rsidRPr="00D73FEB">
        <w:rPr>
          <w:b/>
        </w:rPr>
        <w:t>Предмет договора</w:t>
      </w:r>
    </w:p>
    <w:p w:rsidR="00C1015D" w:rsidRPr="00D73FEB" w:rsidRDefault="00C1015D" w:rsidP="00C1015D">
      <w:pPr>
        <w:tabs>
          <w:tab w:val="left" w:pos="-4356"/>
          <w:tab w:val="left" w:pos="-4203"/>
          <w:tab w:val="left" w:pos="-4050"/>
          <w:tab w:val="left" w:pos="-3897"/>
          <w:tab w:val="left" w:pos="-3744"/>
          <w:tab w:val="left" w:pos="-3591"/>
          <w:tab w:val="left" w:pos="-3438"/>
        </w:tabs>
        <w:suppressAutoHyphens/>
        <w:spacing w:before="120" w:after="20"/>
        <w:jc w:val="center"/>
      </w:pPr>
    </w:p>
    <w:p w:rsidR="00C1015D" w:rsidRPr="00D73FEB" w:rsidRDefault="00C1015D" w:rsidP="00F428F8">
      <w:pPr>
        <w:pStyle w:val="35"/>
        <w:numPr>
          <w:ilvl w:val="1"/>
          <w:numId w:val="9"/>
        </w:numPr>
        <w:spacing w:after="0"/>
        <w:ind w:left="0" w:firstLine="0"/>
        <w:rPr>
          <w:sz w:val="24"/>
          <w:szCs w:val="24"/>
        </w:rPr>
      </w:pPr>
      <w:bookmarkStart w:id="331" w:name="OLE_LINK1"/>
      <w:r w:rsidRPr="00D73FEB">
        <w:rPr>
          <w:sz w:val="24"/>
          <w:szCs w:val="24"/>
        </w:rPr>
        <w:t>Поставщик обязуется поставить оборудование, а Покупатель – принять и оплатить об</w:t>
      </w:r>
      <w:r w:rsidRPr="00D73FEB">
        <w:rPr>
          <w:sz w:val="24"/>
          <w:szCs w:val="24"/>
        </w:rPr>
        <w:t>о</w:t>
      </w:r>
      <w:r w:rsidRPr="00D73FEB">
        <w:rPr>
          <w:sz w:val="24"/>
          <w:szCs w:val="24"/>
        </w:rPr>
        <w:t xml:space="preserve">рудование </w:t>
      </w:r>
      <w:proofErr w:type="gramStart"/>
      <w:r w:rsidRPr="00D73FEB">
        <w:rPr>
          <w:sz w:val="24"/>
          <w:szCs w:val="24"/>
        </w:rPr>
        <w:t>согласно</w:t>
      </w:r>
      <w:proofErr w:type="gramEnd"/>
      <w:r w:rsidRPr="00D73FEB">
        <w:rPr>
          <w:sz w:val="24"/>
          <w:szCs w:val="24"/>
        </w:rPr>
        <w:t xml:space="preserve"> </w:t>
      </w:r>
      <w:r>
        <w:rPr>
          <w:sz w:val="24"/>
          <w:szCs w:val="24"/>
        </w:rPr>
        <w:t>Технического задания</w:t>
      </w:r>
      <w:r w:rsidRPr="00D73FEB">
        <w:rPr>
          <w:sz w:val="24"/>
          <w:szCs w:val="24"/>
        </w:rPr>
        <w:t xml:space="preserve"> к договору </w:t>
      </w:r>
      <w:r w:rsidRPr="00D73FEB">
        <w:rPr>
          <w:b/>
          <w:sz w:val="24"/>
          <w:szCs w:val="24"/>
        </w:rPr>
        <w:t>№__</w:t>
      </w:r>
      <w:r>
        <w:rPr>
          <w:b/>
          <w:sz w:val="24"/>
          <w:szCs w:val="24"/>
        </w:rPr>
        <w:t>___</w:t>
      </w:r>
      <w:r w:rsidRPr="00D73FEB">
        <w:rPr>
          <w:b/>
          <w:sz w:val="24"/>
          <w:szCs w:val="24"/>
        </w:rPr>
        <w:t>__от «___»_______20___ г</w:t>
      </w:r>
      <w:r w:rsidRPr="00D73FEB">
        <w:rPr>
          <w:sz w:val="24"/>
          <w:szCs w:val="24"/>
        </w:rPr>
        <w:t>, к</w:t>
      </w:r>
      <w:r w:rsidRPr="00D73FEB">
        <w:rPr>
          <w:sz w:val="24"/>
          <w:szCs w:val="24"/>
        </w:rPr>
        <w:t>о</w:t>
      </w:r>
      <w:r w:rsidRPr="00D73FEB">
        <w:rPr>
          <w:sz w:val="24"/>
          <w:szCs w:val="24"/>
        </w:rPr>
        <w:t>тор</w:t>
      </w:r>
      <w:r>
        <w:rPr>
          <w:sz w:val="24"/>
          <w:szCs w:val="24"/>
        </w:rPr>
        <w:t>ое</w:t>
      </w:r>
      <w:r w:rsidRPr="00D73FEB">
        <w:rPr>
          <w:sz w:val="24"/>
          <w:szCs w:val="24"/>
        </w:rPr>
        <w:t xml:space="preserve"> являются неотъемлемой частью настоящего договора.</w:t>
      </w:r>
    </w:p>
    <w:p w:rsidR="00C1015D" w:rsidRDefault="00C1015D" w:rsidP="00F428F8">
      <w:pPr>
        <w:pStyle w:val="35"/>
        <w:numPr>
          <w:ilvl w:val="1"/>
          <w:numId w:val="9"/>
        </w:numPr>
        <w:spacing w:after="0"/>
        <w:ind w:left="0" w:firstLine="0"/>
        <w:rPr>
          <w:sz w:val="24"/>
          <w:szCs w:val="24"/>
        </w:rPr>
      </w:pPr>
      <w:r>
        <w:rPr>
          <w:sz w:val="24"/>
          <w:szCs w:val="24"/>
        </w:rPr>
        <w:t>Техническое задание</w:t>
      </w:r>
      <w:r w:rsidRPr="00D73FEB">
        <w:rPr>
          <w:sz w:val="24"/>
          <w:szCs w:val="24"/>
        </w:rPr>
        <w:t xml:space="preserve"> </w:t>
      </w:r>
      <w:r>
        <w:rPr>
          <w:sz w:val="24"/>
          <w:szCs w:val="24"/>
        </w:rPr>
        <w:t>(Приложение №1)</w:t>
      </w:r>
      <w:r w:rsidRPr="00D73FEB">
        <w:rPr>
          <w:sz w:val="24"/>
          <w:szCs w:val="24"/>
        </w:rPr>
        <w:t>к настоящему договору является его неотъемл</w:t>
      </w:r>
      <w:r w:rsidRPr="00D73FEB">
        <w:rPr>
          <w:sz w:val="24"/>
          <w:szCs w:val="24"/>
        </w:rPr>
        <w:t>е</w:t>
      </w:r>
      <w:r w:rsidRPr="00D73FEB">
        <w:rPr>
          <w:sz w:val="24"/>
          <w:szCs w:val="24"/>
        </w:rPr>
        <w:t>мой частью и содержит следующие данные: наименование товара, количество товара, срок (п</w:t>
      </w:r>
      <w:r w:rsidRPr="00D73FEB">
        <w:rPr>
          <w:sz w:val="24"/>
          <w:szCs w:val="24"/>
        </w:rPr>
        <w:t>е</w:t>
      </w:r>
      <w:r w:rsidRPr="00D73FEB">
        <w:rPr>
          <w:sz w:val="24"/>
          <w:szCs w:val="24"/>
        </w:rPr>
        <w:t>риод) поставки, форма доставки товара, срок, порядок и форму оплаты, а также иные необх</w:t>
      </w:r>
      <w:r w:rsidRPr="00D73FEB">
        <w:rPr>
          <w:sz w:val="24"/>
          <w:szCs w:val="24"/>
        </w:rPr>
        <w:t>о</w:t>
      </w:r>
      <w:r w:rsidRPr="00D73FEB">
        <w:rPr>
          <w:sz w:val="24"/>
          <w:szCs w:val="24"/>
        </w:rPr>
        <w:t>димые данные.</w:t>
      </w:r>
    </w:p>
    <w:p w:rsidR="00C1015D" w:rsidRPr="00D73FEB" w:rsidRDefault="00C1015D" w:rsidP="00C1015D">
      <w:pPr>
        <w:pStyle w:val="35"/>
        <w:spacing w:after="0"/>
        <w:rPr>
          <w:sz w:val="24"/>
          <w:szCs w:val="24"/>
        </w:rPr>
      </w:pPr>
    </w:p>
    <w:bookmarkEnd w:id="331"/>
    <w:p w:rsidR="00C1015D" w:rsidRDefault="00C1015D" w:rsidP="00F428F8">
      <w:pPr>
        <w:numPr>
          <w:ilvl w:val="0"/>
          <w:numId w:val="8"/>
        </w:numPr>
        <w:tabs>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rPr>
      </w:pPr>
      <w:r w:rsidRPr="00D73FEB">
        <w:rPr>
          <w:b/>
        </w:rPr>
        <w:t>Сумма договора и условия оплаты</w:t>
      </w:r>
    </w:p>
    <w:p w:rsidR="00C1015D" w:rsidRPr="00D73FEB" w:rsidRDefault="00C1015D" w:rsidP="00C1015D">
      <w:pPr>
        <w:tabs>
          <w:tab w:val="left" w:pos="-4356"/>
          <w:tab w:val="left" w:pos="-4203"/>
          <w:tab w:val="left" w:pos="-4050"/>
          <w:tab w:val="left" w:pos="-3897"/>
          <w:tab w:val="left" w:pos="-3744"/>
          <w:tab w:val="left" w:pos="-3591"/>
          <w:tab w:val="left" w:pos="-3438"/>
        </w:tabs>
        <w:suppressAutoHyphens/>
        <w:spacing w:before="120" w:after="20"/>
        <w:jc w:val="center"/>
        <w:rPr>
          <w:b/>
        </w:rPr>
      </w:pPr>
    </w:p>
    <w:p w:rsidR="00C1015D" w:rsidRPr="00D73FEB" w:rsidRDefault="00C1015D" w:rsidP="00F428F8">
      <w:pPr>
        <w:numPr>
          <w:ilvl w:val="1"/>
          <w:numId w:val="8"/>
        </w:numPr>
        <w:tabs>
          <w:tab w:val="num" w:pos="0"/>
        </w:tabs>
        <w:suppressAutoHyphens/>
        <w:spacing w:after="0"/>
        <w:ind w:left="426" w:hanging="426"/>
      </w:pPr>
      <w:r>
        <w:t xml:space="preserve">     Сумма договора составляет _____________________________________ рублей без НДС.</w:t>
      </w:r>
    </w:p>
    <w:p w:rsidR="00C1015D" w:rsidRPr="00D73FEB" w:rsidRDefault="00C1015D" w:rsidP="00F428F8">
      <w:pPr>
        <w:numPr>
          <w:ilvl w:val="1"/>
          <w:numId w:val="8"/>
        </w:numPr>
        <w:tabs>
          <w:tab w:val="num" w:pos="0"/>
        </w:tabs>
        <w:suppressAutoHyphens/>
        <w:spacing w:after="0"/>
        <w:ind w:left="0" w:firstLine="0"/>
      </w:pPr>
      <w:r w:rsidRPr="00D73FEB">
        <w:t xml:space="preserve">Покупатель производит оплату продукции безналичным платежом, согласно срокам и условиям, оговоренным в </w:t>
      </w:r>
      <w:r>
        <w:t>Техническом задании</w:t>
      </w:r>
      <w:r w:rsidRPr="00D73FEB">
        <w:t xml:space="preserve"> и выставляемых счетах на оплату. </w:t>
      </w:r>
    </w:p>
    <w:p w:rsidR="00C1015D" w:rsidRPr="00F20768" w:rsidRDefault="00C1015D" w:rsidP="00F428F8">
      <w:pPr>
        <w:numPr>
          <w:ilvl w:val="1"/>
          <w:numId w:val="8"/>
        </w:numPr>
        <w:tabs>
          <w:tab w:val="num" w:pos="0"/>
        </w:tabs>
        <w:suppressAutoHyphens/>
        <w:spacing w:after="0"/>
        <w:ind w:left="0" w:firstLine="0"/>
      </w:pPr>
      <w:proofErr w:type="gramStart"/>
      <w:r w:rsidRPr="00D73FEB">
        <w:t xml:space="preserve">Покупатель вправе приостановить исполнение обязательств по оплате в случае получения сообщения налогового органа, содержащего сведения о неотражении </w:t>
      </w:r>
      <w:r w:rsidR="00F428F8">
        <w:t>Поставщиком</w:t>
      </w:r>
      <w:r w:rsidRPr="00D73FEB">
        <w:t xml:space="preserve"> операций из настоящего договора в учете и налоговой отчетности, а равно о неверном их отражении, что привело к ошибкам, противоречиям, несоответствиям между сведениями об операциях  по настоящему договору в налоговой декларации по налогу на добавленную стоимость Заказчика и сведениям об этих же</w:t>
      </w:r>
      <w:proofErr w:type="gramEnd"/>
      <w:r w:rsidRPr="00D73FEB">
        <w:t xml:space="preserve"> </w:t>
      </w:r>
      <w:proofErr w:type="gramStart"/>
      <w:r w:rsidRPr="00D73FEB">
        <w:t xml:space="preserve">операциях  в налоговой </w:t>
      </w:r>
      <w:r w:rsidRPr="00F20768">
        <w:t>декларации по НДС Исполнителя (ст.327.1.</w:t>
      </w:r>
      <w:proofErr w:type="gramEnd"/>
      <w:r w:rsidRPr="00F20768">
        <w:t xml:space="preserve"> </w:t>
      </w:r>
      <w:proofErr w:type="gramStart"/>
      <w:r w:rsidRPr="00F20768">
        <w:t>ГК РФ).</w:t>
      </w:r>
      <w:proofErr w:type="gramEnd"/>
    </w:p>
    <w:p w:rsidR="00C1015D" w:rsidRPr="00D73FEB" w:rsidRDefault="00C1015D" w:rsidP="00F428F8">
      <w:pPr>
        <w:numPr>
          <w:ilvl w:val="1"/>
          <w:numId w:val="8"/>
        </w:numPr>
        <w:tabs>
          <w:tab w:val="num" w:pos="0"/>
        </w:tabs>
        <w:suppressAutoHyphens/>
        <w:spacing w:after="0"/>
        <w:ind w:left="0" w:firstLine="0"/>
      </w:pPr>
      <w:r w:rsidRPr="00F20768">
        <w:t xml:space="preserve">Покупатель приостанавливает исполнение текущих обязательств  по оплате по договору в размере 25 процентов от стоимости оборудования, в отношении операций с которыми налоговым органом установлены ошибки, противоречия, несоответствия. </w:t>
      </w:r>
      <w:proofErr w:type="gramStart"/>
      <w:r w:rsidRPr="00F20768">
        <w:t>Расчеты возобновляются если Поставщиком представлены документы, подтверждающие учет и отражение в налоговой декларации по НДС операций из настоящего договора,</w:t>
      </w:r>
      <w:r w:rsidRPr="00D73FEB">
        <w:t xml:space="preserve"> а равно внесение исправлений в налоговую отчетность (к таким документам относятся, в том числе, уточненная налоговая декларация, письменные пояснения Поставщика, представленные в налоговый орган с приложением документов, подтверждающих их представление в налоговый орган).</w:t>
      </w:r>
      <w:proofErr w:type="gramEnd"/>
    </w:p>
    <w:p w:rsidR="00C1015D" w:rsidRPr="00D73FEB" w:rsidRDefault="00C1015D" w:rsidP="00F428F8">
      <w:pPr>
        <w:numPr>
          <w:ilvl w:val="1"/>
          <w:numId w:val="8"/>
        </w:numPr>
        <w:tabs>
          <w:tab w:val="num" w:pos="0"/>
        </w:tabs>
        <w:suppressAutoHyphens/>
        <w:spacing w:after="0"/>
        <w:ind w:left="0" w:firstLine="0"/>
      </w:pPr>
      <w:r w:rsidRPr="00D73FEB">
        <w:t>Стороны признают, что приостановление обязательств по оплате не является основанием для начисления процентов, неустойки.</w:t>
      </w:r>
    </w:p>
    <w:p w:rsidR="00C1015D" w:rsidRPr="00D73FEB" w:rsidRDefault="00C1015D" w:rsidP="00F428F8">
      <w:pPr>
        <w:numPr>
          <w:ilvl w:val="1"/>
          <w:numId w:val="8"/>
        </w:numPr>
        <w:tabs>
          <w:tab w:val="num" w:pos="0"/>
        </w:tabs>
        <w:suppressAutoHyphens/>
        <w:spacing w:after="0"/>
        <w:ind w:left="0" w:firstLine="0"/>
      </w:pPr>
      <w:r w:rsidRPr="00D73FEB">
        <w:t>При возобновлении платежей оплата производится в соответствии с условиями договора, а при наступлении срока платежа в период приостановления платежей - в течение 5 (пяти) рабочих дней с момента отпадения оснований для приостановления.</w:t>
      </w:r>
    </w:p>
    <w:p w:rsidR="00C1015D" w:rsidRPr="00D73FEB" w:rsidRDefault="00C1015D" w:rsidP="00F428F8">
      <w:pPr>
        <w:numPr>
          <w:ilvl w:val="1"/>
          <w:numId w:val="8"/>
        </w:numPr>
        <w:tabs>
          <w:tab w:val="num" w:pos="0"/>
        </w:tabs>
        <w:suppressAutoHyphens/>
        <w:spacing w:after="0"/>
        <w:ind w:left="0" w:firstLine="0"/>
      </w:pPr>
      <w:r w:rsidRPr="00D73FEB">
        <w:t>В случае составления акта камеральной налоговой проверки, содержащего выводы о занижении суммы налога, подлежащей уплате в бюджет, либо о завышении суммы налога, предъявленной к возмещению, в период приостановления обязательств по оплате, последние прекращаются без дополнительного уведомления другой стороны (п.1 ст.407 ГК РФ).</w:t>
      </w:r>
    </w:p>
    <w:p w:rsidR="00C1015D" w:rsidRDefault="00C1015D" w:rsidP="00F428F8">
      <w:pPr>
        <w:numPr>
          <w:ilvl w:val="1"/>
          <w:numId w:val="8"/>
        </w:numPr>
        <w:tabs>
          <w:tab w:val="num" w:pos="0"/>
        </w:tabs>
        <w:suppressAutoHyphens/>
        <w:spacing w:after="0"/>
        <w:ind w:left="0" w:firstLine="0"/>
      </w:pPr>
      <w:proofErr w:type="gramStart"/>
      <w:r w:rsidRPr="00D73FEB">
        <w:lastRenderedPageBreak/>
        <w:t>Стороны не имеют право на получение процентов на сумму долга за период пользования денежными средствами (ст.317.1.</w:t>
      </w:r>
      <w:proofErr w:type="gramEnd"/>
      <w:r w:rsidRPr="00D73FEB">
        <w:t xml:space="preserve"> </w:t>
      </w:r>
      <w:proofErr w:type="gramStart"/>
      <w:r w:rsidRPr="00D73FEB">
        <w:t>ГК РФ).</w:t>
      </w:r>
      <w:proofErr w:type="gramEnd"/>
    </w:p>
    <w:p w:rsidR="00C1015D" w:rsidRPr="00D73FEB" w:rsidRDefault="00C1015D" w:rsidP="00C1015D">
      <w:pPr>
        <w:suppressAutoHyphens/>
        <w:spacing w:after="0"/>
      </w:pPr>
    </w:p>
    <w:p w:rsidR="00C1015D" w:rsidRDefault="00C1015D" w:rsidP="00F428F8">
      <w:pPr>
        <w:numPr>
          <w:ilvl w:val="0"/>
          <w:numId w:val="8"/>
        </w:numPr>
        <w:tabs>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rPr>
      </w:pPr>
      <w:r w:rsidRPr="00D73FEB">
        <w:rPr>
          <w:b/>
        </w:rPr>
        <w:t>Условия поставки и передачи продукции</w:t>
      </w:r>
    </w:p>
    <w:p w:rsidR="00C1015D" w:rsidRPr="00D73FEB" w:rsidRDefault="00C1015D" w:rsidP="00C1015D">
      <w:pPr>
        <w:tabs>
          <w:tab w:val="left" w:pos="-4356"/>
          <w:tab w:val="left" w:pos="-4203"/>
          <w:tab w:val="left" w:pos="-4050"/>
          <w:tab w:val="left" w:pos="-3897"/>
          <w:tab w:val="left" w:pos="-3744"/>
          <w:tab w:val="left" w:pos="-3591"/>
          <w:tab w:val="left" w:pos="-3438"/>
        </w:tabs>
        <w:suppressAutoHyphens/>
        <w:spacing w:before="120" w:after="20"/>
        <w:jc w:val="center"/>
        <w:rPr>
          <w:b/>
        </w:rPr>
      </w:pPr>
    </w:p>
    <w:p w:rsidR="00C1015D" w:rsidRPr="00D73FEB" w:rsidRDefault="00C1015D" w:rsidP="00F428F8">
      <w:pPr>
        <w:numPr>
          <w:ilvl w:val="1"/>
          <w:numId w:val="8"/>
        </w:numPr>
        <w:tabs>
          <w:tab w:val="num" w:pos="0"/>
        </w:tabs>
        <w:suppressAutoHyphens/>
        <w:spacing w:after="0"/>
        <w:ind w:left="0" w:firstLine="0"/>
      </w:pPr>
      <w:r w:rsidRPr="00D73FEB">
        <w:t xml:space="preserve">Передача продукции Покупателю осуществляется на основании и в сроки, указанной в </w:t>
      </w:r>
      <w:r>
        <w:t>Техническом задании</w:t>
      </w:r>
      <w:r w:rsidRPr="00D73FEB">
        <w:t xml:space="preserve">. </w:t>
      </w:r>
    </w:p>
    <w:p w:rsidR="00C1015D" w:rsidRPr="00D73FEB" w:rsidRDefault="00C1015D" w:rsidP="00F428F8">
      <w:pPr>
        <w:numPr>
          <w:ilvl w:val="1"/>
          <w:numId w:val="8"/>
        </w:numPr>
        <w:tabs>
          <w:tab w:val="num" w:pos="0"/>
        </w:tabs>
        <w:suppressAutoHyphens/>
        <w:spacing w:after="0"/>
        <w:ind w:left="0" w:firstLine="0"/>
      </w:pPr>
      <w:r w:rsidRPr="00D73FEB">
        <w:t xml:space="preserve">Приемка Товара производится Покупателем по количеству,  качеству  и  ассортименту. После завершения приемки товара Покупатель подписывает соответствующие документы (накладную, счет-фактуру и т.д.), которые являются неотъемлемой частью настоящего Договора. </w:t>
      </w:r>
    </w:p>
    <w:p w:rsidR="00C1015D" w:rsidRDefault="00C1015D" w:rsidP="00F428F8">
      <w:pPr>
        <w:numPr>
          <w:ilvl w:val="1"/>
          <w:numId w:val="8"/>
        </w:numPr>
        <w:tabs>
          <w:tab w:val="num" w:pos="0"/>
        </w:tabs>
        <w:suppressAutoHyphens/>
        <w:spacing w:after="0"/>
        <w:ind w:left="0" w:firstLine="0"/>
      </w:pPr>
      <w:r w:rsidRPr="00D73FEB">
        <w:rPr>
          <w:rFonts w:hint="eastAsia"/>
        </w:rPr>
        <w:t>Доставка</w:t>
      </w:r>
      <w:r w:rsidRPr="00D73FEB">
        <w:t xml:space="preserve"> </w:t>
      </w:r>
      <w:r w:rsidRPr="00D73FEB">
        <w:rPr>
          <w:rFonts w:hint="eastAsia"/>
        </w:rPr>
        <w:t>Товара</w:t>
      </w:r>
      <w:r w:rsidRPr="00D73FEB">
        <w:t xml:space="preserve"> </w:t>
      </w:r>
      <w:r w:rsidRPr="00D73FEB">
        <w:rPr>
          <w:rFonts w:hint="eastAsia"/>
        </w:rPr>
        <w:t>до</w:t>
      </w:r>
      <w:r w:rsidRPr="00D73FEB">
        <w:t xml:space="preserve"> </w:t>
      </w:r>
      <w:r w:rsidRPr="00D73FEB">
        <w:rPr>
          <w:rFonts w:hint="eastAsia"/>
        </w:rPr>
        <w:t>склада</w:t>
      </w:r>
      <w:r w:rsidRPr="00D73FEB">
        <w:t xml:space="preserve"> </w:t>
      </w:r>
      <w:r w:rsidRPr="00D73FEB">
        <w:rPr>
          <w:rFonts w:hint="eastAsia"/>
        </w:rPr>
        <w:t>Покупателя</w:t>
      </w:r>
      <w:r w:rsidRPr="00D73FEB">
        <w:t xml:space="preserve"> </w:t>
      </w:r>
      <w:r w:rsidRPr="00D73FEB">
        <w:rPr>
          <w:rFonts w:hint="eastAsia"/>
        </w:rPr>
        <w:t>осуществляется</w:t>
      </w:r>
      <w:r w:rsidRPr="00D73FEB">
        <w:t xml:space="preserve"> </w:t>
      </w:r>
      <w:r w:rsidRPr="00D73FEB">
        <w:rPr>
          <w:rFonts w:hint="eastAsia"/>
        </w:rPr>
        <w:t>за</w:t>
      </w:r>
      <w:r w:rsidRPr="00D73FEB">
        <w:t xml:space="preserve"> </w:t>
      </w:r>
      <w:r w:rsidRPr="00D73FEB">
        <w:rPr>
          <w:rFonts w:hint="eastAsia"/>
        </w:rPr>
        <w:t>счет</w:t>
      </w:r>
      <w:r w:rsidRPr="00D73FEB">
        <w:t xml:space="preserve"> </w:t>
      </w:r>
      <w:r w:rsidRPr="00D73FEB">
        <w:rPr>
          <w:rFonts w:hint="eastAsia"/>
        </w:rPr>
        <w:t>Поставщика</w:t>
      </w:r>
      <w:r w:rsidRPr="00D73FEB">
        <w:t>.</w:t>
      </w:r>
    </w:p>
    <w:p w:rsidR="00C1015D" w:rsidRPr="00D73FEB" w:rsidRDefault="00C1015D" w:rsidP="00C1015D">
      <w:pPr>
        <w:suppressAutoHyphens/>
        <w:spacing w:after="0"/>
      </w:pPr>
    </w:p>
    <w:p w:rsidR="00C1015D" w:rsidRDefault="00C1015D" w:rsidP="00F428F8">
      <w:pPr>
        <w:numPr>
          <w:ilvl w:val="0"/>
          <w:numId w:val="8"/>
        </w:numPr>
        <w:tabs>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rPr>
      </w:pPr>
      <w:r w:rsidRPr="00D73FEB">
        <w:rPr>
          <w:b/>
        </w:rPr>
        <w:t>Качество продукции и гарантийные обязательства</w:t>
      </w:r>
    </w:p>
    <w:p w:rsidR="00C1015D" w:rsidRPr="00D73FEB" w:rsidRDefault="00C1015D" w:rsidP="00C1015D">
      <w:pPr>
        <w:tabs>
          <w:tab w:val="left" w:pos="-4356"/>
          <w:tab w:val="left" w:pos="-4203"/>
          <w:tab w:val="left" w:pos="-4050"/>
          <w:tab w:val="left" w:pos="-3897"/>
          <w:tab w:val="left" w:pos="-3744"/>
          <w:tab w:val="left" w:pos="-3591"/>
          <w:tab w:val="left" w:pos="-3438"/>
        </w:tabs>
        <w:suppressAutoHyphens/>
        <w:spacing w:before="120" w:after="20"/>
        <w:jc w:val="center"/>
        <w:rPr>
          <w:b/>
        </w:rPr>
      </w:pPr>
    </w:p>
    <w:p w:rsidR="00C1015D" w:rsidRPr="00D73FEB" w:rsidRDefault="00C1015D" w:rsidP="00F428F8">
      <w:pPr>
        <w:numPr>
          <w:ilvl w:val="1"/>
          <w:numId w:val="8"/>
        </w:numPr>
        <w:tabs>
          <w:tab w:val="num" w:pos="0"/>
        </w:tabs>
        <w:suppressAutoHyphens/>
        <w:spacing w:after="0"/>
        <w:ind w:left="0" w:firstLine="0"/>
      </w:pPr>
      <w:r w:rsidRPr="00D73FEB">
        <w:t>Поставляемая продукция должна быть изготовлена в год поставки или предшествующий ему и быть ранее не использованной. К каждой единице продукции должен быть приложен паспорт,  инструкция по эксплуатации (на партию),  копия сертификата/декларации соответствия (на партию). Вся документация прилагается на русском языке.</w:t>
      </w:r>
    </w:p>
    <w:p w:rsidR="00C1015D" w:rsidRPr="00D73FEB" w:rsidRDefault="00C1015D" w:rsidP="00F428F8">
      <w:pPr>
        <w:numPr>
          <w:ilvl w:val="1"/>
          <w:numId w:val="8"/>
        </w:numPr>
        <w:tabs>
          <w:tab w:val="num" w:pos="0"/>
        </w:tabs>
        <w:suppressAutoHyphens/>
        <w:spacing w:after="0"/>
        <w:ind w:left="0" w:firstLine="0"/>
      </w:pPr>
      <w:r w:rsidRPr="00D73FEB">
        <w:t>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Покупателю, а если гарантийный срок не указан, то в течение 84 месяцев.</w:t>
      </w:r>
    </w:p>
    <w:p w:rsidR="00C1015D" w:rsidRDefault="00C1015D" w:rsidP="00F428F8">
      <w:pPr>
        <w:numPr>
          <w:ilvl w:val="1"/>
          <w:numId w:val="8"/>
        </w:numPr>
        <w:tabs>
          <w:tab w:val="num" w:pos="0"/>
        </w:tabs>
        <w:suppressAutoHyphens/>
        <w:spacing w:after="0"/>
        <w:ind w:left="0" w:firstLine="0"/>
      </w:pPr>
      <w:r w:rsidRPr="00D73FEB">
        <w:t>Поставщик в течение гарантийного срока обязан, по требованию Покупателя,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Поставщик обязан принять от Покупателя возвращенную некачественную продукцию с оплатой её стоимости. Возвращаемая продукция должна быть полностью комплектной, иметь паспорт и инструкции по эксплуатации.</w:t>
      </w:r>
    </w:p>
    <w:p w:rsidR="00C1015D" w:rsidRPr="00D73FEB" w:rsidRDefault="00C1015D" w:rsidP="00C1015D">
      <w:pPr>
        <w:suppressAutoHyphens/>
        <w:spacing w:after="0"/>
      </w:pPr>
    </w:p>
    <w:p w:rsidR="00C1015D" w:rsidRPr="004973A9" w:rsidRDefault="00C1015D" w:rsidP="00F428F8">
      <w:pPr>
        <w:pStyle w:val="ConsNormal"/>
        <w:widowControl/>
        <w:numPr>
          <w:ilvl w:val="0"/>
          <w:numId w:val="8"/>
        </w:numPr>
        <w:tabs>
          <w:tab w:val="num" w:pos="360"/>
        </w:tabs>
        <w:suppressAutoHyphens/>
        <w:autoSpaceDE/>
        <w:adjustRightInd/>
        <w:ind w:right="0"/>
        <w:jc w:val="center"/>
        <w:textAlignment w:val="baseline"/>
        <w:rPr>
          <w:rFonts w:ascii="Times New Roman" w:hAnsi="Times New Roman" w:cs="Times New Roman"/>
          <w:b/>
          <w:sz w:val="24"/>
          <w:szCs w:val="24"/>
        </w:rPr>
      </w:pPr>
      <w:r w:rsidRPr="004973A9">
        <w:rPr>
          <w:rFonts w:ascii="Times New Roman" w:hAnsi="Times New Roman" w:cs="Times New Roman"/>
          <w:b/>
          <w:sz w:val="24"/>
          <w:szCs w:val="24"/>
        </w:rPr>
        <w:t>Права и обязанности Сторон</w:t>
      </w:r>
    </w:p>
    <w:p w:rsidR="00C1015D" w:rsidRPr="00D73FEB" w:rsidRDefault="00C1015D" w:rsidP="00C1015D">
      <w:pPr>
        <w:pStyle w:val="ConsNormal"/>
        <w:widowControl/>
        <w:tabs>
          <w:tab w:val="left" w:pos="675"/>
        </w:tabs>
        <w:ind w:firstLine="709"/>
        <w:jc w:val="both"/>
        <w:rPr>
          <w:sz w:val="24"/>
          <w:szCs w:val="24"/>
        </w:rPr>
      </w:pPr>
    </w:p>
    <w:p w:rsidR="00C1015D" w:rsidRPr="004653CA" w:rsidRDefault="00C1015D" w:rsidP="00F428F8">
      <w:pPr>
        <w:pStyle w:val="ConsNormal"/>
        <w:widowControl/>
        <w:numPr>
          <w:ilvl w:val="1"/>
          <w:numId w:val="10"/>
        </w:numPr>
        <w:tabs>
          <w:tab w:val="left" w:pos="735"/>
        </w:tabs>
        <w:suppressAutoHyphens/>
        <w:autoSpaceDE/>
        <w:adjustRightInd/>
        <w:ind w:right="0"/>
        <w:jc w:val="both"/>
        <w:textAlignment w:val="baseline"/>
        <w:rPr>
          <w:rFonts w:ascii="Times New Roman" w:hAnsi="Times New Roman" w:cs="Times New Roman"/>
          <w:b/>
          <w:sz w:val="24"/>
          <w:szCs w:val="24"/>
        </w:rPr>
      </w:pPr>
      <w:r w:rsidRPr="004973A9">
        <w:rPr>
          <w:rFonts w:ascii="Times New Roman" w:hAnsi="Times New Roman" w:cs="Times New Roman"/>
          <w:b/>
          <w:sz w:val="24"/>
          <w:szCs w:val="24"/>
        </w:rPr>
        <w:t>Обязанности Поставщика</w:t>
      </w:r>
    </w:p>
    <w:p w:rsidR="00C1015D" w:rsidRPr="00D73FEB" w:rsidRDefault="00C1015D" w:rsidP="00F428F8">
      <w:pPr>
        <w:pStyle w:val="ConsNormal"/>
        <w:widowControl/>
        <w:numPr>
          <w:ilvl w:val="2"/>
          <w:numId w:val="10"/>
        </w:numPr>
        <w:tabs>
          <w:tab w:val="left" w:pos="709"/>
          <w:tab w:val="left" w:pos="2268"/>
          <w:tab w:val="left" w:pos="2410"/>
          <w:tab w:val="left" w:pos="2552"/>
        </w:tabs>
        <w:suppressAutoHyphens/>
        <w:autoSpaceDE/>
        <w:adjustRightInd/>
        <w:ind w:left="0" w:right="0" w:firstLine="0"/>
        <w:jc w:val="both"/>
        <w:textAlignment w:val="baseline"/>
        <w:rPr>
          <w:rFonts w:ascii="Times New Roman CYR" w:hAnsi="Times New Roman CYR" w:cs="Times New Roman CYR"/>
          <w:sz w:val="24"/>
          <w:szCs w:val="24"/>
        </w:rPr>
      </w:pPr>
      <w:r w:rsidRPr="00D73FEB">
        <w:rPr>
          <w:rFonts w:ascii="Times New Roman CYR" w:hAnsi="Times New Roman CYR" w:cs="Times New Roman CYR"/>
          <w:sz w:val="24"/>
          <w:szCs w:val="24"/>
        </w:rPr>
        <w:t>Поставщик обязан в срок не позднее десяти рабочих дней после заключения договора предоставить Покупателю бухгалтерский баланс и отчет о финансовых результатах за 201</w:t>
      </w:r>
      <w:r>
        <w:rPr>
          <w:rFonts w:ascii="Times New Roman CYR" w:hAnsi="Times New Roman CYR" w:cs="Times New Roman CYR"/>
          <w:sz w:val="24"/>
          <w:szCs w:val="24"/>
        </w:rPr>
        <w:t>9</w:t>
      </w:r>
      <w:r w:rsidRPr="00D73FEB">
        <w:rPr>
          <w:rFonts w:ascii="Times New Roman CYR" w:hAnsi="Times New Roman CYR" w:cs="Times New Roman CYR"/>
          <w:sz w:val="24"/>
          <w:szCs w:val="24"/>
        </w:rPr>
        <w:t xml:space="preserve"> год, с отметкой ФНС о получении документации. В случае непредоставления Поставщиком указанной документации Покупатель вправе в одностороннем порядке отказаться от исполнения настоящего договора. </w:t>
      </w:r>
    </w:p>
    <w:p w:rsidR="00C1015D" w:rsidRPr="00D73FEB" w:rsidRDefault="00C1015D" w:rsidP="00F428F8">
      <w:pPr>
        <w:pStyle w:val="ConsNormal"/>
        <w:widowControl/>
        <w:numPr>
          <w:ilvl w:val="2"/>
          <w:numId w:val="10"/>
        </w:numPr>
        <w:tabs>
          <w:tab w:val="left" w:pos="709"/>
          <w:tab w:val="left" w:pos="2268"/>
          <w:tab w:val="left" w:pos="2410"/>
          <w:tab w:val="left" w:pos="2552"/>
        </w:tabs>
        <w:suppressAutoHyphens/>
        <w:autoSpaceDE/>
        <w:adjustRightInd/>
        <w:ind w:left="0" w:right="0" w:firstLine="0"/>
        <w:jc w:val="both"/>
        <w:textAlignment w:val="baseline"/>
        <w:rPr>
          <w:rFonts w:ascii="Times New Roman CYR" w:hAnsi="Times New Roman CYR" w:cs="Times New Roman CYR"/>
          <w:sz w:val="24"/>
          <w:szCs w:val="24"/>
        </w:rPr>
      </w:pPr>
      <w:r w:rsidRPr="00D73FEB">
        <w:rPr>
          <w:rFonts w:ascii="Times New Roman CYR" w:hAnsi="Times New Roman CYR" w:cs="Times New Roman CYR"/>
          <w:sz w:val="24"/>
          <w:szCs w:val="24"/>
        </w:rPr>
        <w:t>Поставщик обязан:</w:t>
      </w:r>
    </w:p>
    <w:p w:rsidR="00C1015D" w:rsidRPr="00D73FEB" w:rsidRDefault="00C1015D" w:rsidP="00F428F8">
      <w:pPr>
        <w:pStyle w:val="Textbody"/>
        <w:widowControl w:val="0"/>
        <w:numPr>
          <w:ilvl w:val="0"/>
          <w:numId w:val="11"/>
        </w:numPr>
        <w:tabs>
          <w:tab w:val="left" w:pos="1134"/>
        </w:tabs>
        <w:ind w:left="709" w:firstLine="0"/>
        <w:jc w:val="both"/>
        <w:rPr>
          <w:szCs w:val="24"/>
        </w:rPr>
      </w:pPr>
      <w:r w:rsidRPr="00D73FEB">
        <w:rPr>
          <w:szCs w:val="24"/>
        </w:rPr>
        <w:t>предоставить электронный адрес лица</w:t>
      </w:r>
      <w:proofErr w:type="gramStart"/>
      <w:r w:rsidRPr="00D73FEB">
        <w:rPr>
          <w:szCs w:val="24"/>
        </w:rPr>
        <w:t xml:space="preserve"> (</w:t>
      </w:r>
      <w:hyperlink r:id="rId106" w:history="1">
        <w:r w:rsidRPr="00D73FEB">
          <w:rPr>
            <w:szCs w:val="24"/>
          </w:rPr>
          <w:t>__________@</w:t>
        </w:r>
      </w:hyperlink>
      <w:hyperlink r:id="rId107" w:history="1">
        <w:r w:rsidRPr="00D73FEB">
          <w:rPr>
            <w:szCs w:val="24"/>
          </w:rPr>
          <w:t>___________</w:t>
        </w:r>
      </w:hyperlink>
      <w:r w:rsidRPr="00D73FEB">
        <w:rPr>
          <w:szCs w:val="24"/>
        </w:rPr>
        <w:t xml:space="preserve">), </w:t>
      </w:r>
      <w:proofErr w:type="gramEnd"/>
      <w:r w:rsidRPr="00D73FEB">
        <w:rPr>
          <w:szCs w:val="24"/>
        </w:rPr>
        <w:t>ФИО, должность лиц, ответственных за проведение сверки расчетов, налоговый учет операций по договору,</w:t>
      </w:r>
    </w:p>
    <w:p w:rsidR="00C1015D" w:rsidRPr="00D73FEB" w:rsidRDefault="00C1015D" w:rsidP="00F428F8">
      <w:pPr>
        <w:pStyle w:val="Textbody"/>
        <w:widowControl w:val="0"/>
        <w:numPr>
          <w:ilvl w:val="0"/>
          <w:numId w:val="11"/>
        </w:numPr>
        <w:tabs>
          <w:tab w:val="left" w:pos="1134"/>
        </w:tabs>
        <w:ind w:left="709" w:firstLine="0"/>
        <w:jc w:val="both"/>
        <w:rPr>
          <w:szCs w:val="24"/>
        </w:rPr>
      </w:pPr>
      <w:r w:rsidRPr="00D73FEB">
        <w:rPr>
          <w:szCs w:val="24"/>
        </w:rPr>
        <w:t>ежеквартально на основании полученного от Покупателя приглашения, направленного в электронной форме, выгружать информацию из книги продаж в формате XML файлов для проведения сверки,</w:t>
      </w:r>
    </w:p>
    <w:p w:rsidR="00C1015D" w:rsidRPr="00D73FEB" w:rsidRDefault="00C1015D" w:rsidP="00F428F8">
      <w:pPr>
        <w:pStyle w:val="Textbody"/>
        <w:widowControl w:val="0"/>
        <w:numPr>
          <w:ilvl w:val="0"/>
          <w:numId w:val="11"/>
        </w:numPr>
        <w:tabs>
          <w:tab w:val="left" w:pos="1134"/>
        </w:tabs>
        <w:ind w:left="709" w:firstLine="0"/>
        <w:jc w:val="both"/>
        <w:rPr>
          <w:szCs w:val="24"/>
        </w:rPr>
      </w:pPr>
      <w:r w:rsidRPr="00D73FEB">
        <w:rPr>
          <w:szCs w:val="24"/>
        </w:rPr>
        <w:t>при необходимости совместно с Заказчиком проводить сверку данных между книгой покупок и книгой продаж, выгруженных  в формате XML файлов.</w:t>
      </w:r>
    </w:p>
    <w:p w:rsidR="00C1015D" w:rsidRPr="00D73FEB" w:rsidRDefault="00C1015D" w:rsidP="00F428F8">
      <w:pPr>
        <w:pStyle w:val="ConsNormal"/>
        <w:widowControl/>
        <w:numPr>
          <w:ilvl w:val="2"/>
          <w:numId w:val="10"/>
        </w:numPr>
        <w:tabs>
          <w:tab w:val="left" w:pos="709"/>
          <w:tab w:val="left" w:pos="2268"/>
          <w:tab w:val="left" w:pos="2410"/>
          <w:tab w:val="left" w:pos="2552"/>
        </w:tabs>
        <w:suppressAutoHyphens/>
        <w:autoSpaceDE/>
        <w:adjustRightInd/>
        <w:ind w:left="0" w:right="0" w:firstLine="0"/>
        <w:jc w:val="both"/>
        <w:textAlignment w:val="baseline"/>
        <w:rPr>
          <w:rFonts w:ascii="Times New Roman CYR" w:hAnsi="Times New Roman CYR" w:cs="Times New Roman CYR"/>
          <w:sz w:val="24"/>
          <w:szCs w:val="24"/>
        </w:rPr>
      </w:pPr>
      <w:r w:rsidRPr="00D73FEB">
        <w:rPr>
          <w:rFonts w:ascii="Times New Roman CYR" w:hAnsi="Times New Roman CYR" w:cs="Times New Roman CYR"/>
          <w:sz w:val="24"/>
          <w:szCs w:val="24"/>
        </w:rPr>
        <w:t>Поставщик обязан возместить имущественные потери Покупателя, возникшие в случае наступления негативных обстоятельств, не связанных с нарушением обязательства его стороной (потери, вызванные невозможностью исполнения обязательства, предъявлением требований третьими лицами или органами государственной власти к стороне или к третьему лицу, указанному в соглашении, и т. п.).</w:t>
      </w:r>
    </w:p>
    <w:p w:rsidR="00C1015D" w:rsidRPr="00D73FEB" w:rsidRDefault="00C1015D" w:rsidP="00F428F8">
      <w:pPr>
        <w:pStyle w:val="ConsNormal"/>
        <w:widowControl/>
        <w:numPr>
          <w:ilvl w:val="2"/>
          <w:numId w:val="10"/>
        </w:numPr>
        <w:tabs>
          <w:tab w:val="left" w:pos="709"/>
          <w:tab w:val="left" w:pos="2268"/>
          <w:tab w:val="left" w:pos="2410"/>
          <w:tab w:val="left" w:pos="2552"/>
        </w:tabs>
        <w:suppressAutoHyphens/>
        <w:autoSpaceDE/>
        <w:adjustRightInd/>
        <w:ind w:left="0" w:right="0" w:firstLine="0"/>
        <w:jc w:val="both"/>
        <w:textAlignment w:val="baseline"/>
        <w:rPr>
          <w:rFonts w:ascii="Times New Roman CYR" w:hAnsi="Times New Roman CYR" w:cs="Times New Roman CYR"/>
          <w:sz w:val="24"/>
          <w:szCs w:val="24"/>
        </w:rPr>
      </w:pPr>
      <w:proofErr w:type="gramStart"/>
      <w:r w:rsidRPr="00D73FEB">
        <w:rPr>
          <w:rFonts w:ascii="Times New Roman CYR" w:hAnsi="Times New Roman CYR" w:cs="Times New Roman CYR"/>
          <w:sz w:val="24"/>
          <w:szCs w:val="24"/>
        </w:rPr>
        <w:lastRenderedPageBreak/>
        <w:t>К имущественным потерям, в том числе, относятся суммы налога на прибыль организаций, НДС, соответствующих пеней и санкций по этим налогам (а равно отказ в возмещении НДС), доначисленных налоговым органом Покупателю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w:t>
      </w:r>
      <w:proofErr w:type="gramEnd"/>
      <w:r w:rsidRPr="00D73FEB">
        <w:rPr>
          <w:rFonts w:ascii="Times New Roman CYR" w:hAnsi="Times New Roman CYR" w:cs="Times New Roman CYR"/>
          <w:sz w:val="24"/>
          <w:szCs w:val="24"/>
        </w:rPr>
        <w:t>,  налоговой отчетности Поставщика этих операций.</w:t>
      </w:r>
    </w:p>
    <w:p w:rsidR="00C1015D" w:rsidRPr="00D73FEB" w:rsidRDefault="00C1015D" w:rsidP="00F428F8">
      <w:pPr>
        <w:pStyle w:val="ConsNormal"/>
        <w:widowControl/>
        <w:numPr>
          <w:ilvl w:val="2"/>
          <w:numId w:val="10"/>
        </w:numPr>
        <w:tabs>
          <w:tab w:val="left" w:pos="709"/>
          <w:tab w:val="left" w:pos="2268"/>
          <w:tab w:val="left" w:pos="2410"/>
          <w:tab w:val="left" w:pos="2552"/>
        </w:tabs>
        <w:suppressAutoHyphens/>
        <w:autoSpaceDE/>
        <w:adjustRightInd/>
        <w:ind w:left="0" w:right="0" w:firstLine="0"/>
        <w:jc w:val="both"/>
        <w:textAlignment w:val="baseline"/>
        <w:rPr>
          <w:rFonts w:ascii="Times New Roman CYR" w:hAnsi="Times New Roman CYR" w:cs="Times New Roman CYR"/>
          <w:sz w:val="24"/>
          <w:szCs w:val="24"/>
        </w:rPr>
      </w:pPr>
      <w:r w:rsidRPr="00D73FEB">
        <w:rPr>
          <w:rFonts w:ascii="Times New Roman CYR" w:hAnsi="Times New Roman CYR" w:cs="Times New Roman CYR"/>
          <w:sz w:val="24"/>
          <w:szCs w:val="24"/>
        </w:rPr>
        <w:t>Размер возмещения потерь определяется:</w:t>
      </w:r>
    </w:p>
    <w:p w:rsidR="00C1015D" w:rsidRPr="00D73FEB" w:rsidRDefault="00C1015D" w:rsidP="00F428F8">
      <w:pPr>
        <w:pStyle w:val="Textbody"/>
        <w:widowControl w:val="0"/>
        <w:numPr>
          <w:ilvl w:val="0"/>
          <w:numId w:val="11"/>
        </w:numPr>
        <w:tabs>
          <w:tab w:val="left" w:pos="1134"/>
        </w:tabs>
        <w:ind w:left="709" w:firstLine="0"/>
        <w:jc w:val="both"/>
        <w:rPr>
          <w:szCs w:val="24"/>
        </w:rPr>
      </w:pPr>
      <w:r w:rsidRPr="00D73FEB">
        <w:rPr>
          <w:szCs w:val="24"/>
        </w:rPr>
        <w:t xml:space="preserve">в размере суммы доначисленных налогов (в том числе, суммы НДС, по которому принято решение об отказе в возмещении НДС), пеней и </w:t>
      </w:r>
      <w:proofErr w:type="gramStart"/>
      <w:r w:rsidRPr="00D73FEB">
        <w:rPr>
          <w:szCs w:val="24"/>
        </w:rPr>
        <w:t>штрафов</w:t>
      </w:r>
      <w:proofErr w:type="gramEnd"/>
      <w:r w:rsidRPr="00D73FEB">
        <w:rPr>
          <w:szCs w:val="24"/>
        </w:rPr>
        <w:t xml:space="preserve"> предъявленных к оплате на основании  решения налогового органа по потерям, связанным с предъявлением требований налоговых органов;</w:t>
      </w:r>
    </w:p>
    <w:p w:rsidR="00C1015D" w:rsidRPr="00D73FEB" w:rsidRDefault="00C1015D" w:rsidP="00F428F8">
      <w:pPr>
        <w:pStyle w:val="Textbody"/>
        <w:widowControl w:val="0"/>
        <w:numPr>
          <w:ilvl w:val="0"/>
          <w:numId w:val="11"/>
        </w:numPr>
        <w:tabs>
          <w:tab w:val="left" w:pos="1134"/>
        </w:tabs>
        <w:ind w:left="709" w:firstLine="0"/>
        <w:jc w:val="both"/>
        <w:rPr>
          <w:szCs w:val="24"/>
        </w:rPr>
      </w:pPr>
      <w:r w:rsidRPr="00D73FEB">
        <w:rPr>
          <w:szCs w:val="24"/>
        </w:rPr>
        <w:t>в размере предъявленных третьими лицами или органами государственной власти имущественных (денежных) требований по потерям, связанным с предъявление таких требований.</w:t>
      </w:r>
    </w:p>
    <w:p w:rsidR="00C1015D" w:rsidRPr="00D73FEB" w:rsidRDefault="00C1015D" w:rsidP="00F428F8">
      <w:pPr>
        <w:pStyle w:val="ConsNormal"/>
        <w:widowControl/>
        <w:numPr>
          <w:ilvl w:val="2"/>
          <w:numId w:val="10"/>
        </w:numPr>
        <w:tabs>
          <w:tab w:val="left" w:pos="709"/>
          <w:tab w:val="left" w:pos="2268"/>
          <w:tab w:val="left" w:pos="2410"/>
          <w:tab w:val="left" w:pos="2552"/>
        </w:tabs>
        <w:suppressAutoHyphens/>
        <w:autoSpaceDE/>
        <w:adjustRightInd/>
        <w:ind w:left="0" w:right="0" w:firstLine="0"/>
        <w:jc w:val="both"/>
        <w:textAlignment w:val="baseline"/>
        <w:rPr>
          <w:rFonts w:ascii="Times New Roman CYR" w:hAnsi="Times New Roman CYR" w:cs="Times New Roman CYR"/>
          <w:sz w:val="24"/>
          <w:szCs w:val="24"/>
        </w:rPr>
      </w:pPr>
      <w:r w:rsidRPr="00D73FEB">
        <w:rPr>
          <w:rFonts w:ascii="Times New Roman CYR" w:hAnsi="Times New Roman CYR" w:cs="Times New Roman CYR"/>
          <w:sz w:val="24"/>
          <w:szCs w:val="24"/>
        </w:rPr>
        <w:t>Потери в первую очередь возмещаются за счет суммы приостановленного платежа. Покупатель вправе в одностороннем внесудебном порядке такие денежные средства оставить за собой.</w:t>
      </w:r>
    </w:p>
    <w:p w:rsidR="00C1015D" w:rsidRPr="00D73FEB" w:rsidRDefault="00C1015D"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 xml:space="preserve">Покупатель вправе в одностороннем внесудебном порядке зачесть сумму потерь в счет уменьшения обязательств по оплате по настоящему </w:t>
      </w:r>
      <w:proofErr w:type="gramStart"/>
      <w:r w:rsidRPr="00D73FEB">
        <w:rPr>
          <w:rFonts w:ascii="Times New Roman CYR" w:hAnsi="Times New Roman CYR" w:cs="Times New Roman CYR"/>
          <w:sz w:val="24"/>
          <w:szCs w:val="24"/>
        </w:rPr>
        <w:t>договору</w:t>
      </w:r>
      <w:proofErr w:type="gramEnd"/>
      <w:r w:rsidRPr="00D73FEB">
        <w:rPr>
          <w:rFonts w:ascii="Times New Roman CYR" w:hAnsi="Times New Roman CYR" w:cs="Times New Roman CYR"/>
          <w:sz w:val="24"/>
          <w:szCs w:val="24"/>
        </w:rPr>
        <w:t xml:space="preserve"> в том числе в случае превышения размера потерь над суммой приостановленного платежа.</w:t>
      </w:r>
    </w:p>
    <w:p w:rsidR="00C1015D" w:rsidRPr="00D73FEB" w:rsidRDefault="00C1015D"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Уведомление о зачете имущественных потерь и уменьшении суммы, подлежащей опл</w:t>
      </w:r>
      <w:r w:rsidRPr="00D73FEB">
        <w:rPr>
          <w:rFonts w:ascii="Times New Roman CYR" w:hAnsi="Times New Roman CYR" w:cs="Times New Roman CYR"/>
          <w:sz w:val="24"/>
          <w:szCs w:val="24"/>
        </w:rPr>
        <w:t>а</w:t>
      </w:r>
      <w:r w:rsidRPr="00D73FEB">
        <w:rPr>
          <w:rFonts w:ascii="Times New Roman CYR" w:hAnsi="Times New Roman CYR" w:cs="Times New Roman CYR"/>
          <w:sz w:val="24"/>
          <w:szCs w:val="24"/>
        </w:rPr>
        <w:t xml:space="preserve">те по договору, Покупатель направляет </w:t>
      </w:r>
      <w:r w:rsidR="00F428F8">
        <w:rPr>
          <w:rFonts w:ascii="Times New Roman CYR" w:hAnsi="Times New Roman CYR" w:cs="Times New Roman CYR"/>
          <w:sz w:val="24"/>
          <w:szCs w:val="24"/>
        </w:rPr>
        <w:t>Поставщику</w:t>
      </w:r>
      <w:r w:rsidRPr="00D73FEB">
        <w:rPr>
          <w:rFonts w:ascii="Times New Roman CYR" w:hAnsi="Times New Roman CYR" w:cs="Times New Roman CYR"/>
          <w:sz w:val="24"/>
          <w:szCs w:val="24"/>
        </w:rPr>
        <w:t xml:space="preserve"> по электронному адресу, указанному в п. 5.1.2 настоящего договора.</w:t>
      </w:r>
    </w:p>
    <w:p w:rsidR="00C1015D" w:rsidRPr="00D73FEB" w:rsidRDefault="00F428F8"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Pr>
          <w:rFonts w:ascii="Times New Roman CYR" w:hAnsi="Times New Roman CYR" w:cs="Times New Roman CYR"/>
          <w:sz w:val="24"/>
          <w:szCs w:val="24"/>
        </w:rPr>
        <w:t>Поставщик</w:t>
      </w:r>
      <w:r w:rsidR="00C1015D" w:rsidRPr="00D73FEB">
        <w:rPr>
          <w:rFonts w:ascii="Times New Roman CYR" w:hAnsi="Times New Roman CYR" w:cs="Times New Roman CYR"/>
          <w:sz w:val="24"/>
          <w:szCs w:val="24"/>
        </w:rPr>
        <w:t xml:space="preserve"> должен возместить имущественные потери в течение 30 дней со дня пол</w:t>
      </w:r>
      <w:r w:rsidR="00C1015D" w:rsidRPr="00D73FEB">
        <w:rPr>
          <w:rFonts w:ascii="Times New Roman CYR" w:hAnsi="Times New Roman CYR" w:cs="Times New Roman CYR"/>
          <w:sz w:val="24"/>
          <w:szCs w:val="24"/>
        </w:rPr>
        <w:t>у</w:t>
      </w:r>
      <w:r w:rsidR="00C1015D" w:rsidRPr="00D73FEB">
        <w:rPr>
          <w:rFonts w:ascii="Times New Roman CYR" w:hAnsi="Times New Roman CYR" w:cs="Times New Roman CYR"/>
          <w:sz w:val="24"/>
          <w:szCs w:val="24"/>
        </w:rPr>
        <w:t>чения требования о возмещении потерь в случае отсутствия приостановленного платежа и де</w:t>
      </w:r>
      <w:r w:rsidR="00C1015D" w:rsidRPr="00D73FEB">
        <w:rPr>
          <w:rFonts w:ascii="Times New Roman CYR" w:hAnsi="Times New Roman CYR" w:cs="Times New Roman CYR"/>
          <w:sz w:val="24"/>
          <w:szCs w:val="24"/>
        </w:rPr>
        <w:t>й</w:t>
      </w:r>
      <w:r w:rsidR="00C1015D" w:rsidRPr="00D73FEB">
        <w:rPr>
          <w:rFonts w:ascii="Times New Roman CYR" w:hAnsi="Times New Roman CYR" w:cs="Times New Roman CYR"/>
          <w:sz w:val="24"/>
          <w:szCs w:val="24"/>
        </w:rPr>
        <w:t>ствующих обязательств по оплате работ (невозможности проведения зачета).</w:t>
      </w:r>
    </w:p>
    <w:p w:rsidR="00C1015D" w:rsidRPr="00D73FEB" w:rsidRDefault="00C1015D" w:rsidP="00F428F8">
      <w:pPr>
        <w:pStyle w:val="ConsNormal"/>
        <w:widowControl/>
        <w:numPr>
          <w:ilvl w:val="2"/>
          <w:numId w:val="10"/>
        </w:numPr>
        <w:tabs>
          <w:tab w:val="left" w:pos="709"/>
          <w:tab w:val="left" w:pos="2268"/>
          <w:tab w:val="left" w:pos="2410"/>
          <w:tab w:val="left" w:pos="2552"/>
        </w:tabs>
        <w:suppressAutoHyphens/>
        <w:autoSpaceDE/>
        <w:adjustRightInd/>
        <w:ind w:left="0" w:right="0" w:firstLine="0"/>
        <w:jc w:val="both"/>
        <w:textAlignment w:val="baseline"/>
        <w:rPr>
          <w:rFonts w:ascii="Times New Roman CYR" w:hAnsi="Times New Roman CYR" w:cs="Times New Roman CYR"/>
          <w:sz w:val="24"/>
          <w:szCs w:val="24"/>
        </w:rPr>
      </w:pPr>
      <w:proofErr w:type="gramStart"/>
      <w:r w:rsidRPr="00D73FEB">
        <w:rPr>
          <w:rFonts w:ascii="Times New Roman CYR" w:hAnsi="Times New Roman CYR" w:cs="Times New Roman CYR"/>
          <w:sz w:val="24"/>
          <w:szCs w:val="24"/>
        </w:rPr>
        <w:t>Сторона, которая при заключении договора либо до или после его заключения предоставила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либо умолчала об</w:t>
      </w:r>
      <w:proofErr w:type="gramEnd"/>
      <w:r w:rsidRPr="00D73FEB">
        <w:rPr>
          <w:rFonts w:ascii="Times New Roman CYR" w:hAnsi="Times New Roman CYR" w:cs="Times New Roman CYR"/>
          <w:sz w:val="24"/>
          <w:szCs w:val="24"/>
        </w:rPr>
        <w:t xml:space="preserve"> </w:t>
      </w:r>
      <w:proofErr w:type="gramStart"/>
      <w:r w:rsidRPr="00D73FEB">
        <w:rPr>
          <w:rFonts w:ascii="Times New Roman CYR" w:hAnsi="Times New Roman CYR" w:cs="Times New Roman CYR"/>
          <w:sz w:val="24"/>
          <w:szCs w:val="24"/>
        </w:rPr>
        <w:t>изменении</w:t>
      </w:r>
      <w:proofErr w:type="gramEnd"/>
      <w:r w:rsidRPr="00D73FEB">
        <w:rPr>
          <w:rFonts w:ascii="Times New Roman CYR" w:hAnsi="Times New Roman CYR" w:cs="Times New Roman CYR"/>
          <w:sz w:val="24"/>
          <w:szCs w:val="24"/>
        </w:rPr>
        <w:t xml:space="preserve"> этих значимых обстоятельств в процессе заключения, исполнения или прекращения договора, либо не представила такие заверения в процессе исполнения договора, если была обязана это сделать, обязана уплатить другой стороне по ее требованию неустойку в размере 10 процентов от цены договора.</w:t>
      </w:r>
    </w:p>
    <w:p w:rsidR="00C1015D" w:rsidRPr="00D73FEB" w:rsidRDefault="00C1015D"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Все обстоятельства, о которых идет речь в настоящем пункте, предполагаются для ст</w:t>
      </w:r>
      <w:r w:rsidRPr="00D73FEB">
        <w:rPr>
          <w:rFonts w:ascii="Times New Roman CYR" w:hAnsi="Times New Roman CYR" w:cs="Times New Roman CYR"/>
          <w:sz w:val="24"/>
          <w:szCs w:val="24"/>
        </w:rPr>
        <w:t>о</w:t>
      </w:r>
      <w:r w:rsidRPr="00D73FEB">
        <w:rPr>
          <w:rFonts w:ascii="Times New Roman CYR" w:hAnsi="Times New Roman CYR" w:cs="Times New Roman CYR"/>
          <w:sz w:val="24"/>
          <w:szCs w:val="24"/>
        </w:rPr>
        <w:t>рон существенными.</w:t>
      </w:r>
    </w:p>
    <w:p w:rsidR="00C1015D" w:rsidRPr="00D73FEB" w:rsidRDefault="00C1015D"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 xml:space="preserve">К существенным в соответствии с условиями настоящего договора </w:t>
      </w:r>
      <w:proofErr w:type="gramStart"/>
      <w:r w:rsidRPr="00D73FEB">
        <w:rPr>
          <w:rFonts w:ascii="Times New Roman CYR" w:hAnsi="Times New Roman CYR" w:cs="Times New Roman CYR"/>
          <w:sz w:val="24"/>
          <w:szCs w:val="24"/>
        </w:rPr>
        <w:t>стороны</w:t>
      </w:r>
      <w:proofErr w:type="gramEnd"/>
      <w:r w:rsidRPr="00D73FEB">
        <w:rPr>
          <w:rFonts w:ascii="Times New Roman CYR" w:hAnsi="Times New Roman CYR" w:cs="Times New Roman CYR"/>
          <w:sz w:val="24"/>
          <w:szCs w:val="24"/>
        </w:rPr>
        <w:t xml:space="preserve"> в том числе относят обстоятельства, связанные с</w:t>
      </w:r>
    </w:p>
    <w:p w:rsidR="00C1015D" w:rsidRPr="00D73FEB" w:rsidRDefault="00C1015D"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-правоспособностью,</w:t>
      </w:r>
    </w:p>
    <w:p w:rsidR="00C1015D" w:rsidRPr="00D73FEB" w:rsidRDefault="00C1015D"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-добросовестностью контрагента,</w:t>
      </w:r>
    </w:p>
    <w:p w:rsidR="00C1015D" w:rsidRPr="00D73FEB" w:rsidRDefault="00C1015D"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-местом его нахождения,</w:t>
      </w:r>
    </w:p>
    <w:p w:rsidR="00C1015D" w:rsidRPr="00D73FEB" w:rsidRDefault="00C1015D"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 xml:space="preserve">-наличием у контрагента необходимого объема материальных ресурсов (в т.ч. основных средств, производственных активов, складских помещений, транспортных средств), </w:t>
      </w:r>
      <w:proofErr w:type="gramStart"/>
      <w:r w:rsidRPr="00D73FEB">
        <w:rPr>
          <w:rFonts w:ascii="Times New Roman CYR" w:hAnsi="Times New Roman CYR" w:cs="Times New Roman CYR"/>
          <w:sz w:val="24"/>
          <w:szCs w:val="24"/>
        </w:rPr>
        <w:br/>
        <w:t>-</w:t>
      </w:r>
      <w:proofErr w:type="gramEnd"/>
      <w:r w:rsidRPr="00D73FEB">
        <w:rPr>
          <w:rFonts w:ascii="Times New Roman CYR" w:hAnsi="Times New Roman CYR" w:cs="Times New Roman CYR"/>
          <w:sz w:val="24"/>
          <w:szCs w:val="24"/>
        </w:rPr>
        <w:t>надлежащим исполнением контрагентом обязанностей по уплате налогов (в т.ч. связанные с декларированием  и уплатой НДС),</w:t>
      </w:r>
    </w:p>
    <w:p w:rsidR="00C1015D" w:rsidRPr="00D73FEB" w:rsidRDefault="00C1015D"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-о полномочиях лиц, действующих от имени контрагента при заключении и исполнении договора.</w:t>
      </w:r>
    </w:p>
    <w:p w:rsidR="00C1015D" w:rsidRDefault="00C1015D"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r w:rsidRPr="00D73FEB">
        <w:rPr>
          <w:rFonts w:ascii="Times New Roman CYR" w:hAnsi="Times New Roman CYR" w:cs="Times New Roman CYR"/>
          <w:sz w:val="24"/>
          <w:szCs w:val="24"/>
        </w:rPr>
        <w:t>Стороны исходят из того, что сторона, предоставившая недостоверные заверения либо умолчавшая об изменении ранее предоставленных заверений, ставших в связи с этим недост</w:t>
      </w:r>
      <w:r w:rsidRPr="00D73FEB">
        <w:rPr>
          <w:rFonts w:ascii="Times New Roman CYR" w:hAnsi="Times New Roman CYR" w:cs="Times New Roman CYR"/>
          <w:sz w:val="24"/>
          <w:szCs w:val="24"/>
        </w:rPr>
        <w:t>о</w:t>
      </w:r>
      <w:r w:rsidRPr="00D73FEB">
        <w:rPr>
          <w:rFonts w:ascii="Times New Roman CYR" w:hAnsi="Times New Roman CYR" w:cs="Times New Roman CYR"/>
          <w:sz w:val="24"/>
          <w:szCs w:val="24"/>
        </w:rPr>
        <w:t>верными, знала, что другая сторона будет полагаться на такие заверения</w:t>
      </w:r>
      <w:r>
        <w:rPr>
          <w:rFonts w:ascii="Times New Roman CYR" w:hAnsi="Times New Roman CYR" w:cs="Times New Roman CYR"/>
          <w:sz w:val="24"/>
          <w:szCs w:val="24"/>
        </w:rPr>
        <w:t>.</w:t>
      </w:r>
    </w:p>
    <w:p w:rsidR="00C1015D" w:rsidRDefault="00C1015D" w:rsidP="00C1015D">
      <w:pPr>
        <w:pStyle w:val="ConsNormal"/>
        <w:widowControl/>
        <w:tabs>
          <w:tab w:val="left" w:pos="709"/>
          <w:tab w:val="left" w:pos="2268"/>
          <w:tab w:val="left" w:pos="2410"/>
          <w:tab w:val="left" w:pos="2552"/>
        </w:tabs>
        <w:ind w:right="0"/>
        <w:jc w:val="both"/>
        <w:rPr>
          <w:rFonts w:ascii="Times New Roman CYR" w:hAnsi="Times New Roman CYR" w:cs="Times New Roman CYR"/>
          <w:sz w:val="24"/>
          <w:szCs w:val="24"/>
        </w:rPr>
      </w:pPr>
    </w:p>
    <w:p w:rsidR="00C1015D" w:rsidRDefault="00C1015D" w:rsidP="00F428F8">
      <w:pPr>
        <w:numPr>
          <w:ilvl w:val="0"/>
          <w:numId w:val="8"/>
        </w:numPr>
        <w:tabs>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rPr>
      </w:pPr>
      <w:r w:rsidRPr="006C6F5B">
        <w:rPr>
          <w:b/>
        </w:rPr>
        <w:lastRenderedPageBreak/>
        <w:t>Заверения и гарантии</w:t>
      </w:r>
    </w:p>
    <w:p w:rsidR="00C1015D" w:rsidRPr="00F428F8" w:rsidRDefault="00C1015D" w:rsidP="00F428F8">
      <w:pPr>
        <w:shd w:val="clear" w:color="auto" w:fill="FFFFFF"/>
        <w:spacing w:after="0"/>
        <w:rPr>
          <w:color w:val="000000"/>
        </w:rPr>
      </w:pPr>
    </w:p>
    <w:p w:rsidR="00C1015D" w:rsidRPr="00F428F8" w:rsidRDefault="00F428F8" w:rsidP="00F428F8">
      <w:pPr>
        <w:shd w:val="clear" w:color="auto" w:fill="FFFFFF"/>
        <w:spacing w:after="0"/>
        <w:rPr>
          <w:color w:val="000000"/>
        </w:rPr>
      </w:pPr>
      <w:r>
        <w:rPr>
          <w:color w:val="000000"/>
        </w:rPr>
        <w:t>7.1</w:t>
      </w:r>
      <w:proofErr w:type="gramStart"/>
      <w:r>
        <w:rPr>
          <w:color w:val="000000"/>
        </w:rPr>
        <w:t xml:space="preserve"> </w:t>
      </w:r>
      <w:r w:rsidR="00C1015D" w:rsidRPr="00F428F8">
        <w:rPr>
          <w:color w:val="000000"/>
        </w:rPr>
        <w:t>К</w:t>
      </w:r>
      <w:proofErr w:type="gramEnd"/>
      <w:r w:rsidR="00C1015D" w:rsidRPr="00F428F8">
        <w:rPr>
          <w:color w:val="000000"/>
        </w:rPr>
        <w:t>аждая из сторон  заверяет, что на момент заключения настоящего договора:</w:t>
      </w:r>
    </w:p>
    <w:p w:rsidR="00C1015D" w:rsidRPr="00987887" w:rsidRDefault="00C1015D" w:rsidP="00C1015D">
      <w:pPr>
        <w:shd w:val="clear" w:color="auto" w:fill="FFFFFF"/>
        <w:spacing w:after="0"/>
        <w:rPr>
          <w:color w:val="000000"/>
        </w:rPr>
      </w:pPr>
      <w:r w:rsidRPr="00987887">
        <w:rPr>
          <w:color w:val="000000"/>
        </w:rPr>
        <w:t xml:space="preserve">-она является юридическим лицом, надлежащим </w:t>
      </w:r>
      <w:proofErr w:type="gramStart"/>
      <w:r w:rsidRPr="00987887">
        <w:rPr>
          <w:color w:val="000000"/>
        </w:rPr>
        <w:t>образом</w:t>
      </w:r>
      <w:proofErr w:type="gramEnd"/>
      <w:r w:rsidRPr="00987887">
        <w:rPr>
          <w:color w:val="000000"/>
        </w:rPr>
        <w:t xml:space="preserve"> созданным  и действующим в соо</w:t>
      </w:r>
      <w:r w:rsidRPr="00987887">
        <w:rPr>
          <w:color w:val="000000"/>
        </w:rPr>
        <w:t>т</w:t>
      </w:r>
      <w:r w:rsidRPr="00987887">
        <w:rPr>
          <w:color w:val="000000"/>
        </w:rPr>
        <w:t>ветствии с законодательством страны ее места нахождения, и обладает необходимой правосп</w:t>
      </w:r>
      <w:r w:rsidRPr="00987887">
        <w:rPr>
          <w:color w:val="000000"/>
        </w:rPr>
        <w:t>о</w:t>
      </w:r>
      <w:r w:rsidRPr="00987887">
        <w:rPr>
          <w:color w:val="000000"/>
        </w:rPr>
        <w:t>собностью для заключения  и исполнения  Договора;</w:t>
      </w:r>
    </w:p>
    <w:p w:rsidR="001676DB" w:rsidRDefault="001676DB" w:rsidP="001676DB">
      <w:pPr>
        <w:shd w:val="clear" w:color="auto" w:fill="FFFFFF"/>
        <w:spacing w:after="0"/>
        <w:rPr>
          <w:color w:val="000000"/>
        </w:rPr>
      </w:pPr>
      <w:r>
        <w:rPr>
          <w:color w:val="000000"/>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1676DB" w:rsidRDefault="001676DB" w:rsidP="001676DB">
      <w:pPr>
        <w:shd w:val="clear" w:color="auto" w:fill="FFFFFF"/>
        <w:spacing w:after="0"/>
        <w:rPr>
          <w:color w:val="000000"/>
        </w:rPr>
      </w:pPr>
      <w:r>
        <w:rPr>
          <w:color w:val="000000"/>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1676DB" w:rsidRDefault="001676DB" w:rsidP="001676DB">
      <w:pPr>
        <w:shd w:val="clear" w:color="auto" w:fill="FFFFFF"/>
        <w:spacing w:after="0"/>
        <w:rPr>
          <w:color w:val="000000"/>
        </w:rPr>
      </w:pPr>
      <w:r>
        <w:rPr>
          <w:color w:val="000000"/>
        </w:rPr>
        <w:t>-заключение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w:t>
      </w:r>
      <w:r>
        <w:rPr>
          <w:color w:val="000000"/>
        </w:rPr>
        <w:t>т</w:t>
      </w:r>
      <w:r>
        <w:rPr>
          <w:color w:val="000000"/>
        </w:rPr>
        <w:t>ся к ней, ее  правам и обязательствам перед третьими лицами;</w:t>
      </w:r>
    </w:p>
    <w:p w:rsidR="001676DB" w:rsidRDefault="001676DB" w:rsidP="001676DB">
      <w:pPr>
        <w:shd w:val="clear" w:color="auto" w:fill="FFFFFF"/>
        <w:spacing w:after="0"/>
        <w:rPr>
          <w:color w:val="000000"/>
        </w:rPr>
      </w:pPr>
      <w:r>
        <w:rPr>
          <w:color w:val="000000"/>
        </w:rPr>
        <w:t>-в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w:t>
      </w:r>
      <w:r>
        <w:rPr>
          <w:color w:val="000000"/>
        </w:rPr>
        <w:t>ь</w:t>
      </w:r>
      <w:r>
        <w:rPr>
          <w:color w:val="000000"/>
        </w:rPr>
        <w:t>ством, а также не предпринималось и не планируется совершение корпоративных действий, связанных, либо направленных, на инициировании процедуры банкротства;</w:t>
      </w:r>
    </w:p>
    <w:p w:rsidR="001676DB" w:rsidRDefault="001676DB" w:rsidP="001676DB">
      <w:pPr>
        <w:shd w:val="clear" w:color="auto" w:fill="FFFFFF"/>
        <w:spacing w:after="0"/>
        <w:rPr>
          <w:color w:val="000000"/>
        </w:rPr>
      </w:pPr>
      <w:proofErr w:type="gramStart"/>
      <w:r>
        <w:rPr>
          <w:color w:val="000000"/>
        </w:rPr>
        <w:t>-полномочия лица на совершение настоящего Договора не ограничены учредительными док</w:t>
      </w:r>
      <w:r>
        <w:rPr>
          <w:color w:val="000000"/>
        </w:rPr>
        <w:t>у</w:t>
      </w:r>
      <w:r>
        <w:rPr>
          <w:color w:val="000000"/>
        </w:rPr>
        <w:t>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w:t>
      </w:r>
      <w:r>
        <w:rPr>
          <w:color w:val="000000"/>
        </w:rPr>
        <w:t>а</w:t>
      </w:r>
      <w:r>
        <w:rPr>
          <w:color w:val="000000"/>
        </w:rPr>
        <w:t>коне либо как они могут считаться очевидными из обстановки, в которой совершается насто</w:t>
      </w:r>
      <w:r>
        <w:rPr>
          <w:color w:val="000000"/>
        </w:rPr>
        <w:t>я</w:t>
      </w:r>
      <w:r>
        <w:rPr>
          <w:color w:val="000000"/>
        </w:rPr>
        <w:t>щий договор, и при его совершении такое  лицо не вышло за пределы этих ограничений и не действовало в</w:t>
      </w:r>
      <w:proofErr w:type="gramEnd"/>
      <w:r>
        <w:rPr>
          <w:color w:val="000000"/>
        </w:rPr>
        <w:t xml:space="preserve"> ущерб интересам представляемой Стороны;</w:t>
      </w:r>
    </w:p>
    <w:p w:rsidR="001676DB" w:rsidRDefault="001676DB" w:rsidP="001676DB">
      <w:pPr>
        <w:shd w:val="clear" w:color="auto" w:fill="FFFFFF"/>
        <w:spacing w:after="0"/>
        <w:rPr>
          <w:color w:val="000000"/>
        </w:rPr>
      </w:pPr>
      <w:r>
        <w:rPr>
          <w:color w:val="000000"/>
        </w:rPr>
        <w:t>-заключение Стороной настоящего договора не повлечет нарушения ей каких либо обяз</w:t>
      </w:r>
      <w:r>
        <w:rPr>
          <w:color w:val="000000"/>
        </w:rPr>
        <w:t>а</w:t>
      </w:r>
      <w:r>
        <w:rPr>
          <w:color w:val="000000"/>
        </w:rPr>
        <w:t xml:space="preserve">тельств перед третьим лицом и не даст оснований третьему лицу предъявлять к ней какие </w:t>
      </w:r>
      <w:proofErr w:type="gramStart"/>
      <w:r>
        <w:rPr>
          <w:color w:val="000000"/>
        </w:rPr>
        <w:t>–л</w:t>
      </w:r>
      <w:proofErr w:type="gramEnd"/>
      <w:r>
        <w:rPr>
          <w:color w:val="000000"/>
        </w:rPr>
        <w:t>ибо требования в связи с таким нарушением;</w:t>
      </w:r>
    </w:p>
    <w:p w:rsidR="001676DB" w:rsidRDefault="001676DB" w:rsidP="001676DB">
      <w:pPr>
        <w:shd w:val="clear" w:color="auto" w:fill="FFFFFF"/>
        <w:spacing w:after="0"/>
        <w:rPr>
          <w:color w:val="000000"/>
        </w:rPr>
      </w:pPr>
      <w:r>
        <w:rPr>
          <w:color w:val="000000"/>
        </w:rPr>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1676DB" w:rsidRDefault="001676DB" w:rsidP="001676DB">
      <w:pPr>
        <w:shd w:val="clear" w:color="auto" w:fill="FFFFFF"/>
        <w:spacing w:after="0"/>
        <w:rPr>
          <w:color w:val="000000"/>
        </w:rPr>
      </w:pPr>
      <w:r>
        <w:rPr>
          <w:color w:val="000000"/>
        </w:rPr>
        <w:t>-обязательства, установленные  в настоящем договоре, являются для сторон действительн</w:t>
      </w:r>
      <w:r>
        <w:rPr>
          <w:color w:val="000000"/>
        </w:rPr>
        <w:t>ы</w:t>
      </w:r>
      <w:r>
        <w:rPr>
          <w:color w:val="000000"/>
        </w:rPr>
        <w:t>ми,  законными и обязательными для исполнения, а в случае  неисполнения могут быть испо</w:t>
      </w:r>
      <w:r>
        <w:rPr>
          <w:color w:val="000000"/>
        </w:rPr>
        <w:t>л</w:t>
      </w:r>
      <w:r>
        <w:rPr>
          <w:color w:val="000000"/>
        </w:rPr>
        <w:t>нены в принудительном порядке;</w:t>
      </w:r>
    </w:p>
    <w:p w:rsidR="001676DB" w:rsidRDefault="001676DB" w:rsidP="001676DB">
      <w:pPr>
        <w:shd w:val="clear" w:color="auto" w:fill="FFFFFF"/>
        <w:spacing w:after="0"/>
        <w:rPr>
          <w:color w:val="000000"/>
        </w:rPr>
      </w:pPr>
      <w:r>
        <w:rPr>
          <w:color w:val="000000"/>
        </w:rPr>
        <w:t>-вся информация и документы, предоставленные  ей другой стороне в связи с заключением Д</w:t>
      </w:r>
      <w:r>
        <w:rPr>
          <w:color w:val="000000"/>
        </w:rPr>
        <w:t>о</w:t>
      </w:r>
      <w:r>
        <w:rPr>
          <w:color w:val="000000"/>
        </w:rPr>
        <w:t>говора, являются достоверными, и она не скрыла обязательств, которые могли бы, при их  о</w:t>
      </w:r>
      <w:r>
        <w:rPr>
          <w:color w:val="000000"/>
        </w:rPr>
        <w:t>б</w:t>
      </w:r>
      <w:r>
        <w:rPr>
          <w:color w:val="000000"/>
        </w:rPr>
        <w:t>наружении, негативно повлиять на решение другой Стороны, касающееся заключения насто</w:t>
      </w:r>
      <w:r>
        <w:rPr>
          <w:color w:val="000000"/>
        </w:rPr>
        <w:t>я</w:t>
      </w:r>
      <w:r>
        <w:rPr>
          <w:color w:val="000000"/>
        </w:rPr>
        <w:t>щего договора.</w:t>
      </w:r>
    </w:p>
    <w:p w:rsidR="001676DB" w:rsidRDefault="001676DB" w:rsidP="001676DB">
      <w:pPr>
        <w:pStyle w:val="afff"/>
        <w:numPr>
          <w:ilvl w:val="1"/>
          <w:numId w:val="14"/>
        </w:numPr>
        <w:suppressAutoHyphens/>
        <w:ind w:left="0" w:firstLine="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В случае недостоверности данных заверений, Стороны несут ответственность в порядке статьи 431.2 ГК РФ.</w:t>
      </w:r>
    </w:p>
    <w:p w:rsidR="001676DB" w:rsidRDefault="001676DB" w:rsidP="001676DB">
      <w:pPr>
        <w:shd w:val="clear" w:color="auto" w:fill="FFFFFF"/>
        <w:spacing w:after="0"/>
        <w:ind w:hanging="11"/>
        <w:rPr>
          <w:color w:val="000000"/>
        </w:rPr>
      </w:pPr>
      <w:r>
        <w:rPr>
          <w:color w:val="000000"/>
        </w:rPr>
        <w:t>Поставщик в силу статьи 406.1 ГК РФ обязуется возместить имущественные потери Покупат</w:t>
      </w:r>
      <w:r>
        <w:rPr>
          <w:color w:val="000000"/>
        </w:rPr>
        <w:t>е</w:t>
      </w:r>
      <w:r>
        <w:rPr>
          <w:color w:val="000000"/>
        </w:rPr>
        <w:t>ля, возникшие в случае наступления любого из следующих обстоятельств:</w:t>
      </w:r>
    </w:p>
    <w:p w:rsidR="001676DB" w:rsidRDefault="001676DB" w:rsidP="001676DB">
      <w:pPr>
        <w:shd w:val="clear" w:color="auto" w:fill="FFFFFF"/>
        <w:spacing w:after="0"/>
        <w:ind w:firstLine="720"/>
        <w:rPr>
          <w:color w:val="000000"/>
        </w:rPr>
      </w:pPr>
      <w:r>
        <w:rPr>
          <w:color w:val="000000"/>
        </w:rPr>
        <w:t>- доначисление Покупателю налога на добавленную стоимость (далее – НДС), начисл</w:t>
      </w:r>
      <w:r>
        <w:rPr>
          <w:color w:val="000000"/>
        </w:rPr>
        <w:t>е</w:t>
      </w:r>
      <w:r>
        <w:rPr>
          <w:color w:val="000000"/>
        </w:rPr>
        <w:t>ние пени по НДС, привлечение к ответственности в виде штрафа по НДС и/или отказа в во</w:t>
      </w:r>
      <w:r>
        <w:rPr>
          <w:color w:val="000000"/>
        </w:rPr>
        <w:t>з</w:t>
      </w:r>
      <w:r>
        <w:rPr>
          <w:color w:val="000000"/>
        </w:rPr>
        <w:t>мещении НДС из бюджета по причине исключения налоговым органом налоговых вычетов по НДС, исчисленных (полученных) Поставщиком в результате исполнения договора, заключе</w:t>
      </w:r>
      <w:r>
        <w:rPr>
          <w:color w:val="000000"/>
        </w:rPr>
        <w:t>н</w:t>
      </w:r>
      <w:r>
        <w:rPr>
          <w:color w:val="000000"/>
        </w:rPr>
        <w:t>ного с Покупателем;</w:t>
      </w:r>
    </w:p>
    <w:p w:rsidR="001676DB" w:rsidRDefault="001676DB" w:rsidP="001676DB">
      <w:pPr>
        <w:shd w:val="clear" w:color="auto" w:fill="FFFFFF"/>
        <w:spacing w:after="0"/>
        <w:ind w:firstLine="720"/>
        <w:rPr>
          <w:color w:val="000000"/>
        </w:rPr>
      </w:pPr>
      <w:r>
        <w:rPr>
          <w:color w:val="000000"/>
        </w:rPr>
        <w:t xml:space="preserve">- доначисление Покупателю налога на прибыль, начисление пени по налогу на прибыль, привлечение к ответственности в виде штрафа по налогу на прибыль по причине исключения </w:t>
      </w:r>
      <w:r>
        <w:rPr>
          <w:color w:val="000000"/>
        </w:rPr>
        <w:lastRenderedPageBreak/>
        <w:t>налоговым органом расходов, понесенных Покупателем в результате исполнения данного д</w:t>
      </w:r>
      <w:r>
        <w:rPr>
          <w:color w:val="000000"/>
        </w:rPr>
        <w:t>о</w:t>
      </w:r>
      <w:r>
        <w:rPr>
          <w:color w:val="000000"/>
        </w:rPr>
        <w:t>говора поставки.</w:t>
      </w:r>
    </w:p>
    <w:p w:rsidR="001676DB" w:rsidRDefault="001676DB" w:rsidP="001676DB">
      <w:pPr>
        <w:shd w:val="clear" w:color="auto" w:fill="FFFFFF"/>
        <w:spacing w:after="0"/>
        <w:ind w:firstLine="720"/>
        <w:rPr>
          <w:color w:val="000000"/>
        </w:rPr>
      </w:pPr>
      <w:r>
        <w:rPr>
          <w:color w:val="000000"/>
        </w:rPr>
        <w:t>Условия настоящего пункта применяются в случае, если указанные выше обстоятел</w:t>
      </w:r>
      <w:r>
        <w:rPr>
          <w:color w:val="000000"/>
        </w:rPr>
        <w:t>ь</w:t>
      </w:r>
      <w:r>
        <w:rPr>
          <w:color w:val="000000"/>
        </w:rPr>
        <w:t>ства возникли в связи с недобросовестным поведением Поставщика и/или нарушений им тр</w:t>
      </w:r>
      <w:r>
        <w:rPr>
          <w:color w:val="000000"/>
        </w:rPr>
        <w:t>е</w:t>
      </w:r>
      <w:r>
        <w:rPr>
          <w:color w:val="000000"/>
        </w:rPr>
        <w:t>бований действующего законодательства РФ (непредставление Поставщиком отчетности в налоговые органы; признание налоговыми органами Поставщика  «фирмой-однодневкой»; о</w:t>
      </w:r>
      <w:r>
        <w:rPr>
          <w:color w:val="000000"/>
        </w:rPr>
        <w:t>т</w:t>
      </w:r>
      <w:r>
        <w:rPr>
          <w:color w:val="000000"/>
        </w:rPr>
        <w:t>сутствие результатов встречной налоговой проверки Поставщика и т.д.).</w:t>
      </w:r>
    </w:p>
    <w:p w:rsidR="001676DB" w:rsidRDefault="001676DB" w:rsidP="001676DB">
      <w:pPr>
        <w:shd w:val="clear" w:color="auto" w:fill="FFFFFF"/>
        <w:spacing w:after="0"/>
        <w:ind w:firstLine="709"/>
        <w:rPr>
          <w:color w:val="000000"/>
        </w:rPr>
      </w:pPr>
      <w:r>
        <w:rPr>
          <w:color w:val="000000"/>
        </w:rPr>
        <w:t>Размер имущественных потерь определяется как общая сумма, состоящая из суммы НДС и/или налога на прибыль, доначисленных Покупателю, суммы пени, штрафа по НДС и/или по налогу на прибыль, начисленных Покупателю, либо как сумма НДС, в возмещении которой Покупателю отказано по основаниям, указанным в данном пункте настоящего догов</w:t>
      </w:r>
      <w:r>
        <w:rPr>
          <w:color w:val="000000"/>
        </w:rPr>
        <w:t>о</w:t>
      </w:r>
      <w:r>
        <w:rPr>
          <w:color w:val="000000"/>
        </w:rPr>
        <w:t>ра.</w:t>
      </w:r>
    </w:p>
    <w:p w:rsidR="001676DB" w:rsidRDefault="001676DB" w:rsidP="001676DB">
      <w:pPr>
        <w:shd w:val="clear" w:color="auto" w:fill="FFFFFF"/>
        <w:spacing w:after="0"/>
        <w:ind w:firstLine="720"/>
        <w:rPr>
          <w:color w:val="000000"/>
        </w:rPr>
      </w:pPr>
      <w:r>
        <w:rPr>
          <w:color w:val="000000"/>
        </w:rPr>
        <w:t>Размер имущественных потерь определяется на дату вступления в силу решений нал</w:t>
      </w:r>
      <w:r>
        <w:rPr>
          <w:color w:val="000000"/>
        </w:rPr>
        <w:t>о</w:t>
      </w:r>
      <w:r>
        <w:rPr>
          <w:color w:val="000000"/>
        </w:rPr>
        <w:t>гового органа о привлечении к налоговой ответственности и/или решения об отказе в возмещ</w:t>
      </w:r>
      <w:r>
        <w:rPr>
          <w:color w:val="000000"/>
        </w:rPr>
        <w:t>е</w:t>
      </w:r>
      <w:r>
        <w:rPr>
          <w:color w:val="000000"/>
        </w:rPr>
        <w:t>нии налога из бюджета.</w:t>
      </w:r>
    </w:p>
    <w:p w:rsidR="001676DB" w:rsidRDefault="001676DB" w:rsidP="001676DB">
      <w:pPr>
        <w:shd w:val="clear" w:color="auto" w:fill="FFFFFF"/>
        <w:spacing w:after="0"/>
        <w:ind w:firstLine="709"/>
        <w:rPr>
          <w:color w:val="000000"/>
        </w:rPr>
      </w:pPr>
      <w:r>
        <w:rPr>
          <w:color w:val="000000"/>
        </w:rPr>
        <w:t>Обязанность по возмещению имущественных потерь возникает у Поставщика в момент вступления в силу указанных решений налогового органа. Возмещение имущественных потерь осуществляется по письменному требованию Покупателя. Поставщик обязан в течение 10 к</w:t>
      </w:r>
      <w:r>
        <w:rPr>
          <w:color w:val="000000"/>
        </w:rPr>
        <w:t>а</w:t>
      </w:r>
      <w:r>
        <w:rPr>
          <w:color w:val="000000"/>
        </w:rPr>
        <w:t xml:space="preserve">лендарных дней </w:t>
      </w:r>
      <w:proofErr w:type="gramStart"/>
      <w:r>
        <w:rPr>
          <w:color w:val="000000"/>
        </w:rPr>
        <w:t>с даты получения</w:t>
      </w:r>
      <w:proofErr w:type="gramEnd"/>
      <w:r>
        <w:rPr>
          <w:color w:val="000000"/>
        </w:rPr>
        <w:t xml:space="preserve"> требования уплатить сумму возмещения потерь Покупателю в полном объеме.</w:t>
      </w:r>
    </w:p>
    <w:p w:rsidR="00C1015D" w:rsidRPr="001676DB" w:rsidRDefault="001676DB" w:rsidP="001676DB">
      <w:pPr>
        <w:pStyle w:val="afff"/>
        <w:numPr>
          <w:ilvl w:val="1"/>
          <w:numId w:val="14"/>
        </w:numPr>
        <w:suppressAutoHyphens/>
        <w:ind w:left="0" w:firstLine="0"/>
        <w:rPr>
          <w:rFonts w:ascii="Times New Roman" w:eastAsia="Times New Roman" w:hAnsi="Times New Roman"/>
          <w:color w:val="000000"/>
          <w:sz w:val="24"/>
          <w:szCs w:val="24"/>
          <w:lang w:eastAsia="ru-RU"/>
        </w:rPr>
      </w:pPr>
      <w:proofErr w:type="gramStart"/>
      <w:r>
        <w:rPr>
          <w:rFonts w:ascii="Times New Roman" w:eastAsia="Times New Roman" w:hAnsi="Times New Roman"/>
          <w:color w:val="000000"/>
          <w:sz w:val="24"/>
          <w:szCs w:val="24"/>
          <w:lang w:eastAsia="ru-RU"/>
        </w:rPr>
        <w:t>Если какое-либо из вышеуказанного в пунктах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вызванных таким расторжением.</w:t>
      </w:r>
      <w:proofErr w:type="gramEnd"/>
      <w:r>
        <w:rPr>
          <w:rFonts w:ascii="Times New Roman" w:eastAsia="Times New Roman" w:hAnsi="Times New Roman"/>
          <w:color w:val="000000"/>
          <w:sz w:val="24"/>
          <w:szCs w:val="24"/>
          <w:lang w:eastAsia="ru-RU"/>
        </w:rPr>
        <w:t xml:space="preserve"> Стороны признают,  что при заключении настоящего Договора они полагались на заверения и гарантии, содержащиеся в пунктах 7.1. и 7.2. настоящего раздела, достоверность которых имеет существенное  значение для Сторон».</w:t>
      </w:r>
    </w:p>
    <w:p w:rsidR="00C1015D" w:rsidRPr="00987887" w:rsidRDefault="00C1015D" w:rsidP="00C1015D">
      <w:pPr>
        <w:suppressAutoHyphens/>
        <w:spacing w:after="0"/>
        <w:rPr>
          <w:color w:val="000000"/>
        </w:rPr>
      </w:pPr>
    </w:p>
    <w:p w:rsidR="00C1015D" w:rsidRDefault="00C1015D" w:rsidP="00F428F8">
      <w:pPr>
        <w:numPr>
          <w:ilvl w:val="0"/>
          <w:numId w:val="14"/>
        </w:numPr>
        <w:tabs>
          <w:tab w:val="left" w:pos="-4356"/>
          <w:tab w:val="left" w:pos="-4203"/>
          <w:tab w:val="left" w:pos="-4050"/>
          <w:tab w:val="left" w:pos="-3897"/>
          <w:tab w:val="left" w:pos="-3744"/>
          <w:tab w:val="left" w:pos="-3591"/>
          <w:tab w:val="left" w:pos="-3438"/>
        </w:tabs>
        <w:suppressAutoHyphens/>
        <w:spacing w:before="120" w:after="20"/>
        <w:ind w:left="0" w:firstLine="0"/>
        <w:jc w:val="center"/>
        <w:rPr>
          <w:b/>
        </w:rPr>
      </w:pPr>
      <w:r w:rsidRPr="00D73FEB">
        <w:rPr>
          <w:b/>
        </w:rPr>
        <w:t>Имущественная ответственность</w:t>
      </w:r>
    </w:p>
    <w:p w:rsidR="00C1015D" w:rsidRPr="00D73FEB" w:rsidRDefault="00C1015D" w:rsidP="00C1015D">
      <w:pPr>
        <w:tabs>
          <w:tab w:val="left" w:pos="-4356"/>
          <w:tab w:val="left" w:pos="-4203"/>
          <w:tab w:val="left" w:pos="-4050"/>
          <w:tab w:val="left" w:pos="-3897"/>
          <w:tab w:val="left" w:pos="-3744"/>
          <w:tab w:val="left" w:pos="-3591"/>
          <w:tab w:val="left" w:pos="-3438"/>
        </w:tabs>
        <w:suppressAutoHyphens/>
        <w:spacing w:before="120" w:after="20"/>
        <w:jc w:val="center"/>
        <w:rPr>
          <w:b/>
        </w:rPr>
      </w:pPr>
    </w:p>
    <w:p w:rsidR="00C1015D" w:rsidRPr="00D73FEB" w:rsidRDefault="00C1015D" w:rsidP="00F428F8">
      <w:pPr>
        <w:numPr>
          <w:ilvl w:val="1"/>
          <w:numId w:val="14"/>
        </w:numPr>
        <w:suppressAutoHyphens/>
        <w:spacing w:after="0"/>
        <w:ind w:left="0" w:firstLine="0"/>
      </w:pPr>
      <w:r w:rsidRPr="00D73FEB">
        <w:t>В случае несоблюдения условий настоящего договора, стороны несут ответственность согласно действующему Российскому законодательству.</w:t>
      </w:r>
    </w:p>
    <w:p w:rsidR="00C1015D" w:rsidRPr="00D73FEB" w:rsidRDefault="00C1015D" w:rsidP="00F428F8">
      <w:pPr>
        <w:numPr>
          <w:ilvl w:val="1"/>
          <w:numId w:val="14"/>
        </w:numPr>
        <w:suppressAutoHyphens/>
        <w:spacing w:after="0"/>
        <w:ind w:left="0" w:firstLine="0"/>
      </w:pPr>
      <w:r w:rsidRPr="00D73FEB">
        <w:t>Право собственности на приобретаемую продукцию переходит в момент передачи продукции от транспортной компании к Покупателю, либо от Поставщика к Покупателю.</w:t>
      </w:r>
    </w:p>
    <w:p w:rsidR="00C1015D" w:rsidRPr="00D73FEB" w:rsidRDefault="00C1015D" w:rsidP="00F428F8">
      <w:pPr>
        <w:numPr>
          <w:ilvl w:val="1"/>
          <w:numId w:val="14"/>
        </w:numPr>
        <w:suppressAutoHyphens/>
        <w:spacing w:after="0"/>
        <w:ind w:left="0" w:firstLine="0"/>
      </w:pPr>
      <w:r w:rsidRPr="00D73FEB">
        <w:t>В случае просрочки поставки товара, Поставщик уплачивает Покупателю пени в размере 0,1% (одна десятая процента) от стоимости не поставленного товара за каждый день просрочки, но не более 10% от стоимости не поставленного товара.</w:t>
      </w:r>
    </w:p>
    <w:p w:rsidR="00C1015D" w:rsidRDefault="00C1015D" w:rsidP="00F428F8">
      <w:pPr>
        <w:numPr>
          <w:ilvl w:val="1"/>
          <w:numId w:val="14"/>
        </w:numPr>
        <w:suppressAutoHyphens/>
        <w:spacing w:after="0"/>
        <w:ind w:left="0" w:firstLine="0"/>
      </w:pPr>
      <w:r w:rsidRPr="00D73FEB">
        <w:t>В случае просрочки оплаты товара, Покупатель уплачивает Поставщику пени в размере 0,1% (одна десятая процента) от суммы неоплаченного Заказа за каждый день просрочки, но не более 10% от стоимости неоплаченного товара.</w:t>
      </w:r>
    </w:p>
    <w:p w:rsidR="00C1015D" w:rsidRPr="00D73FEB" w:rsidRDefault="00C1015D" w:rsidP="00C1015D">
      <w:pPr>
        <w:suppressAutoHyphens/>
        <w:spacing w:after="0"/>
      </w:pPr>
    </w:p>
    <w:p w:rsidR="00C1015D" w:rsidRDefault="00C1015D" w:rsidP="00F428F8">
      <w:pPr>
        <w:numPr>
          <w:ilvl w:val="0"/>
          <w:numId w:val="14"/>
        </w:numPr>
        <w:tabs>
          <w:tab w:val="left" w:pos="-4356"/>
          <w:tab w:val="left" w:pos="-4203"/>
          <w:tab w:val="left" w:pos="-4050"/>
          <w:tab w:val="left" w:pos="-3897"/>
          <w:tab w:val="left" w:pos="-3744"/>
          <w:tab w:val="left" w:pos="-3591"/>
          <w:tab w:val="left" w:pos="-3438"/>
        </w:tabs>
        <w:suppressAutoHyphens/>
        <w:spacing w:before="120" w:after="20"/>
        <w:ind w:left="0" w:firstLine="0"/>
        <w:jc w:val="center"/>
        <w:rPr>
          <w:b/>
        </w:rPr>
      </w:pPr>
      <w:r w:rsidRPr="00D73FEB">
        <w:rPr>
          <w:b/>
        </w:rPr>
        <w:t>Рассмотрение споров</w:t>
      </w:r>
    </w:p>
    <w:p w:rsidR="00C1015D" w:rsidRPr="00D73FEB" w:rsidRDefault="00C1015D" w:rsidP="00C1015D">
      <w:pPr>
        <w:tabs>
          <w:tab w:val="left" w:pos="-4356"/>
          <w:tab w:val="left" w:pos="-4203"/>
          <w:tab w:val="left" w:pos="-4050"/>
          <w:tab w:val="left" w:pos="-3897"/>
          <w:tab w:val="left" w:pos="-3744"/>
          <w:tab w:val="left" w:pos="-3591"/>
          <w:tab w:val="left" w:pos="-3438"/>
        </w:tabs>
        <w:suppressAutoHyphens/>
        <w:spacing w:before="120" w:after="20"/>
        <w:jc w:val="center"/>
        <w:rPr>
          <w:b/>
        </w:rPr>
      </w:pPr>
    </w:p>
    <w:p w:rsidR="00C1015D" w:rsidRPr="00D73FEB" w:rsidRDefault="00C1015D" w:rsidP="00F428F8">
      <w:pPr>
        <w:numPr>
          <w:ilvl w:val="1"/>
          <w:numId w:val="14"/>
        </w:numPr>
        <w:suppressAutoHyphens/>
        <w:spacing w:after="0"/>
        <w:ind w:left="0" w:firstLine="0"/>
      </w:pPr>
      <w:r w:rsidRPr="00D73FEB">
        <w:t>Все споры и разногласия, которые могут возникнуть при выполнении настоящего договора разрешаются, по возможности, путем переговоров между сторонами.</w:t>
      </w:r>
    </w:p>
    <w:p w:rsidR="00C1015D" w:rsidRDefault="00C1015D" w:rsidP="00F428F8">
      <w:pPr>
        <w:numPr>
          <w:ilvl w:val="1"/>
          <w:numId w:val="14"/>
        </w:numPr>
        <w:suppressAutoHyphens/>
        <w:spacing w:after="0"/>
        <w:ind w:left="0" w:firstLine="0"/>
      </w:pPr>
      <w:r w:rsidRPr="00D73FEB">
        <w:rPr>
          <w:rFonts w:hint="eastAsia"/>
        </w:rPr>
        <w:t>В</w:t>
      </w:r>
      <w:r w:rsidRPr="00D73FEB">
        <w:t xml:space="preserve"> </w:t>
      </w:r>
      <w:r w:rsidRPr="00D73FEB">
        <w:rPr>
          <w:rFonts w:hint="eastAsia"/>
        </w:rPr>
        <w:t>случае</w:t>
      </w:r>
      <w:r w:rsidRPr="00D73FEB">
        <w:t xml:space="preserve"> </w:t>
      </w:r>
      <w:r w:rsidRPr="00D73FEB">
        <w:rPr>
          <w:rFonts w:hint="eastAsia"/>
        </w:rPr>
        <w:t>если</w:t>
      </w:r>
      <w:r w:rsidRPr="00D73FEB">
        <w:t xml:space="preserve"> </w:t>
      </w:r>
      <w:r w:rsidRPr="00D73FEB">
        <w:rPr>
          <w:rFonts w:hint="eastAsia"/>
        </w:rPr>
        <w:t>Стороны</w:t>
      </w:r>
      <w:r w:rsidRPr="00D73FEB">
        <w:t xml:space="preserve"> </w:t>
      </w:r>
      <w:r w:rsidRPr="00D73FEB">
        <w:rPr>
          <w:rFonts w:hint="eastAsia"/>
        </w:rPr>
        <w:t>не</w:t>
      </w:r>
      <w:r w:rsidRPr="00D73FEB">
        <w:t xml:space="preserve"> </w:t>
      </w:r>
      <w:r w:rsidRPr="00D73FEB">
        <w:rPr>
          <w:rFonts w:hint="eastAsia"/>
        </w:rPr>
        <w:t>смогут</w:t>
      </w:r>
      <w:r w:rsidRPr="00D73FEB">
        <w:t xml:space="preserve"> </w:t>
      </w:r>
      <w:r w:rsidRPr="00D73FEB">
        <w:rPr>
          <w:rFonts w:hint="eastAsia"/>
        </w:rPr>
        <w:t>прийти</w:t>
      </w:r>
      <w:r w:rsidRPr="00D73FEB">
        <w:t xml:space="preserve"> </w:t>
      </w:r>
      <w:r w:rsidRPr="00D73FEB">
        <w:rPr>
          <w:rFonts w:hint="eastAsia"/>
        </w:rPr>
        <w:t>к</w:t>
      </w:r>
      <w:r w:rsidRPr="00D73FEB">
        <w:t xml:space="preserve"> </w:t>
      </w:r>
      <w:r w:rsidRPr="00D73FEB">
        <w:rPr>
          <w:rFonts w:hint="eastAsia"/>
        </w:rPr>
        <w:t>соглашению</w:t>
      </w:r>
      <w:r w:rsidRPr="00D73FEB">
        <w:t xml:space="preserve"> </w:t>
      </w:r>
      <w:r w:rsidRPr="00D73FEB">
        <w:rPr>
          <w:rFonts w:hint="eastAsia"/>
        </w:rPr>
        <w:t>в</w:t>
      </w:r>
      <w:r w:rsidRPr="00D73FEB">
        <w:t xml:space="preserve"> </w:t>
      </w:r>
      <w:r w:rsidRPr="00D73FEB">
        <w:rPr>
          <w:rFonts w:hint="eastAsia"/>
        </w:rPr>
        <w:t>результате</w:t>
      </w:r>
      <w:r w:rsidRPr="00D73FEB">
        <w:t xml:space="preserve"> </w:t>
      </w:r>
      <w:r w:rsidRPr="00D73FEB">
        <w:rPr>
          <w:rFonts w:hint="eastAsia"/>
        </w:rPr>
        <w:t>переговоров</w:t>
      </w:r>
      <w:r w:rsidRPr="00D73FEB">
        <w:t xml:space="preserve">, </w:t>
      </w:r>
      <w:r w:rsidRPr="00D73FEB">
        <w:rPr>
          <w:rFonts w:hint="eastAsia"/>
        </w:rPr>
        <w:t>то</w:t>
      </w:r>
      <w:r w:rsidRPr="00D73FEB">
        <w:t xml:space="preserve"> </w:t>
      </w:r>
      <w:r w:rsidRPr="00D73FEB">
        <w:rPr>
          <w:rFonts w:hint="eastAsia"/>
        </w:rPr>
        <w:t>все</w:t>
      </w:r>
      <w:r w:rsidRPr="00D73FEB">
        <w:t xml:space="preserve"> </w:t>
      </w:r>
      <w:r w:rsidRPr="00D73FEB">
        <w:rPr>
          <w:rFonts w:hint="eastAsia"/>
        </w:rPr>
        <w:t>споры</w:t>
      </w:r>
      <w:r w:rsidRPr="00D73FEB">
        <w:t xml:space="preserve"> </w:t>
      </w:r>
      <w:r w:rsidRPr="00D73FEB">
        <w:rPr>
          <w:rFonts w:hint="eastAsia"/>
        </w:rPr>
        <w:t>и</w:t>
      </w:r>
      <w:r w:rsidRPr="00D73FEB">
        <w:t xml:space="preserve"> </w:t>
      </w:r>
      <w:r w:rsidRPr="00D73FEB">
        <w:rPr>
          <w:rFonts w:hint="eastAsia"/>
        </w:rPr>
        <w:t>разногласия</w:t>
      </w:r>
      <w:r w:rsidRPr="00D73FEB">
        <w:t xml:space="preserve">, </w:t>
      </w:r>
      <w:r w:rsidRPr="00D73FEB">
        <w:rPr>
          <w:rFonts w:hint="eastAsia"/>
        </w:rPr>
        <w:t>возникшие</w:t>
      </w:r>
      <w:r w:rsidRPr="00D73FEB">
        <w:t xml:space="preserve"> </w:t>
      </w:r>
      <w:r w:rsidRPr="00D73FEB">
        <w:rPr>
          <w:rFonts w:hint="eastAsia"/>
        </w:rPr>
        <w:t>из</w:t>
      </w:r>
      <w:r w:rsidRPr="00D73FEB">
        <w:t xml:space="preserve"> </w:t>
      </w:r>
      <w:r w:rsidRPr="00D73FEB">
        <w:rPr>
          <w:rFonts w:hint="eastAsia"/>
        </w:rPr>
        <w:t>настоящего</w:t>
      </w:r>
      <w:r w:rsidRPr="00D73FEB">
        <w:t xml:space="preserve"> </w:t>
      </w:r>
      <w:r w:rsidRPr="00D73FEB">
        <w:rPr>
          <w:rFonts w:hint="eastAsia"/>
        </w:rPr>
        <w:t>Договора</w:t>
      </w:r>
      <w:r w:rsidRPr="00D73FEB">
        <w:t xml:space="preserve"> </w:t>
      </w:r>
      <w:r w:rsidRPr="00D73FEB">
        <w:rPr>
          <w:rFonts w:hint="eastAsia"/>
        </w:rPr>
        <w:t>или</w:t>
      </w:r>
      <w:r w:rsidRPr="00D73FEB">
        <w:t xml:space="preserve"> </w:t>
      </w:r>
      <w:r w:rsidRPr="00D73FEB">
        <w:rPr>
          <w:rFonts w:hint="eastAsia"/>
        </w:rPr>
        <w:t>в</w:t>
      </w:r>
      <w:r w:rsidRPr="00D73FEB">
        <w:t xml:space="preserve"> </w:t>
      </w:r>
      <w:r w:rsidRPr="00D73FEB">
        <w:rPr>
          <w:rFonts w:hint="eastAsia"/>
        </w:rPr>
        <w:t>связи</w:t>
      </w:r>
      <w:r w:rsidRPr="00D73FEB">
        <w:t xml:space="preserve"> </w:t>
      </w:r>
      <w:r w:rsidRPr="00D73FEB">
        <w:rPr>
          <w:rFonts w:hint="eastAsia"/>
        </w:rPr>
        <w:t>с</w:t>
      </w:r>
      <w:r w:rsidRPr="00D73FEB">
        <w:t xml:space="preserve"> </w:t>
      </w:r>
      <w:r w:rsidRPr="00D73FEB">
        <w:rPr>
          <w:rFonts w:hint="eastAsia"/>
        </w:rPr>
        <w:t>ним</w:t>
      </w:r>
      <w:r w:rsidRPr="00D73FEB">
        <w:t xml:space="preserve">, </w:t>
      </w:r>
      <w:r w:rsidRPr="00D73FEB">
        <w:rPr>
          <w:rFonts w:hint="eastAsia"/>
        </w:rPr>
        <w:t>в</w:t>
      </w:r>
      <w:r w:rsidRPr="00D73FEB">
        <w:t xml:space="preserve"> </w:t>
      </w:r>
      <w:r w:rsidRPr="00D73FEB">
        <w:rPr>
          <w:rFonts w:hint="eastAsia"/>
        </w:rPr>
        <w:t>том</w:t>
      </w:r>
      <w:r w:rsidRPr="00D73FEB">
        <w:t xml:space="preserve"> </w:t>
      </w:r>
      <w:r w:rsidRPr="00D73FEB">
        <w:rPr>
          <w:rFonts w:hint="eastAsia"/>
        </w:rPr>
        <w:t>числе</w:t>
      </w:r>
      <w:r w:rsidRPr="00D73FEB">
        <w:t xml:space="preserve"> </w:t>
      </w:r>
      <w:r w:rsidRPr="00D73FEB">
        <w:rPr>
          <w:rFonts w:hint="eastAsia"/>
        </w:rPr>
        <w:t>касающиеся</w:t>
      </w:r>
      <w:r w:rsidRPr="00D73FEB">
        <w:t xml:space="preserve"> </w:t>
      </w:r>
      <w:r w:rsidRPr="00D73FEB">
        <w:rPr>
          <w:rFonts w:hint="eastAsia"/>
        </w:rPr>
        <w:t>его</w:t>
      </w:r>
      <w:r w:rsidRPr="00D73FEB">
        <w:t xml:space="preserve"> </w:t>
      </w:r>
      <w:r w:rsidRPr="00D73FEB">
        <w:rPr>
          <w:rFonts w:hint="eastAsia"/>
        </w:rPr>
        <w:t>выполнения</w:t>
      </w:r>
      <w:r w:rsidRPr="00D73FEB">
        <w:t xml:space="preserve">, </w:t>
      </w:r>
      <w:r w:rsidRPr="00D73FEB">
        <w:rPr>
          <w:rFonts w:hint="eastAsia"/>
        </w:rPr>
        <w:t>нарушения</w:t>
      </w:r>
      <w:r w:rsidRPr="00D73FEB">
        <w:t xml:space="preserve">, </w:t>
      </w:r>
      <w:r w:rsidRPr="00D73FEB">
        <w:rPr>
          <w:rFonts w:hint="eastAsia"/>
        </w:rPr>
        <w:t>прекращения</w:t>
      </w:r>
      <w:r w:rsidRPr="00D73FEB">
        <w:t xml:space="preserve"> </w:t>
      </w:r>
      <w:r w:rsidRPr="00D73FEB">
        <w:rPr>
          <w:rFonts w:hint="eastAsia"/>
        </w:rPr>
        <w:t>или</w:t>
      </w:r>
      <w:r w:rsidRPr="00D73FEB">
        <w:t xml:space="preserve"> </w:t>
      </w:r>
      <w:r w:rsidRPr="00D73FEB">
        <w:rPr>
          <w:rFonts w:hint="eastAsia"/>
        </w:rPr>
        <w:t>действительности</w:t>
      </w:r>
      <w:r w:rsidRPr="00D73FEB">
        <w:t xml:space="preserve">, </w:t>
      </w:r>
      <w:r w:rsidRPr="00D73FEB">
        <w:rPr>
          <w:rFonts w:hint="eastAsia"/>
        </w:rPr>
        <w:t>подлежат</w:t>
      </w:r>
      <w:r w:rsidRPr="00D73FEB">
        <w:t xml:space="preserve"> </w:t>
      </w:r>
      <w:r w:rsidRPr="00D73FEB">
        <w:rPr>
          <w:rFonts w:hint="eastAsia"/>
        </w:rPr>
        <w:t>разрешению</w:t>
      </w:r>
      <w:r w:rsidRPr="00D73FEB">
        <w:t xml:space="preserve"> </w:t>
      </w:r>
      <w:r w:rsidRPr="00D73FEB">
        <w:rPr>
          <w:rFonts w:hint="eastAsia"/>
        </w:rPr>
        <w:t>в</w:t>
      </w:r>
      <w:r w:rsidRPr="00D73FEB">
        <w:t xml:space="preserve"> </w:t>
      </w:r>
      <w:r w:rsidRPr="00D73FEB">
        <w:rPr>
          <w:rFonts w:hint="eastAsia"/>
        </w:rPr>
        <w:t>соответствии</w:t>
      </w:r>
      <w:r w:rsidRPr="00D73FEB">
        <w:t xml:space="preserve"> </w:t>
      </w:r>
      <w:r w:rsidRPr="00D73FEB">
        <w:rPr>
          <w:rFonts w:hint="eastAsia"/>
        </w:rPr>
        <w:t>с</w:t>
      </w:r>
      <w:r w:rsidRPr="00D73FEB">
        <w:t xml:space="preserve"> </w:t>
      </w:r>
      <w:r w:rsidRPr="00D73FEB">
        <w:rPr>
          <w:rFonts w:hint="eastAsia"/>
        </w:rPr>
        <w:t>действующим</w:t>
      </w:r>
      <w:r w:rsidRPr="00D73FEB">
        <w:t xml:space="preserve"> </w:t>
      </w:r>
      <w:r w:rsidRPr="00D73FEB">
        <w:rPr>
          <w:rFonts w:hint="eastAsia"/>
        </w:rPr>
        <w:t>законодательством</w:t>
      </w:r>
      <w:r w:rsidRPr="00D73FEB">
        <w:t>.</w:t>
      </w:r>
    </w:p>
    <w:p w:rsidR="00C1015D" w:rsidRDefault="00C1015D" w:rsidP="00C1015D">
      <w:pPr>
        <w:suppressAutoHyphens/>
        <w:spacing w:after="0"/>
      </w:pPr>
    </w:p>
    <w:p w:rsidR="00DB3C48" w:rsidRDefault="00DB3C48" w:rsidP="00C1015D">
      <w:pPr>
        <w:suppressAutoHyphens/>
        <w:spacing w:after="0"/>
      </w:pPr>
    </w:p>
    <w:p w:rsidR="00DB3C48" w:rsidRPr="00D73FEB" w:rsidRDefault="00DB3C48" w:rsidP="00C1015D">
      <w:pPr>
        <w:suppressAutoHyphens/>
        <w:spacing w:after="0"/>
      </w:pPr>
    </w:p>
    <w:p w:rsidR="00C1015D" w:rsidRDefault="00C1015D" w:rsidP="00F428F8">
      <w:pPr>
        <w:numPr>
          <w:ilvl w:val="0"/>
          <w:numId w:val="14"/>
        </w:numPr>
        <w:tabs>
          <w:tab w:val="left" w:pos="-4356"/>
          <w:tab w:val="left" w:pos="-4203"/>
          <w:tab w:val="left" w:pos="-4050"/>
          <w:tab w:val="left" w:pos="-3897"/>
          <w:tab w:val="left" w:pos="-3744"/>
          <w:tab w:val="left" w:pos="-3591"/>
          <w:tab w:val="left" w:pos="-3438"/>
        </w:tabs>
        <w:suppressAutoHyphens/>
        <w:spacing w:before="120" w:after="20"/>
        <w:ind w:left="0" w:firstLine="0"/>
        <w:jc w:val="center"/>
        <w:rPr>
          <w:b/>
        </w:rPr>
      </w:pPr>
      <w:r w:rsidRPr="00D73FEB">
        <w:rPr>
          <w:b/>
        </w:rPr>
        <w:lastRenderedPageBreak/>
        <w:t>Форс-мажор</w:t>
      </w:r>
    </w:p>
    <w:p w:rsidR="00C1015D" w:rsidRPr="00D73FEB" w:rsidRDefault="00C1015D" w:rsidP="00C1015D">
      <w:pPr>
        <w:tabs>
          <w:tab w:val="left" w:pos="-4356"/>
          <w:tab w:val="left" w:pos="-4203"/>
          <w:tab w:val="left" w:pos="-4050"/>
          <w:tab w:val="left" w:pos="-3897"/>
          <w:tab w:val="left" w:pos="-3744"/>
          <w:tab w:val="left" w:pos="-3591"/>
          <w:tab w:val="left" w:pos="-3438"/>
        </w:tabs>
        <w:suppressAutoHyphens/>
        <w:spacing w:before="120" w:after="20"/>
        <w:jc w:val="center"/>
        <w:rPr>
          <w:b/>
        </w:rPr>
      </w:pPr>
    </w:p>
    <w:p w:rsidR="00C1015D" w:rsidRPr="00D73FEB" w:rsidRDefault="00C1015D" w:rsidP="00F428F8">
      <w:pPr>
        <w:numPr>
          <w:ilvl w:val="1"/>
          <w:numId w:val="14"/>
        </w:numPr>
        <w:suppressAutoHyphens/>
        <w:spacing w:after="0"/>
        <w:ind w:left="0" w:firstLine="0"/>
      </w:pPr>
      <w:r w:rsidRPr="00D73FEB">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C1015D" w:rsidRPr="00D73FEB" w:rsidRDefault="00C1015D" w:rsidP="00F428F8">
      <w:pPr>
        <w:numPr>
          <w:ilvl w:val="1"/>
          <w:numId w:val="14"/>
        </w:numPr>
        <w:suppressAutoHyphens/>
        <w:spacing w:after="0"/>
        <w:ind w:left="0" w:firstLine="0"/>
      </w:pPr>
      <w:r w:rsidRPr="00D73FEB">
        <w:t>Сторона, которая подверглась воздействию непреодолимой силы, должна в течение 5 дней уведомить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с приложением  соответствующих подтверждающих документов компетентных органов.</w:t>
      </w:r>
    </w:p>
    <w:p w:rsidR="00C1015D" w:rsidRDefault="00C1015D" w:rsidP="00F428F8">
      <w:pPr>
        <w:numPr>
          <w:ilvl w:val="1"/>
          <w:numId w:val="14"/>
        </w:numPr>
        <w:suppressAutoHyphens/>
        <w:spacing w:after="0"/>
        <w:ind w:left="0" w:firstLine="0"/>
      </w:pPr>
      <w:r w:rsidRPr="00D73FEB">
        <w:t>Во время действия непреодолимой силы и других обстоятельств, которые освобождают от ответственности, исполнение обязатель</w:t>
      </w:r>
      <w:proofErr w:type="gramStart"/>
      <w:r w:rsidRPr="00D73FEB">
        <w:t>ств ст</w:t>
      </w:r>
      <w:proofErr w:type="gramEnd"/>
      <w:r w:rsidRPr="00D73FEB">
        <w:t>ороной приостанавливается, санкции за неисполнение договорных обязательств не применяются.</w:t>
      </w:r>
    </w:p>
    <w:p w:rsidR="00C1015D" w:rsidRPr="00D73FEB" w:rsidRDefault="00C1015D" w:rsidP="00C1015D">
      <w:pPr>
        <w:suppressAutoHyphens/>
        <w:spacing w:after="0"/>
      </w:pPr>
    </w:p>
    <w:p w:rsidR="00C1015D" w:rsidRDefault="00C1015D" w:rsidP="00F428F8">
      <w:pPr>
        <w:numPr>
          <w:ilvl w:val="0"/>
          <w:numId w:val="14"/>
        </w:numPr>
        <w:tabs>
          <w:tab w:val="left" w:pos="-4356"/>
          <w:tab w:val="left" w:pos="-4203"/>
          <w:tab w:val="left" w:pos="-4050"/>
          <w:tab w:val="left" w:pos="-3897"/>
          <w:tab w:val="left" w:pos="-3744"/>
          <w:tab w:val="left" w:pos="-3591"/>
          <w:tab w:val="left" w:pos="-3438"/>
        </w:tabs>
        <w:suppressAutoHyphens/>
        <w:spacing w:before="120" w:after="20"/>
        <w:ind w:left="0" w:firstLine="0"/>
        <w:jc w:val="center"/>
        <w:rPr>
          <w:b/>
        </w:rPr>
      </w:pPr>
      <w:r w:rsidRPr="00D73FEB">
        <w:rPr>
          <w:b/>
        </w:rPr>
        <w:t>Срок действия договора</w:t>
      </w:r>
    </w:p>
    <w:p w:rsidR="00C1015D" w:rsidRPr="00D73FEB" w:rsidRDefault="00C1015D" w:rsidP="00C1015D">
      <w:pPr>
        <w:tabs>
          <w:tab w:val="left" w:pos="-4356"/>
          <w:tab w:val="left" w:pos="-4203"/>
          <w:tab w:val="left" w:pos="-4050"/>
          <w:tab w:val="left" w:pos="-3897"/>
          <w:tab w:val="left" w:pos="-3744"/>
          <w:tab w:val="left" w:pos="-3591"/>
          <w:tab w:val="left" w:pos="-3438"/>
        </w:tabs>
        <w:suppressAutoHyphens/>
        <w:spacing w:before="120" w:after="20"/>
        <w:jc w:val="center"/>
        <w:rPr>
          <w:b/>
        </w:rPr>
      </w:pPr>
    </w:p>
    <w:p w:rsidR="00C1015D" w:rsidRDefault="003C6784" w:rsidP="00F428F8">
      <w:pPr>
        <w:numPr>
          <w:ilvl w:val="1"/>
          <w:numId w:val="14"/>
        </w:numPr>
        <w:suppressAutoHyphens/>
        <w:spacing w:after="0"/>
        <w:ind w:left="426" w:hanging="426"/>
      </w:pPr>
      <w:r>
        <w:t xml:space="preserve"> </w:t>
      </w:r>
      <w:r w:rsidR="00C1015D" w:rsidRPr="00D73FEB">
        <w:t xml:space="preserve">Договор вступает в силу с момента его подписания и действует до </w:t>
      </w:r>
      <w:r>
        <w:t>20</w:t>
      </w:r>
      <w:r w:rsidR="00C1015D" w:rsidRPr="00D73FEB">
        <w:t xml:space="preserve"> </w:t>
      </w:r>
      <w:r>
        <w:t>мая</w:t>
      </w:r>
      <w:r w:rsidR="00C1015D" w:rsidRPr="00D73FEB">
        <w:t xml:space="preserve"> 20</w:t>
      </w:r>
      <w:r w:rsidR="00C1015D">
        <w:t>2</w:t>
      </w:r>
      <w:r>
        <w:t>1</w:t>
      </w:r>
      <w:r w:rsidR="00C1015D" w:rsidRPr="00D73FEB">
        <w:t xml:space="preserve"> г.</w:t>
      </w:r>
    </w:p>
    <w:p w:rsidR="00C1015D" w:rsidRPr="00D73FEB" w:rsidRDefault="00C1015D" w:rsidP="00C1015D">
      <w:pPr>
        <w:suppressAutoHyphens/>
        <w:spacing w:after="0"/>
      </w:pPr>
    </w:p>
    <w:p w:rsidR="00C1015D" w:rsidRDefault="00C1015D" w:rsidP="00F428F8">
      <w:pPr>
        <w:numPr>
          <w:ilvl w:val="0"/>
          <w:numId w:val="14"/>
        </w:numPr>
        <w:tabs>
          <w:tab w:val="left" w:pos="-4356"/>
          <w:tab w:val="left" w:pos="-4203"/>
          <w:tab w:val="left" w:pos="-4050"/>
          <w:tab w:val="left" w:pos="-3897"/>
          <w:tab w:val="left" w:pos="-3744"/>
          <w:tab w:val="left" w:pos="-3591"/>
          <w:tab w:val="left" w:pos="-3438"/>
        </w:tabs>
        <w:suppressAutoHyphens/>
        <w:spacing w:before="120" w:after="20"/>
        <w:ind w:left="0" w:firstLine="0"/>
        <w:jc w:val="center"/>
        <w:rPr>
          <w:b/>
        </w:rPr>
      </w:pPr>
      <w:r w:rsidRPr="00D73FEB">
        <w:rPr>
          <w:b/>
        </w:rPr>
        <w:t>Прочие условия</w:t>
      </w:r>
    </w:p>
    <w:p w:rsidR="00C1015D" w:rsidRPr="00D73FEB" w:rsidRDefault="00C1015D" w:rsidP="00C1015D">
      <w:pPr>
        <w:tabs>
          <w:tab w:val="left" w:pos="-4356"/>
          <w:tab w:val="left" w:pos="-4203"/>
          <w:tab w:val="left" w:pos="-4050"/>
          <w:tab w:val="left" w:pos="-3897"/>
          <w:tab w:val="left" w:pos="-3744"/>
          <w:tab w:val="left" w:pos="-3591"/>
          <w:tab w:val="left" w:pos="-3438"/>
        </w:tabs>
        <w:suppressAutoHyphens/>
        <w:spacing w:before="120" w:after="20"/>
        <w:jc w:val="center"/>
        <w:rPr>
          <w:b/>
        </w:rPr>
      </w:pPr>
    </w:p>
    <w:p w:rsidR="00C1015D" w:rsidRPr="00D73FEB" w:rsidRDefault="00C1015D" w:rsidP="00F428F8">
      <w:pPr>
        <w:numPr>
          <w:ilvl w:val="1"/>
          <w:numId w:val="14"/>
        </w:numPr>
        <w:suppressAutoHyphens/>
        <w:spacing w:after="0"/>
        <w:ind w:left="0" w:firstLine="0"/>
      </w:pPr>
      <w:r w:rsidRPr="00D73FEB">
        <w:t>Договор составлен в двух экземплярах, имеющих равную юридическую силу.</w:t>
      </w:r>
    </w:p>
    <w:p w:rsidR="00C1015D" w:rsidRPr="00D73FEB" w:rsidRDefault="00C1015D" w:rsidP="00F428F8">
      <w:pPr>
        <w:numPr>
          <w:ilvl w:val="1"/>
          <w:numId w:val="14"/>
        </w:numPr>
        <w:suppressAutoHyphens/>
        <w:spacing w:after="0"/>
        <w:ind w:left="0" w:firstLine="0"/>
      </w:pPr>
      <w:r w:rsidRPr="00D73FEB">
        <w:t>Документы, являющиеся частью договора, переданные посредством факсимильной связи или электронной почты, имеют юридическую силу и принимаются сторонами как оригиналы, при условии обязательной отправки оригиналов документов контрагенту в течение 10 дней с момента их передачи по факсу. В случае неполучения оригиналов документов в разумный срок, Сторона, в адрес которой направлены документы, имеет право приостановить выполнение договора до получения соответствующих оригиналов документов.</w:t>
      </w:r>
    </w:p>
    <w:p w:rsidR="00C1015D" w:rsidRPr="00D73FEB" w:rsidRDefault="00C1015D" w:rsidP="00F428F8">
      <w:pPr>
        <w:numPr>
          <w:ilvl w:val="1"/>
          <w:numId w:val="14"/>
        </w:numPr>
        <w:suppressAutoHyphens/>
        <w:spacing w:after="0"/>
        <w:ind w:left="0" w:firstLine="0"/>
      </w:pPr>
      <w:r w:rsidRPr="00D73FEB">
        <w:t>Стороны обязаны сообщать друг другу об изменении своих реквизитов в двухдневный срок.</w:t>
      </w:r>
    </w:p>
    <w:p w:rsidR="00C1015D" w:rsidRPr="00D73FEB" w:rsidRDefault="00C1015D" w:rsidP="00F428F8">
      <w:pPr>
        <w:numPr>
          <w:ilvl w:val="0"/>
          <w:numId w:val="14"/>
        </w:numPr>
        <w:tabs>
          <w:tab w:val="left" w:pos="-4356"/>
          <w:tab w:val="left" w:pos="-4203"/>
          <w:tab w:val="left" w:pos="-4050"/>
          <w:tab w:val="left" w:pos="-3897"/>
          <w:tab w:val="left" w:pos="-3744"/>
          <w:tab w:val="left" w:pos="-3591"/>
          <w:tab w:val="left" w:pos="-3438"/>
        </w:tabs>
        <w:suppressAutoHyphens/>
        <w:spacing w:before="240" w:after="120"/>
        <w:ind w:left="0" w:firstLine="0"/>
        <w:jc w:val="center"/>
        <w:rPr>
          <w:b/>
        </w:rPr>
      </w:pPr>
      <w:r w:rsidRPr="00D73FEB">
        <w:rPr>
          <w:b/>
        </w:rPr>
        <w:t>Юридические адреса и реквизиты сторон:</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103"/>
        <w:gridCol w:w="5103"/>
      </w:tblGrid>
      <w:tr w:rsidR="00C1015D" w:rsidRPr="00ED4F96" w:rsidTr="00E26C57">
        <w:tc>
          <w:tcPr>
            <w:tcW w:w="5103" w:type="dxa"/>
            <w:tcMar>
              <w:top w:w="57" w:type="dxa"/>
              <w:bottom w:w="57" w:type="dxa"/>
            </w:tcMar>
          </w:tcPr>
          <w:p w:rsidR="00C1015D" w:rsidRPr="00ED4F96" w:rsidRDefault="00C1015D" w:rsidP="00E26C57">
            <w:pPr>
              <w:jc w:val="center"/>
              <w:rPr>
                <w:sz w:val="22"/>
                <w:szCs w:val="22"/>
              </w:rPr>
            </w:pPr>
            <w:r w:rsidRPr="00ED4F96">
              <w:rPr>
                <w:b/>
                <w:sz w:val="22"/>
                <w:szCs w:val="22"/>
              </w:rPr>
              <w:t>ПОСТАВЩИК</w:t>
            </w:r>
            <w:r w:rsidRPr="00ED4F96">
              <w:rPr>
                <w:sz w:val="22"/>
                <w:szCs w:val="22"/>
              </w:rPr>
              <w:t>:</w:t>
            </w:r>
          </w:p>
        </w:tc>
        <w:tc>
          <w:tcPr>
            <w:tcW w:w="5103" w:type="dxa"/>
            <w:tcMar>
              <w:top w:w="57" w:type="dxa"/>
              <w:bottom w:w="57" w:type="dxa"/>
            </w:tcMar>
          </w:tcPr>
          <w:p w:rsidR="00C1015D" w:rsidRPr="00ED4F96" w:rsidRDefault="00C1015D" w:rsidP="00E26C57">
            <w:pPr>
              <w:jc w:val="center"/>
              <w:rPr>
                <w:sz w:val="22"/>
                <w:szCs w:val="22"/>
              </w:rPr>
            </w:pPr>
            <w:r w:rsidRPr="00ED4F96">
              <w:rPr>
                <w:b/>
                <w:sz w:val="22"/>
                <w:szCs w:val="22"/>
              </w:rPr>
              <w:t>ПОКУПАТЕЛЬ</w:t>
            </w:r>
            <w:r w:rsidRPr="00ED4F96">
              <w:rPr>
                <w:sz w:val="22"/>
                <w:szCs w:val="22"/>
              </w:rPr>
              <w:t>:</w:t>
            </w:r>
          </w:p>
        </w:tc>
      </w:tr>
      <w:tr w:rsidR="00C1015D" w:rsidRPr="00ED4F96" w:rsidTr="00E26C57">
        <w:trPr>
          <w:trHeight w:val="17"/>
        </w:trPr>
        <w:tc>
          <w:tcPr>
            <w:tcW w:w="5103" w:type="dxa"/>
            <w:tcMar>
              <w:top w:w="28" w:type="dxa"/>
              <w:bottom w:w="28" w:type="dxa"/>
            </w:tcMar>
          </w:tcPr>
          <w:p w:rsidR="00C1015D" w:rsidRPr="00ED4F96" w:rsidRDefault="00C1015D" w:rsidP="00E26C57">
            <w:pPr>
              <w:rPr>
                <w:sz w:val="22"/>
                <w:szCs w:val="22"/>
              </w:rPr>
            </w:pPr>
          </w:p>
        </w:tc>
        <w:tc>
          <w:tcPr>
            <w:tcW w:w="5103" w:type="dxa"/>
            <w:tcMar>
              <w:top w:w="28" w:type="dxa"/>
              <w:bottom w:w="28" w:type="dxa"/>
            </w:tcMar>
          </w:tcPr>
          <w:p w:rsidR="00C1015D" w:rsidRPr="00ED4F96" w:rsidRDefault="00C1015D" w:rsidP="00E26C57">
            <w:pPr>
              <w:jc w:val="center"/>
              <w:rPr>
                <w:b/>
                <w:sz w:val="22"/>
                <w:szCs w:val="22"/>
              </w:rPr>
            </w:pPr>
            <w:r w:rsidRPr="00ED4F96">
              <w:rPr>
                <w:b/>
                <w:sz w:val="22"/>
                <w:szCs w:val="22"/>
              </w:rPr>
              <w:t>ООО «ОЭСК»</w:t>
            </w:r>
          </w:p>
          <w:p w:rsidR="00C1015D" w:rsidRPr="00ED4F96" w:rsidRDefault="00C1015D" w:rsidP="00E26C57">
            <w:pPr>
              <w:rPr>
                <w:sz w:val="22"/>
                <w:szCs w:val="22"/>
              </w:rPr>
            </w:pPr>
            <w:r w:rsidRPr="00ED4F96">
              <w:rPr>
                <w:rFonts w:hint="eastAsia"/>
                <w:sz w:val="22"/>
                <w:szCs w:val="22"/>
              </w:rPr>
              <w:t>Юридический</w:t>
            </w:r>
            <w:r w:rsidRPr="00ED4F96">
              <w:rPr>
                <w:sz w:val="22"/>
                <w:szCs w:val="22"/>
              </w:rPr>
              <w:t xml:space="preserve"> </w:t>
            </w:r>
            <w:r w:rsidRPr="00ED4F96">
              <w:rPr>
                <w:rFonts w:hint="eastAsia"/>
                <w:sz w:val="22"/>
                <w:szCs w:val="22"/>
              </w:rPr>
              <w:t>и</w:t>
            </w:r>
            <w:r w:rsidRPr="00ED4F96">
              <w:rPr>
                <w:sz w:val="22"/>
                <w:szCs w:val="22"/>
              </w:rPr>
              <w:t xml:space="preserve"> </w:t>
            </w:r>
            <w:r w:rsidRPr="00ED4F96">
              <w:rPr>
                <w:rFonts w:hint="eastAsia"/>
                <w:sz w:val="22"/>
                <w:szCs w:val="22"/>
              </w:rPr>
              <w:t>почтовый</w:t>
            </w:r>
            <w:r w:rsidRPr="00ED4F96">
              <w:rPr>
                <w:sz w:val="22"/>
                <w:szCs w:val="22"/>
              </w:rPr>
              <w:t xml:space="preserve"> </w:t>
            </w:r>
            <w:r w:rsidRPr="00ED4F96">
              <w:rPr>
                <w:rFonts w:hint="eastAsia"/>
                <w:sz w:val="22"/>
                <w:szCs w:val="22"/>
              </w:rPr>
              <w:t>адрес</w:t>
            </w:r>
            <w:r w:rsidRPr="00ED4F96">
              <w:rPr>
                <w:sz w:val="22"/>
                <w:szCs w:val="22"/>
              </w:rPr>
              <w:t xml:space="preserve">: 653053, </w:t>
            </w:r>
            <w:r w:rsidR="0093799A">
              <w:rPr>
                <w:bCs/>
                <w:iCs/>
              </w:rPr>
              <w:t>Кем</w:t>
            </w:r>
            <w:r w:rsidR="0093799A">
              <w:rPr>
                <w:bCs/>
                <w:iCs/>
              </w:rPr>
              <w:t>е</w:t>
            </w:r>
            <w:r w:rsidR="0093799A">
              <w:rPr>
                <w:bCs/>
                <w:iCs/>
              </w:rPr>
              <w:t>ровская область-Кузбасс</w:t>
            </w:r>
            <w:r w:rsidRPr="00ED4F96">
              <w:rPr>
                <w:sz w:val="22"/>
                <w:szCs w:val="22"/>
              </w:rPr>
              <w:t xml:space="preserve">, </w:t>
            </w:r>
            <w:r w:rsidRPr="00ED4F96">
              <w:rPr>
                <w:rFonts w:hint="eastAsia"/>
                <w:sz w:val="22"/>
                <w:szCs w:val="22"/>
              </w:rPr>
              <w:t>город</w:t>
            </w:r>
            <w:r w:rsidRPr="00ED4F96">
              <w:rPr>
                <w:sz w:val="22"/>
                <w:szCs w:val="22"/>
              </w:rPr>
              <w:t xml:space="preserve"> </w:t>
            </w:r>
            <w:r w:rsidRPr="00ED4F96">
              <w:rPr>
                <w:rFonts w:hint="eastAsia"/>
                <w:sz w:val="22"/>
                <w:szCs w:val="22"/>
              </w:rPr>
              <w:t>Прокопьевск</w:t>
            </w:r>
            <w:r w:rsidRPr="00ED4F96">
              <w:rPr>
                <w:sz w:val="22"/>
                <w:szCs w:val="22"/>
              </w:rPr>
              <w:t xml:space="preserve">, </w:t>
            </w:r>
            <w:r w:rsidRPr="00ED4F96">
              <w:rPr>
                <w:rFonts w:hint="eastAsia"/>
                <w:sz w:val="22"/>
                <w:szCs w:val="22"/>
              </w:rPr>
              <w:t>ул</w:t>
            </w:r>
            <w:r w:rsidRPr="00ED4F96">
              <w:rPr>
                <w:sz w:val="22"/>
                <w:szCs w:val="22"/>
              </w:rPr>
              <w:t xml:space="preserve">. </w:t>
            </w:r>
            <w:r w:rsidRPr="00ED4F96">
              <w:rPr>
                <w:rFonts w:hint="eastAsia"/>
                <w:sz w:val="22"/>
                <w:szCs w:val="22"/>
              </w:rPr>
              <w:t>Гайдара</w:t>
            </w:r>
            <w:r w:rsidRPr="00ED4F96">
              <w:rPr>
                <w:sz w:val="22"/>
                <w:szCs w:val="22"/>
              </w:rPr>
              <w:t xml:space="preserve">, </w:t>
            </w:r>
            <w:r w:rsidRPr="00ED4F96">
              <w:rPr>
                <w:rFonts w:hint="eastAsia"/>
                <w:sz w:val="22"/>
                <w:szCs w:val="22"/>
              </w:rPr>
              <w:t>д</w:t>
            </w:r>
            <w:r w:rsidRPr="00ED4F96">
              <w:rPr>
                <w:sz w:val="22"/>
                <w:szCs w:val="22"/>
              </w:rPr>
              <w:t>. 43,</w:t>
            </w:r>
            <w:r w:rsidRPr="00ED4F96">
              <w:rPr>
                <w:rFonts w:hint="eastAsia"/>
                <w:sz w:val="22"/>
                <w:szCs w:val="22"/>
              </w:rPr>
              <w:t>помещение</w:t>
            </w:r>
            <w:r w:rsidRPr="00ED4F96">
              <w:rPr>
                <w:sz w:val="22"/>
                <w:szCs w:val="22"/>
              </w:rPr>
              <w:t xml:space="preserve"> 1</w:t>
            </w:r>
            <w:r w:rsidRPr="00ED4F96">
              <w:rPr>
                <w:rFonts w:hint="eastAsia"/>
                <w:sz w:val="22"/>
                <w:szCs w:val="22"/>
              </w:rPr>
              <w:t>п</w:t>
            </w:r>
            <w:r w:rsidRPr="00ED4F96">
              <w:rPr>
                <w:sz w:val="22"/>
                <w:szCs w:val="22"/>
              </w:rPr>
              <w:t xml:space="preserve"> </w:t>
            </w:r>
          </w:p>
          <w:p w:rsidR="00C1015D" w:rsidRPr="00ED4F96" w:rsidRDefault="00C1015D" w:rsidP="00E26C57">
            <w:pPr>
              <w:rPr>
                <w:sz w:val="22"/>
                <w:szCs w:val="22"/>
              </w:rPr>
            </w:pPr>
            <w:r w:rsidRPr="00ED4F96">
              <w:rPr>
                <w:rFonts w:hint="eastAsia"/>
                <w:sz w:val="22"/>
                <w:szCs w:val="22"/>
              </w:rPr>
              <w:t>ИНН</w:t>
            </w:r>
            <w:r w:rsidRPr="00ED4F96">
              <w:rPr>
                <w:sz w:val="22"/>
                <w:szCs w:val="22"/>
              </w:rPr>
              <w:t xml:space="preserve"> 4223052779</w:t>
            </w:r>
          </w:p>
          <w:p w:rsidR="00C1015D" w:rsidRPr="00ED4F96" w:rsidRDefault="00C1015D" w:rsidP="00E26C57">
            <w:pPr>
              <w:rPr>
                <w:sz w:val="22"/>
                <w:szCs w:val="22"/>
              </w:rPr>
            </w:pPr>
            <w:r w:rsidRPr="00ED4F96">
              <w:rPr>
                <w:rFonts w:hint="eastAsia"/>
                <w:sz w:val="22"/>
                <w:szCs w:val="22"/>
              </w:rPr>
              <w:t>КПП</w:t>
            </w:r>
            <w:r w:rsidRPr="00ED4F96">
              <w:rPr>
                <w:sz w:val="22"/>
                <w:szCs w:val="22"/>
              </w:rPr>
              <w:t xml:space="preserve"> 422301001</w:t>
            </w:r>
          </w:p>
          <w:p w:rsidR="00C1015D" w:rsidRPr="00ED4F96" w:rsidRDefault="00C1015D" w:rsidP="00E26C57">
            <w:pPr>
              <w:rPr>
                <w:sz w:val="22"/>
                <w:szCs w:val="22"/>
              </w:rPr>
            </w:pPr>
            <w:r w:rsidRPr="00ED4F96">
              <w:rPr>
                <w:rFonts w:hint="eastAsia"/>
                <w:sz w:val="22"/>
                <w:szCs w:val="22"/>
              </w:rPr>
              <w:t>ОГРН</w:t>
            </w:r>
            <w:r w:rsidRPr="00ED4F96">
              <w:rPr>
                <w:sz w:val="22"/>
                <w:szCs w:val="22"/>
              </w:rPr>
              <w:t xml:space="preserve"> 1094223000519  05.02.2009 </w:t>
            </w:r>
            <w:r w:rsidRPr="00ED4F96">
              <w:rPr>
                <w:rFonts w:hint="eastAsia"/>
                <w:sz w:val="22"/>
                <w:szCs w:val="22"/>
              </w:rPr>
              <w:t>г</w:t>
            </w:r>
            <w:r w:rsidRPr="00ED4F96">
              <w:rPr>
                <w:sz w:val="22"/>
                <w:szCs w:val="22"/>
              </w:rPr>
              <w:t>.</w:t>
            </w:r>
          </w:p>
          <w:p w:rsidR="00C1015D" w:rsidRPr="00ED4F96" w:rsidRDefault="00C1015D" w:rsidP="00E26C57">
            <w:pPr>
              <w:rPr>
                <w:sz w:val="22"/>
                <w:szCs w:val="22"/>
              </w:rPr>
            </w:pPr>
            <w:r w:rsidRPr="00ED4F96">
              <w:rPr>
                <w:rFonts w:hint="eastAsia"/>
                <w:sz w:val="22"/>
                <w:szCs w:val="22"/>
              </w:rPr>
              <w:t>Банк</w:t>
            </w:r>
            <w:r w:rsidRPr="00ED4F96">
              <w:rPr>
                <w:sz w:val="22"/>
                <w:szCs w:val="22"/>
              </w:rPr>
              <w:t xml:space="preserve"> «</w:t>
            </w:r>
            <w:r w:rsidRPr="00ED4F96">
              <w:rPr>
                <w:rFonts w:hint="eastAsia"/>
                <w:sz w:val="22"/>
                <w:szCs w:val="22"/>
              </w:rPr>
              <w:t>Левобережный»</w:t>
            </w:r>
            <w:r w:rsidRPr="00ED4F96">
              <w:rPr>
                <w:sz w:val="22"/>
                <w:szCs w:val="22"/>
              </w:rPr>
              <w:t xml:space="preserve"> (</w:t>
            </w:r>
            <w:r>
              <w:rPr>
                <w:sz w:val="22"/>
                <w:szCs w:val="22"/>
              </w:rPr>
              <w:t>П</w:t>
            </w:r>
            <w:r w:rsidRPr="00ED4F96">
              <w:rPr>
                <w:rFonts w:hint="eastAsia"/>
                <w:sz w:val="22"/>
                <w:szCs w:val="22"/>
              </w:rPr>
              <w:t>АО</w:t>
            </w:r>
            <w:r w:rsidRPr="00ED4F96">
              <w:rPr>
                <w:sz w:val="22"/>
                <w:szCs w:val="22"/>
              </w:rPr>
              <w:t>)</w:t>
            </w:r>
          </w:p>
          <w:p w:rsidR="00C1015D" w:rsidRPr="00ED4F96" w:rsidRDefault="00C1015D" w:rsidP="00E26C57">
            <w:pPr>
              <w:rPr>
                <w:sz w:val="22"/>
                <w:szCs w:val="22"/>
              </w:rPr>
            </w:pPr>
            <w:proofErr w:type="gramStart"/>
            <w:r w:rsidRPr="00ED4F96">
              <w:rPr>
                <w:rFonts w:hint="eastAsia"/>
                <w:sz w:val="22"/>
                <w:szCs w:val="22"/>
              </w:rPr>
              <w:t>р</w:t>
            </w:r>
            <w:proofErr w:type="gramEnd"/>
            <w:r w:rsidRPr="00ED4F96">
              <w:rPr>
                <w:sz w:val="22"/>
                <w:szCs w:val="22"/>
              </w:rPr>
              <w:t>/</w:t>
            </w:r>
            <w:r w:rsidRPr="00ED4F96">
              <w:rPr>
                <w:rFonts w:hint="eastAsia"/>
                <w:sz w:val="22"/>
                <w:szCs w:val="22"/>
              </w:rPr>
              <w:t>с</w:t>
            </w:r>
            <w:r w:rsidRPr="00ED4F96">
              <w:rPr>
                <w:sz w:val="22"/>
                <w:szCs w:val="22"/>
              </w:rPr>
              <w:t>:     40702810509590000018</w:t>
            </w:r>
          </w:p>
          <w:p w:rsidR="00C1015D" w:rsidRPr="00ED4F96" w:rsidRDefault="00C1015D" w:rsidP="00E26C57">
            <w:pPr>
              <w:rPr>
                <w:sz w:val="22"/>
                <w:szCs w:val="22"/>
              </w:rPr>
            </w:pPr>
            <w:r w:rsidRPr="00ED4F96">
              <w:rPr>
                <w:rFonts w:hint="eastAsia"/>
                <w:sz w:val="22"/>
                <w:szCs w:val="22"/>
              </w:rPr>
              <w:t>БИК</w:t>
            </w:r>
            <w:r w:rsidRPr="00ED4F96">
              <w:rPr>
                <w:sz w:val="22"/>
                <w:szCs w:val="22"/>
              </w:rPr>
              <w:t>:  045004850</w:t>
            </w:r>
          </w:p>
          <w:p w:rsidR="00C1015D" w:rsidRPr="00ED4F96" w:rsidRDefault="00C1015D" w:rsidP="00E26C57">
            <w:pPr>
              <w:rPr>
                <w:sz w:val="22"/>
                <w:szCs w:val="22"/>
              </w:rPr>
            </w:pPr>
            <w:r w:rsidRPr="00ED4F96">
              <w:rPr>
                <w:rFonts w:hint="eastAsia"/>
                <w:sz w:val="22"/>
                <w:szCs w:val="22"/>
              </w:rPr>
              <w:t>к</w:t>
            </w:r>
            <w:r w:rsidRPr="00ED4F96">
              <w:rPr>
                <w:sz w:val="22"/>
                <w:szCs w:val="22"/>
              </w:rPr>
              <w:t>/</w:t>
            </w:r>
            <w:r w:rsidRPr="00ED4F96">
              <w:rPr>
                <w:rFonts w:hint="eastAsia"/>
                <w:sz w:val="22"/>
                <w:szCs w:val="22"/>
              </w:rPr>
              <w:t>с</w:t>
            </w:r>
            <w:r w:rsidRPr="00ED4F96">
              <w:rPr>
                <w:sz w:val="22"/>
                <w:szCs w:val="22"/>
              </w:rPr>
              <w:t>:    30101810100000000850</w:t>
            </w:r>
          </w:p>
        </w:tc>
      </w:tr>
      <w:tr w:rsidR="00C1015D" w:rsidRPr="00ED4F96" w:rsidTr="00E26C57">
        <w:trPr>
          <w:trHeight w:val="704"/>
        </w:trPr>
        <w:tc>
          <w:tcPr>
            <w:tcW w:w="5103" w:type="dxa"/>
            <w:tcMar>
              <w:top w:w="57" w:type="dxa"/>
              <w:bottom w:w="57" w:type="dxa"/>
            </w:tcMar>
          </w:tcPr>
          <w:p w:rsidR="00C1015D" w:rsidRDefault="00C1015D" w:rsidP="00E26C57">
            <w:pPr>
              <w:ind w:left="360"/>
              <w:rPr>
                <w:b/>
                <w:sz w:val="22"/>
                <w:szCs w:val="22"/>
              </w:rPr>
            </w:pPr>
          </w:p>
          <w:p w:rsidR="00C1015D" w:rsidRDefault="00C1015D" w:rsidP="00E26C57">
            <w:pPr>
              <w:ind w:left="360"/>
              <w:rPr>
                <w:b/>
                <w:sz w:val="22"/>
                <w:szCs w:val="22"/>
              </w:rPr>
            </w:pPr>
          </w:p>
          <w:p w:rsidR="00C1015D" w:rsidRPr="00ED4F96" w:rsidRDefault="00C1015D" w:rsidP="00E26C57">
            <w:pPr>
              <w:ind w:left="360"/>
              <w:rPr>
                <w:sz w:val="22"/>
                <w:szCs w:val="22"/>
              </w:rPr>
            </w:pPr>
          </w:p>
          <w:p w:rsidR="00C1015D" w:rsidRPr="00ED4F96" w:rsidRDefault="00C1015D" w:rsidP="00E26C57">
            <w:pPr>
              <w:ind w:left="360"/>
              <w:rPr>
                <w:sz w:val="22"/>
                <w:szCs w:val="22"/>
              </w:rPr>
            </w:pPr>
            <w:r w:rsidRPr="00ED4F96">
              <w:rPr>
                <w:sz w:val="22"/>
                <w:szCs w:val="22"/>
              </w:rPr>
              <w:t xml:space="preserve">____________________ </w:t>
            </w:r>
          </w:p>
          <w:p w:rsidR="00C1015D" w:rsidRPr="00ED4F96" w:rsidRDefault="00C1015D" w:rsidP="00E26C57">
            <w:pPr>
              <w:ind w:left="360"/>
              <w:rPr>
                <w:sz w:val="22"/>
                <w:szCs w:val="22"/>
              </w:rPr>
            </w:pPr>
            <w:r w:rsidRPr="00ED4F96">
              <w:rPr>
                <w:sz w:val="22"/>
                <w:szCs w:val="22"/>
              </w:rPr>
              <w:t xml:space="preserve">               </w:t>
            </w:r>
            <w:r w:rsidRPr="00ED4F96">
              <w:rPr>
                <w:rFonts w:hint="eastAsia"/>
                <w:sz w:val="22"/>
                <w:szCs w:val="22"/>
              </w:rPr>
              <w:t>М</w:t>
            </w:r>
            <w:r w:rsidRPr="00ED4F96">
              <w:rPr>
                <w:sz w:val="22"/>
                <w:szCs w:val="22"/>
              </w:rPr>
              <w:t>.</w:t>
            </w:r>
            <w:r w:rsidRPr="00ED4F96">
              <w:rPr>
                <w:rFonts w:hint="eastAsia"/>
                <w:sz w:val="22"/>
                <w:szCs w:val="22"/>
              </w:rPr>
              <w:t>П</w:t>
            </w:r>
            <w:r w:rsidRPr="00ED4F96">
              <w:rPr>
                <w:sz w:val="22"/>
                <w:szCs w:val="22"/>
              </w:rPr>
              <w:t xml:space="preserve">.                   </w:t>
            </w:r>
          </w:p>
        </w:tc>
        <w:tc>
          <w:tcPr>
            <w:tcW w:w="5103" w:type="dxa"/>
            <w:tcMar>
              <w:top w:w="57" w:type="dxa"/>
              <w:bottom w:w="57" w:type="dxa"/>
            </w:tcMar>
          </w:tcPr>
          <w:p w:rsidR="00C1015D" w:rsidRPr="00ED4F96" w:rsidRDefault="00C1015D" w:rsidP="00E26C57">
            <w:pPr>
              <w:ind w:left="360"/>
              <w:rPr>
                <w:b/>
                <w:sz w:val="22"/>
                <w:szCs w:val="22"/>
              </w:rPr>
            </w:pPr>
            <w:r w:rsidRPr="00ED4F96">
              <w:rPr>
                <w:rFonts w:hint="eastAsia"/>
                <w:b/>
                <w:sz w:val="22"/>
                <w:szCs w:val="22"/>
              </w:rPr>
              <w:t>ООО</w:t>
            </w:r>
            <w:r w:rsidRPr="00ED4F96">
              <w:rPr>
                <w:b/>
                <w:sz w:val="22"/>
                <w:szCs w:val="22"/>
              </w:rPr>
              <w:t xml:space="preserve"> «</w:t>
            </w:r>
            <w:r w:rsidRPr="00ED4F96">
              <w:rPr>
                <w:rFonts w:hint="eastAsia"/>
                <w:b/>
                <w:sz w:val="22"/>
                <w:szCs w:val="22"/>
              </w:rPr>
              <w:t>ОЭСК»</w:t>
            </w:r>
          </w:p>
          <w:p w:rsidR="00C1015D" w:rsidRPr="00ED4F96" w:rsidRDefault="00C1015D" w:rsidP="00E26C57">
            <w:pPr>
              <w:ind w:left="360"/>
              <w:rPr>
                <w:b/>
                <w:sz w:val="22"/>
                <w:szCs w:val="22"/>
              </w:rPr>
            </w:pPr>
            <w:r w:rsidRPr="00ED4F96">
              <w:rPr>
                <w:rFonts w:hint="eastAsia"/>
                <w:b/>
                <w:sz w:val="22"/>
                <w:szCs w:val="22"/>
              </w:rPr>
              <w:t>Генеральный</w:t>
            </w:r>
            <w:r w:rsidRPr="00ED4F96">
              <w:rPr>
                <w:b/>
                <w:sz w:val="22"/>
                <w:szCs w:val="22"/>
              </w:rPr>
              <w:t xml:space="preserve"> </w:t>
            </w:r>
            <w:r w:rsidRPr="00ED4F96">
              <w:rPr>
                <w:rFonts w:hint="eastAsia"/>
                <w:b/>
                <w:sz w:val="22"/>
                <w:szCs w:val="22"/>
              </w:rPr>
              <w:t>директор</w:t>
            </w:r>
          </w:p>
          <w:p w:rsidR="00C1015D" w:rsidRPr="00ED4F96" w:rsidRDefault="00C1015D" w:rsidP="00E26C57">
            <w:pPr>
              <w:rPr>
                <w:sz w:val="22"/>
                <w:szCs w:val="22"/>
              </w:rPr>
            </w:pPr>
          </w:p>
          <w:p w:rsidR="00C1015D" w:rsidRPr="00ED4F96" w:rsidRDefault="00C1015D" w:rsidP="00E26C57">
            <w:pPr>
              <w:rPr>
                <w:sz w:val="22"/>
                <w:szCs w:val="22"/>
              </w:rPr>
            </w:pPr>
            <w:r w:rsidRPr="00ED4F96">
              <w:rPr>
                <w:sz w:val="22"/>
                <w:szCs w:val="22"/>
              </w:rPr>
              <w:t xml:space="preserve">      _______________ </w:t>
            </w:r>
            <w:r>
              <w:rPr>
                <w:b/>
                <w:sz w:val="22"/>
                <w:szCs w:val="22"/>
              </w:rPr>
              <w:t>Фомичев А.А.</w:t>
            </w:r>
          </w:p>
          <w:p w:rsidR="00C1015D" w:rsidRPr="00ED4F96" w:rsidRDefault="00C1015D" w:rsidP="00E26C57">
            <w:pPr>
              <w:rPr>
                <w:sz w:val="22"/>
                <w:szCs w:val="22"/>
              </w:rPr>
            </w:pPr>
            <w:r w:rsidRPr="00ED4F96">
              <w:rPr>
                <w:sz w:val="22"/>
                <w:szCs w:val="22"/>
              </w:rPr>
              <w:t xml:space="preserve">                    </w:t>
            </w:r>
            <w:r w:rsidRPr="00ED4F96">
              <w:rPr>
                <w:rFonts w:hint="eastAsia"/>
                <w:sz w:val="22"/>
                <w:szCs w:val="22"/>
              </w:rPr>
              <w:t>М</w:t>
            </w:r>
            <w:r w:rsidRPr="00ED4F96">
              <w:rPr>
                <w:sz w:val="22"/>
                <w:szCs w:val="22"/>
              </w:rPr>
              <w:t>.</w:t>
            </w:r>
            <w:r w:rsidRPr="00ED4F96">
              <w:rPr>
                <w:rFonts w:hint="eastAsia"/>
                <w:sz w:val="22"/>
                <w:szCs w:val="22"/>
              </w:rPr>
              <w:t>П</w:t>
            </w:r>
            <w:r w:rsidRPr="00ED4F96">
              <w:rPr>
                <w:sz w:val="22"/>
                <w:szCs w:val="22"/>
              </w:rPr>
              <w:t>.</w:t>
            </w:r>
          </w:p>
        </w:tc>
      </w:tr>
    </w:tbl>
    <w:p w:rsidR="00C71C59" w:rsidRDefault="00C71C59" w:rsidP="00C71C59">
      <w:pPr>
        <w:pStyle w:val="ConsPlusNormal"/>
        <w:spacing w:line="276" w:lineRule="auto"/>
        <w:ind w:left="540" w:hanging="540"/>
        <w:jc w:val="both"/>
      </w:pPr>
    </w:p>
    <w:p w:rsidR="00C71C59" w:rsidRDefault="00C71C59" w:rsidP="00C71C59">
      <w:pPr>
        <w:spacing w:line="276" w:lineRule="auto"/>
      </w:pPr>
    </w:p>
    <w:p w:rsidR="007F1CF3" w:rsidRPr="008B6F79" w:rsidRDefault="007F1CF3" w:rsidP="007F1CF3">
      <w:pPr>
        <w:pStyle w:val="2e"/>
        <w:shd w:val="clear" w:color="auto" w:fill="auto"/>
        <w:spacing w:line="230" w:lineRule="exact"/>
        <w:ind w:left="708" w:right="142" w:firstLine="708"/>
        <w:rPr>
          <w:bCs w:val="0"/>
          <w:snapToGrid w:val="0"/>
        </w:rPr>
      </w:pPr>
    </w:p>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833CCD" w:rsidRDefault="00833CC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C1015D" w:rsidRDefault="00C1015D" w:rsidP="001D3E61">
      <w:pPr>
        <w:tabs>
          <w:tab w:val="left" w:pos="5670"/>
        </w:tabs>
        <w:spacing w:after="0"/>
        <w:jc w:val="center"/>
        <w:rPr>
          <w:b/>
        </w:rPr>
      </w:pPr>
    </w:p>
    <w:p w:rsidR="00833CCD" w:rsidRDefault="00833CCD" w:rsidP="001D3E61">
      <w:pPr>
        <w:tabs>
          <w:tab w:val="left" w:pos="5670"/>
        </w:tabs>
        <w:spacing w:after="0"/>
        <w:jc w:val="center"/>
        <w:rPr>
          <w:b/>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241418" w:rsidRDefault="00241418" w:rsidP="00413912">
      <w:pPr>
        <w:tabs>
          <w:tab w:val="left" w:pos="5670"/>
        </w:tabs>
        <w:spacing w:after="0"/>
        <w:rPr>
          <w:b/>
        </w:rPr>
      </w:pPr>
    </w:p>
    <w:p w:rsidR="00C71C59" w:rsidRDefault="00C71C59" w:rsidP="00413912">
      <w:pPr>
        <w:tabs>
          <w:tab w:val="left" w:pos="5670"/>
        </w:tabs>
        <w:spacing w:after="0"/>
        <w:rPr>
          <w:b/>
        </w:rPr>
      </w:pPr>
    </w:p>
    <w:p w:rsidR="00CA3109" w:rsidRDefault="00CA3109" w:rsidP="00413912">
      <w:pPr>
        <w:tabs>
          <w:tab w:val="left" w:pos="5670"/>
        </w:tabs>
        <w:spacing w:after="0"/>
        <w:rPr>
          <w:b/>
        </w:rPr>
      </w:pPr>
    </w:p>
    <w:p w:rsidR="00CA3109" w:rsidRDefault="00CA3109" w:rsidP="00413912">
      <w:pPr>
        <w:tabs>
          <w:tab w:val="left" w:pos="5670"/>
        </w:tabs>
        <w:spacing w:after="0"/>
        <w:rPr>
          <w:b/>
        </w:rPr>
      </w:pPr>
    </w:p>
    <w:p w:rsidR="00CA3109" w:rsidRDefault="00CA3109" w:rsidP="00413912">
      <w:pPr>
        <w:tabs>
          <w:tab w:val="left" w:pos="5670"/>
        </w:tabs>
        <w:spacing w:after="0"/>
        <w:rPr>
          <w:b/>
        </w:rPr>
      </w:pPr>
    </w:p>
    <w:tbl>
      <w:tblPr>
        <w:tblW w:w="10064" w:type="dxa"/>
        <w:tblInd w:w="250" w:type="dxa"/>
        <w:tblLook w:val="01E0" w:firstRow="1" w:lastRow="1" w:firstColumn="1" w:lastColumn="1" w:noHBand="0" w:noVBand="0"/>
      </w:tblPr>
      <w:tblGrid>
        <w:gridCol w:w="6237"/>
        <w:gridCol w:w="3827"/>
      </w:tblGrid>
      <w:tr w:rsidR="00266DEA" w:rsidRPr="00656537" w:rsidTr="001676DB">
        <w:tc>
          <w:tcPr>
            <w:tcW w:w="6237" w:type="dxa"/>
            <w:shd w:val="clear" w:color="auto" w:fill="auto"/>
          </w:tcPr>
          <w:p w:rsidR="00266DEA" w:rsidRPr="00656537" w:rsidRDefault="00266DEA" w:rsidP="001676DB">
            <w:pPr>
              <w:tabs>
                <w:tab w:val="left" w:pos="0"/>
              </w:tabs>
              <w:spacing w:after="0"/>
              <w:rPr>
                <w:sz w:val="26"/>
                <w:szCs w:val="26"/>
              </w:rPr>
            </w:pPr>
          </w:p>
        </w:tc>
        <w:tc>
          <w:tcPr>
            <w:tcW w:w="3827" w:type="dxa"/>
            <w:shd w:val="clear" w:color="auto" w:fill="auto"/>
          </w:tcPr>
          <w:p w:rsidR="00266DEA" w:rsidRPr="00656537" w:rsidRDefault="00266DEA" w:rsidP="001676DB">
            <w:pPr>
              <w:tabs>
                <w:tab w:val="left" w:pos="201"/>
              </w:tabs>
              <w:spacing w:after="0"/>
              <w:rPr>
                <w:b/>
                <w:sz w:val="26"/>
                <w:szCs w:val="26"/>
              </w:rPr>
            </w:pPr>
          </w:p>
          <w:p w:rsidR="00266DEA" w:rsidRPr="00656537" w:rsidRDefault="00266DEA" w:rsidP="001676DB">
            <w:pPr>
              <w:tabs>
                <w:tab w:val="left" w:pos="201"/>
              </w:tabs>
              <w:spacing w:after="0"/>
              <w:rPr>
                <w:b/>
                <w:sz w:val="26"/>
                <w:szCs w:val="26"/>
              </w:rPr>
            </w:pPr>
            <w:r w:rsidRPr="00656537">
              <w:rPr>
                <w:b/>
                <w:sz w:val="26"/>
                <w:szCs w:val="26"/>
              </w:rPr>
              <w:lastRenderedPageBreak/>
              <w:t>Утверждаю:</w:t>
            </w:r>
          </w:p>
          <w:p w:rsidR="00266DEA" w:rsidRPr="00656537" w:rsidRDefault="00266DEA" w:rsidP="001676DB">
            <w:pPr>
              <w:tabs>
                <w:tab w:val="left" w:pos="0"/>
                <w:tab w:val="left" w:pos="201"/>
              </w:tabs>
              <w:spacing w:after="0"/>
              <w:rPr>
                <w:sz w:val="26"/>
                <w:szCs w:val="26"/>
              </w:rPr>
            </w:pPr>
            <w:r w:rsidRPr="00656537">
              <w:rPr>
                <w:sz w:val="26"/>
                <w:szCs w:val="26"/>
              </w:rPr>
              <w:t>Генеральный директор</w:t>
            </w:r>
          </w:p>
          <w:p w:rsidR="00266DEA" w:rsidRPr="00656537" w:rsidRDefault="00266DEA" w:rsidP="001676DB">
            <w:pPr>
              <w:tabs>
                <w:tab w:val="left" w:pos="0"/>
                <w:tab w:val="left" w:pos="201"/>
              </w:tabs>
              <w:spacing w:after="0"/>
              <w:rPr>
                <w:sz w:val="26"/>
                <w:szCs w:val="26"/>
              </w:rPr>
            </w:pPr>
            <w:r w:rsidRPr="00656537">
              <w:rPr>
                <w:sz w:val="26"/>
                <w:szCs w:val="26"/>
              </w:rPr>
              <w:t>ООО «ОЭСК»</w:t>
            </w:r>
          </w:p>
          <w:p w:rsidR="00266DEA" w:rsidRPr="00656537" w:rsidRDefault="00266DEA" w:rsidP="001676DB">
            <w:pPr>
              <w:tabs>
                <w:tab w:val="left" w:pos="0"/>
                <w:tab w:val="left" w:pos="201"/>
              </w:tabs>
              <w:spacing w:after="0"/>
              <w:rPr>
                <w:sz w:val="26"/>
                <w:szCs w:val="26"/>
              </w:rPr>
            </w:pPr>
            <w:r w:rsidRPr="00656537">
              <w:rPr>
                <w:sz w:val="26"/>
                <w:szCs w:val="26"/>
              </w:rPr>
              <w:t xml:space="preserve">_________  </w:t>
            </w:r>
            <w:r>
              <w:rPr>
                <w:sz w:val="26"/>
                <w:szCs w:val="26"/>
              </w:rPr>
              <w:t>А.А. Фомичев</w:t>
            </w:r>
          </w:p>
          <w:p w:rsidR="00266DEA" w:rsidRPr="00656537" w:rsidRDefault="00266DEA" w:rsidP="001676DB">
            <w:pPr>
              <w:tabs>
                <w:tab w:val="left" w:pos="0"/>
                <w:tab w:val="left" w:pos="201"/>
              </w:tabs>
              <w:spacing w:after="0"/>
              <w:rPr>
                <w:sz w:val="26"/>
                <w:szCs w:val="26"/>
              </w:rPr>
            </w:pPr>
            <w:r w:rsidRPr="00656537">
              <w:rPr>
                <w:sz w:val="26"/>
                <w:szCs w:val="26"/>
              </w:rPr>
              <w:t>«____»___________ 20</w:t>
            </w:r>
            <w:r>
              <w:rPr>
                <w:sz w:val="26"/>
                <w:szCs w:val="26"/>
              </w:rPr>
              <w:t>21</w:t>
            </w:r>
            <w:r w:rsidRPr="00656537">
              <w:rPr>
                <w:sz w:val="26"/>
                <w:szCs w:val="26"/>
              </w:rPr>
              <w:t xml:space="preserve"> г.</w:t>
            </w:r>
          </w:p>
        </w:tc>
      </w:tr>
    </w:tbl>
    <w:p w:rsidR="00266DEA" w:rsidRDefault="00266DEA" w:rsidP="00266DEA">
      <w:pPr>
        <w:pStyle w:val="Style1"/>
        <w:widowControl/>
        <w:spacing w:before="53"/>
        <w:jc w:val="center"/>
        <w:rPr>
          <w:rStyle w:val="FontStyle12"/>
          <w:b/>
          <w:sz w:val="26"/>
          <w:szCs w:val="26"/>
        </w:rPr>
      </w:pPr>
    </w:p>
    <w:p w:rsidR="00266DEA" w:rsidRPr="00656537" w:rsidRDefault="00266DEA" w:rsidP="00266DEA">
      <w:pPr>
        <w:pStyle w:val="Style1"/>
        <w:widowControl/>
        <w:spacing w:before="53"/>
        <w:jc w:val="center"/>
        <w:rPr>
          <w:rStyle w:val="FontStyle12"/>
          <w:b/>
          <w:sz w:val="26"/>
          <w:szCs w:val="26"/>
        </w:rPr>
      </w:pPr>
    </w:p>
    <w:p w:rsidR="00266DEA" w:rsidRDefault="00266DEA" w:rsidP="00266DEA">
      <w:pPr>
        <w:autoSpaceDE w:val="0"/>
        <w:autoSpaceDN w:val="0"/>
        <w:adjustRightInd w:val="0"/>
        <w:spacing w:after="0"/>
        <w:jc w:val="center"/>
        <w:rPr>
          <w:rFonts w:ascii="Times New Roman CYR" w:hAnsi="Times New Roman CYR" w:cs="Times New Roman CYR"/>
          <w:b/>
          <w:bCs/>
          <w:sz w:val="26"/>
          <w:szCs w:val="26"/>
        </w:rPr>
      </w:pPr>
      <w:r w:rsidRPr="00C3632B">
        <w:rPr>
          <w:rFonts w:ascii="Times New Roman CYR" w:hAnsi="Times New Roman CYR" w:cs="Times New Roman CYR"/>
          <w:b/>
          <w:bCs/>
          <w:sz w:val="26"/>
          <w:szCs w:val="26"/>
        </w:rPr>
        <w:t xml:space="preserve">ТЕХНИЧЕСКОЕ ЗАДАНИЕ </w:t>
      </w:r>
    </w:p>
    <w:p w:rsidR="00266DEA" w:rsidRDefault="00266DEA" w:rsidP="00266DEA">
      <w:pPr>
        <w:autoSpaceDE w:val="0"/>
        <w:autoSpaceDN w:val="0"/>
        <w:adjustRightInd w:val="0"/>
        <w:spacing w:after="0"/>
        <w:jc w:val="center"/>
        <w:rPr>
          <w:rFonts w:ascii="Times New Roman CYR" w:hAnsi="Times New Roman CYR" w:cs="Times New Roman CYR"/>
          <w:b/>
          <w:bCs/>
          <w:sz w:val="26"/>
          <w:szCs w:val="26"/>
        </w:rPr>
      </w:pPr>
    </w:p>
    <w:p w:rsidR="00266DEA" w:rsidRPr="00D56A61" w:rsidRDefault="00266DEA" w:rsidP="00266DEA">
      <w:pPr>
        <w:autoSpaceDE w:val="0"/>
        <w:autoSpaceDN w:val="0"/>
        <w:adjustRightInd w:val="0"/>
        <w:spacing w:after="0"/>
        <w:jc w:val="center"/>
        <w:rPr>
          <w:rFonts w:ascii="Times New Roman CYR" w:hAnsi="Times New Roman CYR" w:cs="Times New Roman CYR"/>
          <w:sz w:val="26"/>
          <w:szCs w:val="26"/>
        </w:rPr>
      </w:pPr>
      <w:r w:rsidRPr="008A4DDF">
        <w:rPr>
          <w:rFonts w:ascii="Times New Roman CYR" w:hAnsi="Times New Roman CYR" w:cs="Times New Roman CYR"/>
          <w:b/>
          <w:sz w:val="26"/>
          <w:szCs w:val="26"/>
        </w:rPr>
        <w:t>на поставку</w:t>
      </w:r>
      <w:r w:rsidRPr="00C3632B">
        <w:rPr>
          <w:rFonts w:ascii="Times New Roman CYR" w:hAnsi="Times New Roman CYR" w:cs="Times New Roman CYR"/>
          <w:sz w:val="26"/>
          <w:szCs w:val="26"/>
        </w:rPr>
        <w:t xml:space="preserve"> </w:t>
      </w:r>
      <w:r>
        <w:rPr>
          <w:rFonts w:ascii="Times New Roman CYR" w:hAnsi="Times New Roman CYR" w:cs="Times New Roman CYR"/>
          <w:b/>
          <w:sz w:val="26"/>
          <w:szCs w:val="26"/>
        </w:rPr>
        <w:t>«Комплект оборудования  выпрямительный агрегат ВАЗП-380/260-40/80-УХЛ4-3  для ПС 110</w:t>
      </w:r>
      <w:r w:rsidRPr="00476DB3">
        <w:rPr>
          <w:rFonts w:ascii="Times New Roman CYR" w:hAnsi="Times New Roman CYR" w:cs="Times New Roman CYR"/>
          <w:b/>
          <w:sz w:val="26"/>
          <w:szCs w:val="26"/>
        </w:rPr>
        <w:t>/6 кВ  «</w:t>
      </w:r>
      <w:r>
        <w:rPr>
          <w:rFonts w:ascii="Times New Roman CYR" w:hAnsi="Times New Roman CYR" w:cs="Times New Roman CYR"/>
          <w:b/>
          <w:sz w:val="26"/>
          <w:szCs w:val="26"/>
        </w:rPr>
        <w:t>Машзавод</w:t>
      </w:r>
      <w:r w:rsidRPr="00476DB3">
        <w:rPr>
          <w:rFonts w:ascii="Times New Roman CYR" w:hAnsi="Times New Roman CYR" w:cs="Times New Roman CYR"/>
          <w:b/>
          <w:sz w:val="26"/>
          <w:szCs w:val="26"/>
        </w:rPr>
        <w:t>»</w:t>
      </w:r>
      <w:r>
        <w:rPr>
          <w:rFonts w:ascii="Times New Roman CYR" w:hAnsi="Times New Roman CYR" w:cs="Times New Roman CYR"/>
          <w:b/>
          <w:sz w:val="26"/>
          <w:szCs w:val="26"/>
        </w:rPr>
        <w:t>»</w:t>
      </w:r>
    </w:p>
    <w:p w:rsidR="00266DEA" w:rsidRPr="009A47DB" w:rsidRDefault="00266DEA" w:rsidP="00266DEA">
      <w:pPr>
        <w:autoSpaceDE w:val="0"/>
        <w:autoSpaceDN w:val="0"/>
        <w:adjustRightInd w:val="0"/>
        <w:spacing w:after="0"/>
        <w:rPr>
          <w:rFonts w:ascii="Times New Roman CYR" w:hAnsi="Times New Roman CYR" w:cs="Times New Roman CYR"/>
          <w:sz w:val="26"/>
          <w:szCs w:val="26"/>
        </w:rPr>
      </w:pPr>
    </w:p>
    <w:p w:rsidR="00266DEA" w:rsidRPr="002F199D" w:rsidRDefault="00266DEA" w:rsidP="00266DEA">
      <w:pPr>
        <w:autoSpaceDE w:val="0"/>
        <w:autoSpaceDN w:val="0"/>
        <w:adjustRightInd w:val="0"/>
        <w:spacing w:after="0"/>
        <w:ind w:firstLine="709"/>
        <w:rPr>
          <w:rFonts w:ascii="Times New Roman CYR" w:hAnsi="Times New Roman CYR" w:cs="Times New Roman CYR"/>
          <w:b/>
          <w:bCs/>
          <w:sz w:val="26"/>
          <w:szCs w:val="26"/>
        </w:rPr>
      </w:pPr>
      <w:r w:rsidRPr="002F199D">
        <w:rPr>
          <w:rFonts w:ascii="Times New Roman CYR" w:hAnsi="Times New Roman CYR" w:cs="Times New Roman CYR"/>
          <w:b/>
          <w:bCs/>
          <w:sz w:val="26"/>
          <w:szCs w:val="26"/>
        </w:rPr>
        <w:t>1. Общие положения.</w:t>
      </w:r>
    </w:p>
    <w:p w:rsidR="00266DEA" w:rsidRPr="002F199D" w:rsidRDefault="00266DEA" w:rsidP="00266DEA">
      <w:pPr>
        <w:autoSpaceDE w:val="0"/>
        <w:autoSpaceDN w:val="0"/>
        <w:adjustRightInd w:val="0"/>
        <w:spacing w:after="0"/>
        <w:ind w:firstLine="709"/>
        <w:rPr>
          <w:rFonts w:ascii="Times New Roman CYR" w:hAnsi="Times New Roman CYR" w:cs="Times New Roman CYR"/>
          <w:sz w:val="26"/>
          <w:szCs w:val="26"/>
        </w:rPr>
      </w:pPr>
      <w:r w:rsidRPr="002F199D">
        <w:rPr>
          <w:rFonts w:ascii="Times New Roman CYR" w:hAnsi="Times New Roman CYR" w:cs="Times New Roman CYR"/>
          <w:sz w:val="26"/>
          <w:szCs w:val="26"/>
        </w:rPr>
        <w:t>1.1 Покупатель: ООО «ОЭСК»</w:t>
      </w:r>
    </w:p>
    <w:p w:rsidR="00266DEA" w:rsidRPr="002F199D" w:rsidRDefault="00266DEA" w:rsidP="00266DEA">
      <w:pPr>
        <w:autoSpaceDE w:val="0"/>
        <w:autoSpaceDN w:val="0"/>
        <w:adjustRightInd w:val="0"/>
        <w:spacing w:after="0"/>
        <w:ind w:firstLine="709"/>
        <w:rPr>
          <w:rFonts w:ascii="Times New Roman CYR" w:hAnsi="Times New Roman CYR" w:cs="Times New Roman CYR"/>
          <w:sz w:val="26"/>
          <w:szCs w:val="26"/>
        </w:rPr>
      </w:pPr>
      <w:r w:rsidRPr="002F199D">
        <w:rPr>
          <w:rFonts w:ascii="Times New Roman CYR" w:hAnsi="Times New Roman CYR" w:cs="Times New Roman CYR"/>
          <w:sz w:val="26"/>
          <w:szCs w:val="26"/>
        </w:rPr>
        <w:t xml:space="preserve">1.2 Предмет закупки: «Комплект оборудования  </w:t>
      </w:r>
      <w:r w:rsidRPr="00753CCE">
        <w:rPr>
          <w:rFonts w:ascii="Times New Roman CYR" w:hAnsi="Times New Roman CYR" w:cs="Times New Roman CYR"/>
          <w:sz w:val="26"/>
          <w:szCs w:val="26"/>
        </w:rPr>
        <w:t>выпрямительный агрегат ВАЗП-380/260-40/80-УХЛ4-3  для ПС 110/6 кВ  «Машзавод</w:t>
      </w:r>
      <w:r>
        <w:rPr>
          <w:rFonts w:ascii="Times New Roman CYR" w:hAnsi="Times New Roman CYR" w:cs="Times New Roman CYR"/>
          <w:sz w:val="26"/>
          <w:szCs w:val="26"/>
        </w:rPr>
        <w:t>»</w:t>
      </w:r>
      <w:r w:rsidRPr="002F199D">
        <w:rPr>
          <w:rFonts w:ascii="Times New Roman CYR" w:hAnsi="Times New Roman CYR" w:cs="Times New Roman CYR"/>
          <w:sz w:val="26"/>
          <w:szCs w:val="26"/>
        </w:rPr>
        <w:t>»</w:t>
      </w:r>
    </w:p>
    <w:p w:rsidR="00266DEA" w:rsidRPr="002F199D" w:rsidRDefault="00266DEA" w:rsidP="00266DEA">
      <w:pPr>
        <w:autoSpaceDE w:val="0"/>
        <w:autoSpaceDN w:val="0"/>
        <w:adjustRightInd w:val="0"/>
        <w:spacing w:after="0"/>
        <w:ind w:firstLine="709"/>
        <w:rPr>
          <w:rFonts w:ascii="Times New Roman CYR" w:hAnsi="Times New Roman CYR" w:cs="Times New Roman CYR"/>
          <w:szCs w:val="26"/>
        </w:rPr>
      </w:pPr>
    </w:p>
    <w:p w:rsidR="00266DEA" w:rsidRPr="00496579" w:rsidRDefault="00266DEA" w:rsidP="00266DEA">
      <w:pPr>
        <w:tabs>
          <w:tab w:val="left" w:pos="2579"/>
        </w:tabs>
        <w:jc w:val="center"/>
        <w:rPr>
          <w:rFonts w:ascii="Times New Roman CYR" w:hAnsi="Times New Roman CYR" w:cs="Times New Roman CYR"/>
          <w:b/>
          <w:sz w:val="26"/>
          <w:szCs w:val="26"/>
        </w:rPr>
      </w:pPr>
      <w:r w:rsidRPr="00496579">
        <w:rPr>
          <w:rFonts w:ascii="Times New Roman CYR" w:hAnsi="Times New Roman CYR" w:cs="Times New Roman CYR"/>
          <w:b/>
          <w:sz w:val="26"/>
          <w:szCs w:val="26"/>
        </w:rPr>
        <w:t>Технические характеристики поставляемого оборудования</w:t>
      </w:r>
    </w:p>
    <w:p w:rsidR="00266DEA" w:rsidRDefault="00266DEA" w:rsidP="00266DEA">
      <w:pPr>
        <w:widowControl w:val="0"/>
        <w:tabs>
          <w:tab w:val="left" w:pos="360"/>
          <w:tab w:val="left" w:pos="1260"/>
          <w:tab w:val="center" w:pos="4153"/>
          <w:tab w:val="right" w:pos="8306"/>
        </w:tabs>
        <w:autoSpaceDE w:val="0"/>
        <w:autoSpaceDN w:val="0"/>
        <w:adjustRightInd w:val="0"/>
        <w:spacing w:after="0"/>
        <w:ind w:firstLine="709"/>
      </w:pPr>
    </w:p>
    <w:p w:rsidR="00266DEA" w:rsidRDefault="00266DEA" w:rsidP="00266DEA">
      <w:pPr>
        <w:widowControl w:val="0"/>
        <w:tabs>
          <w:tab w:val="left" w:pos="360"/>
          <w:tab w:val="left" w:pos="1260"/>
          <w:tab w:val="center" w:pos="4153"/>
          <w:tab w:val="right" w:pos="8306"/>
        </w:tabs>
        <w:autoSpaceDE w:val="0"/>
        <w:autoSpaceDN w:val="0"/>
        <w:adjustRightInd w:val="0"/>
        <w:spacing w:after="0"/>
        <w:ind w:firstLine="709"/>
      </w:pPr>
      <w:r>
        <w:t>Стоимость поставки составляет 437 976 (четыреста тридцать семь тысяч девятьсот семьдесят шесть) рублей с НДС.</w:t>
      </w:r>
    </w:p>
    <w:p w:rsidR="00266DEA" w:rsidRDefault="00266DEA" w:rsidP="00266DEA">
      <w:pPr>
        <w:widowControl w:val="0"/>
        <w:tabs>
          <w:tab w:val="left" w:pos="360"/>
          <w:tab w:val="left" w:pos="1260"/>
          <w:tab w:val="center" w:pos="4153"/>
          <w:tab w:val="right" w:pos="8306"/>
        </w:tabs>
        <w:autoSpaceDE w:val="0"/>
        <w:autoSpaceDN w:val="0"/>
        <w:adjustRightInd w:val="0"/>
        <w:spacing w:after="0"/>
        <w:ind w:firstLine="709"/>
      </w:pPr>
    </w:p>
    <w:tbl>
      <w:tblPr>
        <w:tblpPr w:leftFromText="180" w:rightFromText="180" w:vertAnchor="text" w:horzAnchor="margin" w:tblpY="7"/>
        <w:tblW w:w="10260" w:type="dxa"/>
        <w:tblLayout w:type="fixed"/>
        <w:tblCellMar>
          <w:left w:w="54" w:type="dxa"/>
          <w:right w:w="54" w:type="dxa"/>
        </w:tblCellMar>
        <w:tblLook w:val="0000" w:firstRow="0" w:lastRow="0" w:firstColumn="0" w:lastColumn="0" w:noHBand="0" w:noVBand="0"/>
      </w:tblPr>
      <w:tblGrid>
        <w:gridCol w:w="480"/>
        <w:gridCol w:w="1559"/>
        <w:gridCol w:w="4536"/>
        <w:gridCol w:w="850"/>
        <w:gridCol w:w="709"/>
        <w:gridCol w:w="992"/>
        <w:gridCol w:w="1134"/>
      </w:tblGrid>
      <w:tr w:rsidR="00266DEA" w:rsidRPr="00171BD6" w:rsidTr="001676DB">
        <w:trPr>
          <w:trHeight w:val="510"/>
          <w:tblHeader/>
        </w:trPr>
        <w:tc>
          <w:tcPr>
            <w:tcW w:w="480" w:type="dxa"/>
            <w:vMerge w:val="restart"/>
            <w:tcBorders>
              <w:top w:val="single" w:sz="6" w:space="0" w:color="auto"/>
              <w:left w:val="single" w:sz="6" w:space="0" w:color="auto"/>
              <w:bottom w:val="single" w:sz="6" w:space="0" w:color="auto"/>
              <w:right w:val="single" w:sz="6" w:space="0" w:color="auto"/>
            </w:tcBorders>
            <w:vAlign w:val="center"/>
          </w:tcPr>
          <w:p w:rsidR="00266DEA" w:rsidRPr="00171BD6" w:rsidRDefault="00266DEA" w:rsidP="001676DB">
            <w:pPr>
              <w:autoSpaceDE w:val="0"/>
              <w:autoSpaceDN w:val="0"/>
              <w:adjustRightInd w:val="0"/>
              <w:spacing w:after="0"/>
              <w:ind w:left="-47" w:right="-91"/>
              <w:jc w:val="center"/>
              <w:rPr>
                <w:rFonts w:ascii="Times New Roman CYR" w:hAnsi="Times New Roman CYR" w:cs="Times New Roman CYR"/>
                <w:b/>
                <w:bCs/>
                <w:sz w:val="20"/>
                <w:szCs w:val="20"/>
              </w:rPr>
            </w:pPr>
            <w:r w:rsidRPr="00171BD6">
              <w:rPr>
                <w:rFonts w:ascii="Times New Roman CYR" w:hAnsi="Times New Roman CYR" w:cs="Times New Roman CYR"/>
                <w:b/>
                <w:bCs/>
                <w:sz w:val="20"/>
                <w:szCs w:val="20"/>
              </w:rPr>
              <w:t>№</w:t>
            </w:r>
          </w:p>
          <w:p w:rsidR="00266DEA" w:rsidRPr="00171BD6" w:rsidRDefault="00266DEA" w:rsidP="001676DB">
            <w:pPr>
              <w:autoSpaceDE w:val="0"/>
              <w:autoSpaceDN w:val="0"/>
              <w:adjustRightInd w:val="0"/>
              <w:spacing w:after="0"/>
              <w:ind w:left="-47" w:right="-91"/>
              <w:jc w:val="center"/>
              <w:rPr>
                <w:rFonts w:ascii="Times New Roman CYR" w:hAnsi="Times New Roman CYR" w:cs="Times New Roman CYR"/>
                <w:b/>
                <w:bCs/>
                <w:sz w:val="20"/>
                <w:szCs w:val="20"/>
              </w:rPr>
            </w:pPr>
            <w:proofErr w:type="gramStart"/>
            <w:r w:rsidRPr="00171BD6">
              <w:rPr>
                <w:rFonts w:ascii="Times New Roman CYR" w:hAnsi="Times New Roman CYR" w:cs="Times New Roman CYR"/>
                <w:b/>
                <w:bCs/>
                <w:sz w:val="20"/>
                <w:szCs w:val="20"/>
              </w:rPr>
              <w:t>п</w:t>
            </w:r>
            <w:proofErr w:type="gramEnd"/>
            <w:r w:rsidRPr="00171BD6">
              <w:rPr>
                <w:rFonts w:ascii="Times New Roman CYR" w:hAnsi="Times New Roman CYR" w:cs="Times New Roman CYR"/>
                <w:b/>
                <w:bCs/>
                <w:sz w:val="20"/>
                <w:szCs w:val="20"/>
                <w:lang w:val="en-US"/>
              </w:rPr>
              <w:t>/</w:t>
            </w:r>
          </w:p>
          <w:p w:rsidR="00266DEA" w:rsidRPr="00171BD6" w:rsidRDefault="00266DEA" w:rsidP="001676DB">
            <w:pPr>
              <w:autoSpaceDE w:val="0"/>
              <w:autoSpaceDN w:val="0"/>
              <w:adjustRightInd w:val="0"/>
              <w:spacing w:after="0"/>
              <w:ind w:left="-47" w:right="-91"/>
              <w:jc w:val="center"/>
              <w:rPr>
                <w:rFonts w:ascii="Times New Roman CYR" w:hAnsi="Times New Roman CYR" w:cs="Times New Roman CYR"/>
                <w:b/>
                <w:bCs/>
                <w:sz w:val="20"/>
                <w:szCs w:val="20"/>
              </w:rPr>
            </w:pPr>
            <w:proofErr w:type="gramStart"/>
            <w:r w:rsidRPr="00171BD6">
              <w:rPr>
                <w:rFonts w:ascii="Times New Roman CYR" w:hAnsi="Times New Roman CYR" w:cs="Times New Roman CYR"/>
                <w:b/>
                <w:bCs/>
                <w:sz w:val="20"/>
                <w:szCs w:val="20"/>
              </w:rPr>
              <w:t>п</w:t>
            </w:r>
            <w:proofErr w:type="gramEnd"/>
          </w:p>
        </w:tc>
        <w:tc>
          <w:tcPr>
            <w:tcW w:w="1559" w:type="dxa"/>
            <w:vMerge w:val="restart"/>
            <w:tcBorders>
              <w:top w:val="single" w:sz="6" w:space="0" w:color="auto"/>
              <w:left w:val="single" w:sz="6" w:space="0" w:color="auto"/>
              <w:bottom w:val="single" w:sz="6" w:space="0" w:color="auto"/>
              <w:right w:val="single" w:sz="6" w:space="0" w:color="auto"/>
            </w:tcBorders>
            <w:vAlign w:val="center"/>
          </w:tcPr>
          <w:p w:rsidR="00266DEA" w:rsidRPr="00171BD6" w:rsidRDefault="00266DEA" w:rsidP="001676DB">
            <w:pPr>
              <w:autoSpaceDE w:val="0"/>
              <w:autoSpaceDN w:val="0"/>
              <w:adjustRightInd w:val="0"/>
              <w:spacing w:after="0"/>
              <w:jc w:val="center"/>
              <w:rPr>
                <w:rFonts w:ascii="Times New Roman CYR" w:hAnsi="Times New Roman CYR" w:cs="Times New Roman CYR"/>
                <w:b/>
                <w:bCs/>
                <w:sz w:val="20"/>
                <w:szCs w:val="20"/>
              </w:rPr>
            </w:pPr>
            <w:r w:rsidRPr="00171BD6">
              <w:rPr>
                <w:rFonts w:ascii="Times New Roman CYR" w:hAnsi="Times New Roman CYR" w:cs="Times New Roman CYR"/>
                <w:b/>
                <w:bCs/>
                <w:sz w:val="20"/>
                <w:szCs w:val="20"/>
              </w:rPr>
              <w:t>Наименование</w:t>
            </w:r>
          </w:p>
          <w:p w:rsidR="00266DEA" w:rsidRPr="00171BD6" w:rsidRDefault="00266DEA" w:rsidP="001676DB">
            <w:pPr>
              <w:autoSpaceDE w:val="0"/>
              <w:autoSpaceDN w:val="0"/>
              <w:adjustRightInd w:val="0"/>
              <w:spacing w:after="0"/>
              <w:jc w:val="center"/>
              <w:rPr>
                <w:rFonts w:ascii="Times New Roman CYR" w:hAnsi="Times New Roman CYR" w:cs="Times New Roman CYR"/>
                <w:b/>
                <w:bCs/>
                <w:sz w:val="20"/>
                <w:szCs w:val="20"/>
              </w:rPr>
            </w:pPr>
            <w:r w:rsidRPr="00171BD6">
              <w:rPr>
                <w:rFonts w:ascii="Times New Roman CYR" w:hAnsi="Times New Roman CYR" w:cs="Times New Roman CYR"/>
                <w:b/>
                <w:bCs/>
                <w:sz w:val="20"/>
                <w:szCs w:val="20"/>
              </w:rPr>
              <w:t>оборудования</w:t>
            </w:r>
          </w:p>
        </w:tc>
        <w:tc>
          <w:tcPr>
            <w:tcW w:w="4536" w:type="dxa"/>
            <w:vMerge w:val="restart"/>
            <w:tcBorders>
              <w:top w:val="single" w:sz="6" w:space="0" w:color="auto"/>
              <w:left w:val="single" w:sz="6" w:space="0" w:color="auto"/>
              <w:right w:val="single" w:sz="6" w:space="0" w:color="auto"/>
            </w:tcBorders>
            <w:vAlign w:val="center"/>
          </w:tcPr>
          <w:p w:rsidR="00266DEA" w:rsidRPr="00171BD6" w:rsidRDefault="00266DEA" w:rsidP="001676DB">
            <w:pPr>
              <w:autoSpaceDE w:val="0"/>
              <w:autoSpaceDN w:val="0"/>
              <w:adjustRightInd w:val="0"/>
              <w:spacing w:after="0"/>
              <w:jc w:val="center"/>
              <w:rPr>
                <w:rFonts w:ascii="Times New Roman CYR" w:hAnsi="Times New Roman CYR" w:cs="Times New Roman CYR"/>
                <w:b/>
                <w:bCs/>
                <w:sz w:val="16"/>
                <w:szCs w:val="20"/>
              </w:rPr>
            </w:pPr>
            <w:r w:rsidRPr="00171BD6">
              <w:rPr>
                <w:rFonts w:ascii="Times New Roman CYR" w:hAnsi="Times New Roman CYR" w:cs="Times New Roman CYR"/>
                <w:b/>
                <w:bCs/>
                <w:sz w:val="16"/>
                <w:szCs w:val="20"/>
              </w:rPr>
              <w:t>Краткая характеристика и комплектация</w:t>
            </w:r>
          </w:p>
          <w:p w:rsidR="00266DEA" w:rsidRPr="00171BD6" w:rsidRDefault="00266DEA" w:rsidP="001676DB">
            <w:pPr>
              <w:autoSpaceDE w:val="0"/>
              <w:autoSpaceDN w:val="0"/>
              <w:adjustRightInd w:val="0"/>
              <w:spacing w:after="0"/>
              <w:jc w:val="center"/>
              <w:rPr>
                <w:rFonts w:ascii="Times New Roman CYR" w:hAnsi="Times New Roman CYR" w:cs="Times New Roman CYR"/>
                <w:b/>
                <w:bCs/>
                <w:sz w:val="20"/>
                <w:szCs w:val="20"/>
              </w:rPr>
            </w:pPr>
            <w:r w:rsidRPr="00171BD6">
              <w:rPr>
                <w:rFonts w:ascii="Times New Roman CYR" w:hAnsi="Times New Roman CYR" w:cs="Times New Roman CYR"/>
                <w:b/>
                <w:bCs/>
                <w:sz w:val="16"/>
                <w:szCs w:val="20"/>
              </w:rPr>
              <w:t>оборудования</w:t>
            </w:r>
          </w:p>
        </w:tc>
        <w:tc>
          <w:tcPr>
            <w:tcW w:w="850" w:type="dxa"/>
            <w:vMerge w:val="restart"/>
            <w:tcBorders>
              <w:top w:val="single" w:sz="6" w:space="0" w:color="auto"/>
              <w:left w:val="single" w:sz="6" w:space="0" w:color="auto"/>
              <w:bottom w:val="single" w:sz="6" w:space="0" w:color="auto"/>
              <w:right w:val="single" w:sz="6" w:space="0" w:color="auto"/>
            </w:tcBorders>
            <w:vAlign w:val="center"/>
          </w:tcPr>
          <w:p w:rsidR="00266DEA" w:rsidRPr="00171BD6" w:rsidRDefault="00266DEA" w:rsidP="001676DB">
            <w:pPr>
              <w:autoSpaceDE w:val="0"/>
              <w:autoSpaceDN w:val="0"/>
              <w:adjustRightInd w:val="0"/>
              <w:spacing w:after="0"/>
              <w:ind w:left="-7" w:right="-66"/>
              <w:jc w:val="center"/>
              <w:rPr>
                <w:rFonts w:ascii="Times New Roman CYR" w:hAnsi="Times New Roman CYR" w:cs="Times New Roman CYR"/>
                <w:b/>
                <w:bCs/>
                <w:sz w:val="20"/>
                <w:szCs w:val="20"/>
              </w:rPr>
            </w:pPr>
            <w:r w:rsidRPr="00171BD6">
              <w:rPr>
                <w:rFonts w:ascii="Times New Roman CYR" w:hAnsi="Times New Roman CYR" w:cs="Times New Roman CYR"/>
                <w:b/>
                <w:bCs/>
                <w:sz w:val="20"/>
                <w:szCs w:val="20"/>
              </w:rPr>
              <w:t>Ед. изм.</w:t>
            </w: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266DEA" w:rsidRPr="00171BD6" w:rsidRDefault="00266DEA" w:rsidP="001676DB">
            <w:pPr>
              <w:autoSpaceDE w:val="0"/>
              <w:autoSpaceDN w:val="0"/>
              <w:adjustRightInd w:val="0"/>
              <w:spacing w:after="0"/>
              <w:ind w:left="-54" w:right="-54"/>
              <w:jc w:val="center"/>
              <w:rPr>
                <w:rFonts w:ascii="Times New Roman CYR" w:hAnsi="Times New Roman CYR" w:cs="Times New Roman CYR"/>
                <w:b/>
                <w:bCs/>
                <w:sz w:val="20"/>
                <w:szCs w:val="20"/>
              </w:rPr>
            </w:pPr>
            <w:r w:rsidRPr="00171BD6">
              <w:rPr>
                <w:rFonts w:ascii="Times New Roman CYR" w:hAnsi="Times New Roman CYR" w:cs="Times New Roman CYR"/>
                <w:b/>
                <w:bCs/>
                <w:sz w:val="20"/>
                <w:szCs w:val="20"/>
              </w:rPr>
              <w:t>Кол-во</w:t>
            </w:r>
          </w:p>
        </w:tc>
        <w:tc>
          <w:tcPr>
            <w:tcW w:w="2126" w:type="dxa"/>
            <w:gridSpan w:val="2"/>
            <w:tcBorders>
              <w:top w:val="single" w:sz="6" w:space="0" w:color="auto"/>
              <w:left w:val="single" w:sz="6" w:space="0" w:color="auto"/>
              <w:bottom w:val="single" w:sz="6" w:space="0" w:color="auto"/>
              <w:right w:val="single" w:sz="4" w:space="0" w:color="auto"/>
            </w:tcBorders>
            <w:vAlign w:val="center"/>
          </w:tcPr>
          <w:p w:rsidR="00266DEA" w:rsidRPr="00171BD6" w:rsidRDefault="00266DEA" w:rsidP="001676DB">
            <w:pPr>
              <w:autoSpaceDE w:val="0"/>
              <w:autoSpaceDN w:val="0"/>
              <w:adjustRightInd w:val="0"/>
              <w:spacing w:after="0"/>
              <w:ind w:left="-54" w:right="-54"/>
              <w:jc w:val="center"/>
              <w:rPr>
                <w:rFonts w:ascii="Times New Roman CYR" w:hAnsi="Times New Roman CYR" w:cs="Times New Roman CYR"/>
                <w:b/>
                <w:bCs/>
                <w:sz w:val="20"/>
                <w:szCs w:val="20"/>
              </w:rPr>
            </w:pPr>
            <w:r w:rsidRPr="00171BD6">
              <w:rPr>
                <w:rFonts w:ascii="Times New Roman CYR" w:hAnsi="Times New Roman CYR" w:cs="Times New Roman CYR"/>
                <w:b/>
                <w:bCs/>
                <w:sz w:val="20"/>
                <w:szCs w:val="20"/>
              </w:rPr>
              <w:t>Планируемая (пр</w:t>
            </w:r>
            <w:r w:rsidRPr="00171BD6">
              <w:rPr>
                <w:rFonts w:ascii="Times New Roman CYR" w:hAnsi="Times New Roman CYR" w:cs="Times New Roman CYR"/>
                <w:b/>
                <w:bCs/>
                <w:sz w:val="20"/>
                <w:szCs w:val="20"/>
              </w:rPr>
              <w:t>е</w:t>
            </w:r>
            <w:r w:rsidRPr="00171BD6">
              <w:rPr>
                <w:rFonts w:ascii="Times New Roman CYR" w:hAnsi="Times New Roman CYR" w:cs="Times New Roman CYR"/>
                <w:b/>
                <w:bCs/>
                <w:sz w:val="20"/>
                <w:szCs w:val="20"/>
              </w:rPr>
              <w:t>дельная) цена догов</w:t>
            </w:r>
            <w:r w:rsidRPr="00171BD6">
              <w:rPr>
                <w:rFonts w:ascii="Times New Roman CYR" w:hAnsi="Times New Roman CYR" w:cs="Times New Roman CYR"/>
                <w:b/>
                <w:bCs/>
                <w:sz w:val="20"/>
                <w:szCs w:val="20"/>
              </w:rPr>
              <w:t>о</w:t>
            </w:r>
            <w:r w:rsidRPr="00171BD6">
              <w:rPr>
                <w:rFonts w:ascii="Times New Roman CYR" w:hAnsi="Times New Roman CYR" w:cs="Times New Roman CYR"/>
                <w:b/>
                <w:bCs/>
                <w:sz w:val="20"/>
                <w:szCs w:val="20"/>
              </w:rPr>
              <w:t>ра, тыс</w:t>
            </w:r>
            <w:proofErr w:type="gramStart"/>
            <w:r w:rsidRPr="00171BD6">
              <w:rPr>
                <w:rFonts w:ascii="Times New Roman CYR" w:hAnsi="Times New Roman CYR" w:cs="Times New Roman CYR"/>
                <w:b/>
                <w:bCs/>
                <w:sz w:val="20"/>
                <w:szCs w:val="20"/>
              </w:rPr>
              <w:t>.р</w:t>
            </w:r>
            <w:proofErr w:type="gramEnd"/>
            <w:r w:rsidRPr="00171BD6">
              <w:rPr>
                <w:rFonts w:ascii="Times New Roman CYR" w:hAnsi="Times New Roman CYR" w:cs="Times New Roman CYR"/>
                <w:b/>
                <w:bCs/>
                <w:sz w:val="20"/>
                <w:szCs w:val="20"/>
              </w:rPr>
              <w:t>уб.</w:t>
            </w:r>
          </w:p>
        </w:tc>
      </w:tr>
      <w:tr w:rsidR="00266DEA" w:rsidRPr="00171BD6" w:rsidTr="001676DB">
        <w:trPr>
          <w:trHeight w:val="406"/>
          <w:tblHeader/>
        </w:trPr>
        <w:tc>
          <w:tcPr>
            <w:tcW w:w="480" w:type="dxa"/>
            <w:vMerge/>
            <w:tcBorders>
              <w:top w:val="single" w:sz="6" w:space="0" w:color="auto"/>
              <w:left w:val="single" w:sz="6" w:space="0" w:color="auto"/>
              <w:bottom w:val="single" w:sz="6" w:space="0" w:color="auto"/>
              <w:right w:val="single" w:sz="6" w:space="0" w:color="auto"/>
            </w:tcBorders>
            <w:vAlign w:val="center"/>
          </w:tcPr>
          <w:p w:rsidR="00266DEA" w:rsidRPr="00171BD6" w:rsidRDefault="00266DEA" w:rsidP="001676DB">
            <w:pPr>
              <w:autoSpaceDE w:val="0"/>
              <w:autoSpaceDN w:val="0"/>
              <w:adjustRightInd w:val="0"/>
              <w:spacing w:after="0"/>
              <w:ind w:left="-47" w:right="-91"/>
              <w:jc w:val="center"/>
              <w:rPr>
                <w:rFonts w:ascii="Times New Roman CYR" w:hAnsi="Times New Roman CYR" w:cs="Times New Roman CYR"/>
                <w:b/>
                <w:bCs/>
                <w:sz w:val="20"/>
                <w:szCs w:val="20"/>
              </w:rPr>
            </w:pPr>
          </w:p>
        </w:tc>
        <w:tc>
          <w:tcPr>
            <w:tcW w:w="1559" w:type="dxa"/>
            <w:vMerge/>
            <w:tcBorders>
              <w:top w:val="single" w:sz="6" w:space="0" w:color="auto"/>
              <w:left w:val="single" w:sz="6" w:space="0" w:color="auto"/>
              <w:bottom w:val="single" w:sz="6" w:space="0" w:color="auto"/>
              <w:right w:val="single" w:sz="6" w:space="0" w:color="auto"/>
            </w:tcBorders>
            <w:vAlign w:val="center"/>
          </w:tcPr>
          <w:p w:rsidR="00266DEA" w:rsidRPr="00171BD6" w:rsidRDefault="00266DEA" w:rsidP="001676DB">
            <w:pPr>
              <w:autoSpaceDE w:val="0"/>
              <w:autoSpaceDN w:val="0"/>
              <w:adjustRightInd w:val="0"/>
              <w:spacing w:after="0"/>
              <w:jc w:val="center"/>
              <w:rPr>
                <w:rFonts w:ascii="Times New Roman CYR" w:hAnsi="Times New Roman CYR" w:cs="Times New Roman CYR"/>
                <w:b/>
                <w:bCs/>
                <w:sz w:val="20"/>
                <w:szCs w:val="20"/>
              </w:rPr>
            </w:pPr>
          </w:p>
        </w:tc>
        <w:tc>
          <w:tcPr>
            <w:tcW w:w="4536" w:type="dxa"/>
            <w:vMerge/>
            <w:tcBorders>
              <w:left w:val="single" w:sz="6" w:space="0" w:color="auto"/>
              <w:bottom w:val="single" w:sz="6" w:space="0" w:color="auto"/>
              <w:right w:val="single" w:sz="6" w:space="0" w:color="auto"/>
            </w:tcBorders>
            <w:vAlign w:val="center"/>
          </w:tcPr>
          <w:p w:rsidR="00266DEA" w:rsidRPr="00171BD6" w:rsidRDefault="00266DEA" w:rsidP="001676DB">
            <w:pPr>
              <w:autoSpaceDE w:val="0"/>
              <w:autoSpaceDN w:val="0"/>
              <w:adjustRightInd w:val="0"/>
              <w:spacing w:after="0"/>
              <w:jc w:val="center"/>
              <w:rPr>
                <w:rFonts w:ascii="Times New Roman CYR" w:hAnsi="Times New Roman CYR" w:cs="Times New Roman CYR"/>
                <w:b/>
                <w:bCs/>
                <w:sz w:val="20"/>
                <w:szCs w:val="20"/>
              </w:rPr>
            </w:pPr>
          </w:p>
        </w:tc>
        <w:tc>
          <w:tcPr>
            <w:tcW w:w="850" w:type="dxa"/>
            <w:vMerge/>
            <w:tcBorders>
              <w:top w:val="single" w:sz="6" w:space="0" w:color="auto"/>
              <w:left w:val="single" w:sz="6" w:space="0" w:color="auto"/>
              <w:bottom w:val="single" w:sz="6" w:space="0" w:color="auto"/>
              <w:right w:val="single" w:sz="6" w:space="0" w:color="auto"/>
            </w:tcBorders>
            <w:vAlign w:val="center"/>
          </w:tcPr>
          <w:p w:rsidR="00266DEA" w:rsidRPr="00171BD6" w:rsidRDefault="00266DEA" w:rsidP="001676DB">
            <w:pPr>
              <w:autoSpaceDE w:val="0"/>
              <w:autoSpaceDN w:val="0"/>
              <w:adjustRightInd w:val="0"/>
              <w:spacing w:after="0"/>
              <w:jc w:val="center"/>
              <w:rPr>
                <w:rFonts w:ascii="Times New Roman CYR" w:hAnsi="Times New Roman CYR" w:cs="Times New Roman CYR"/>
                <w:b/>
                <w:bCs/>
                <w:sz w:val="20"/>
                <w:szCs w:val="20"/>
              </w:rPr>
            </w:pPr>
          </w:p>
        </w:tc>
        <w:tc>
          <w:tcPr>
            <w:tcW w:w="709" w:type="dxa"/>
            <w:vMerge/>
            <w:tcBorders>
              <w:top w:val="single" w:sz="6" w:space="0" w:color="auto"/>
              <w:left w:val="single" w:sz="6" w:space="0" w:color="auto"/>
              <w:bottom w:val="single" w:sz="6" w:space="0" w:color="auto"/>
              <w:right w:val="single" w:sz="6" w:space="0" w:color="auto"/>
            </w:tcBorders>
            <w:vAlign w:val="center"/>
          </w:tcPr>
          <w:p w:rsidR="00266DEA" w:rsidRPr="00171BD6" w:rsidRDefault="00266DEA" w:rsidP="001676DB">
            <w:pPr>
              <w:autoSpaceDE w:val="0"/>
              <w:autoSpaceDN w:val="0"/>
              <w:adjustRightInd w:val="0"/>
              <w:spacing w:after="0"/>
              <w:ind w:left="-54" w:right="-54"/>
              <w:jc w:val="center"/>
              <w:rPr>
                <w:rFonts w:ascii="Times New Roman CYR" w:hAnsi="Times New Roman CYR" w:cs="Times New Roman CYR"/>
                <w:b/>
                <w:bCs/>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rsidR="00266DEA" w:rsidRPr="00171BD6" w:rsidRDefault="00266DEA" w:rsidP="001676DB">
            <w:pPr>
              <w:autoSpaceDE w:val="0"/>
              <w:autoSpaceDN w:val="0"/>
              <w:adjustRightInd w:val="0"/>
              <w:spacing w:after="0"/>
              <w:ind w:left="-54" w:right="-54"/>
              <w:jc w:val="center"/>
              <w:rPr>
                <w:rFonts w:ascii="Times New Roman CYR" w:hAnsi="Times New Roman CYR" w:cs="Times New Roman CYR"/>
                <w:b/>
                <w:bCs/>
                <w:sz w:val="20"/>
                <w:szCs w:val="20"/>
              </w:rPr>
            </w:pPr>
            <w:r w:rsidRPr="00171BD6">
              <w:rPr>
                <w:rFonts w:ascii="Times New Roman CYR" w:hAnsi="Times New Roman CYR" w:cs="Times New Roman CYR"/>
                <w:b/>
                <w:bCs/>
                <w:sz w:val="20"/>
                <w:szCs w:val="20"/>
              </w:rPr>
              <w:t>Цена за</w:t>
            </w:r>
            <w:r w:rsidRPr="00171BD6">
              <w:rPr>
                <w:rFonts w:ascii="Times New Roman CYR" w:hAnsi="Times New Roman CYR" w:cs="Times New Roman CYR"/>
                <w:b/>
                <w:bCs/>
                <w:sz w:val="20"/>
                <w:szCs w:val="20"/>
              </w:rPr>
              <w:br/>
              <w:t xml:space="preserve">ед. </w:t>
            </w:r>
            <w:r>
              <w:rPr>
                <w:rFonts w:ascii="Times New Roman CYR" w:hAnsi="Times New Roman CYR" w:cs="Times New Roman CYR"/>
                <w:b/>
                <w:bCs/>
                <w:sz w:val="20"/>
                <w:szCs w:val="20"/>
              </w:rPr>
              <w:t>с</w:t>
            </w:r>
            <w:r w:rsidRPr="00171BD6">
              <w:rPr>
                <w:rFonts w:ascii="Times New Roman CYR" w:hAnsi="Times New Roman CYR" w:cs="Times New Roman CYR"/>
                <w:b/>
                <w:bCs/>
                <w:sz w:val="20"/>
                <w:szCs w:val="20"/>
              </w:rPr>
              <w:t xml:space="preserve"> НДС</w:t>
            </w:r>
          </w:p>
        </w:tc>
        <w:tc>
          <w:tcPr>
            <w:tcW w:w="1134" w:type="dxa"/>
            <w:tcBorders>
              <w:top w:val="single" w:sz="6" w:space="0" w:color="auto"/>
              <w:left w:val="single" w:sz="6" w:space="0" w:color="auto"/>
              <w:bottom w:val="single" w:sz="6" w:space="0" w:color="auto"/>
              <w:right w:val="single" w:sz="4" w:space="0" w:color="auto"/>
            </w:tcBorders>
            <w:vAlign w:val="center"/>
          </w:tcPr>
          <w:p w:rsidR="00266DEA" w:rsidRPr="00171BD6" w:rsidRDefault="00266DEA" w:rsidP="001676DB">
            <w:pPr>
              <w:autoSpaceDE w:val="0"/>
              <w:autoSpaceDN w:val="0"/>
              <w:adjustRightInd w:val="0"/>
              <w:spacing w:after="0"/>
              <w:ind w:left="-54" w:right="-54"/>
              <w:jc w:val="center"/>
              <w:rPr>
                <w:rFonts w:ascii="Times New Roman CYR" w:hAnsi="Times New Roman CYR" w:cs="Times New Roman CYR"/>
                <w:b/>
                <w:bCs/>
                <w:sz w:val="20"/>
                <w:szCs w:val="20"/>
              </w:rPr>
            </w:pPr>
            <w:r w:rsidRPr="00171BD6">
              <w:rPr>
                <w:rFonts w:ascii="Times New Roman CYR" w:hAnsi="Times New Roman CYR" w:cs="Times New Roman CYR"/>
                <w:b/>
                <w:bCs/>
                <w:sz w:val="20"/>
                <w:szCs w:val="20"/>
              </w:rPr>
              <w:t xml:space="preserve">Всего </w:t>
            </w:r>
            <w:r>
              <w:rPr>
                <w:rFonts w:ascii="Times New Roman CYR" w:hAnsi="Times New Roman CYR" w:cs="Times New Roman CYR"/>
                <w:b/>
                <w:bCs/>
                <w:sz w:val="20"/>
                <w:szCs w:val="20"/>
              </w:rPr>
              <w:t>с</w:t>
            </w:r>
            <w:r w:rsidRPr="00171BD6">
              <w:rPr>
                <w:rFonts w:ascii="Times New Roman CYR" w:hAnsi="Times New Roman CYR" w:cs="Times New Roman CYR"/>
                <w:b/>
                <w:bCs/>
                <w:sz w:val="20"/>
                <w:szCs w:val="20"/>
              </w:rPr>
              <w:t xml:space="preserve"> НДС</w:t>
            </w:r>
          </w:p>
        </w:tc>
      </w:tr>
      <w:tr w:rsidR="00266DEA" w:rsidRPr="00171BD6" w:rsidTr="001676DB">
        <w:trPr>
          <w:tblHeader/>
        </w:trPr>
        <w:tc>
          <w:tcPr>
            <w:tcW w:w="480" w:type="dxa"/>
            <w:tcBorders>
              <w:top w:val="single" w:sz="6" w:space="0" w:color="auto"/>
              <w:left w:val="single" w:sz="6" w:space="0" w:color="auto"/>
              <w:bottom w:val="single" w:sz="6" w:space="0" w:color="auto"/>
              <w:right w:val="single" w:sz="6" w:space="0" w:color="auto"/>
            </w:tcBorders>
            <w:vAlign w:val="center"/>
          </w:tcPr>
          <w:p w:rsidR="00266DEA" w:rsidRPr="00171BD6" w:rsidRDefault="00266DEA" w:rsidP="001676DB">
            <w:pPr>
              <w:autoSpaceDE w:val="0"/>
              <w:autoSpaceDN w:val="0"/>
              <w:adjustRightInd w:val="0"/>
              <w:spacing w:after="0"/>
              <w:ind w:left="-47" w:right="-91"/>
              <w:jc w:val="center"/>
              <w:rPr>
                <w:rFonts w:ascii="Times New Roman CYR" w:hAnsi="Times New Roman CYR" w:cs="Times New Roman CYR"/>
                <w:bCs/>
                <w:sz w:val="20"/>
                <w:szCs w:val="20"/>
              </w:rPr>
            </w:pPr>
            <w:r w:rsidRPr="00171BD6">
              <w:rPr>
                <w:rFonts w:ascii="Times New Roman CYR" w:hAnsi="Times New Roman CYR" w:cs="Times New Roman CYR"/>
                <w:bCs/>
                <w:sz w:val="20"/>
                <w:szCs w:val="20"/>
              </w:rPr>
              <w:t>1</w:t>
            </w:r>
          </w:p>
        </w:tc>
        <w:tc>
          <w:tcPr>
            <w:tcW w:w="1559" w:type="dxa"/>
            <w:tcBorders>
              <w:top w:val="single" w:sz="6" w:space="0" w:color="auto"/>
              <w:left w:val="single" w:sz="6" w:space="0" w:color="auto"/>
              <w:bottom w:val="single" w:sz="6" w:space="0" w:color="auto"/>
              <w:right w:val="single" w:sz="6" w:space="0" w:color="auto"/>
            </w:tcBorders>
            <w:vAlign w:val="center"/>
          </w:tcPr>
          <w:p w:rsidR="00266DEA" w:rsidRPr="00687E79" w:rsidRDefault="00266DEA" w:rsidP="001676DB">
            <w:pPr>
              <w:autoSpaceDE w:val="0"/>
              <w:autoSpaceDN w:val="0"/>
              <w:adjustRightInd w:val="0"/>
              <w:spacing w:after="0"/>
              <w:jc w:val="center"/>
              <w:rPr>
                <w:rFonts w:ascii="Times New Roman CYR" w:hAnsi="Times New Roman CYR" w:cs="Times New Roman CYR"/>
                <w:bCs/>
                <w:sz w:val="20"/>
                <w:szCs w:val="20"/>
              </w:rPr>
            </w:pPr>
            <w:r>
              <w:rPr>
                <w:rFonts w:ascii="Times New Roman CYR" w:hAnsi="Times New Roman CYR" w:cs="Times New Roman CYR"/>
                <w:bCs/>
                <w:sz w:val="20"/>
                <w:szCs w:val="20"/>
              </w:rPr>
              <w:t>2</w:t>
            </w:r>
          </w:p>
        </w:tc>
        <w:tc>
          <w:tcPr>
            <w:tcW w:w="4536" w:type="dxa"/>
            <w:tcBorders>
              <w:top w:val="single" w:sz="6" w:space="0" w:color="auto"/>
              <w:left w:val="single" w:sz="6" w:space="0" w:color="auto"/>
              <w:bottom w:val="single" w:sz="6" w:space="0" w:color="auto"/>
              <w:right w:val="single" w:sz="6" w:space="0" w:color="auto"/>
            </w:tcBorders>
            <w:vAlign w:val="center"/>
          </w:tcPr>
          <w:p w:rsidR="00266DEA" w:rsidRPr="00171BD6" w:rsidRDefault="00266DEA" w:rsidP="001676DB">
            <w:pPr>
              <w:autoSpaceDE w:val="0"/>
              <w:autoSpaceDN w:val="0"/>
              <w:adjustRightInd w:val="0"/>
              <w:spacing w:after="0"/>
              <w:jc w:val="center"/>
              <w:rPr>
                <w:rFonts w:ascii="Times New Roman CYR" w:hAnsi="Times New Roman CYR" w:cs="Times New Roman CYR"/>
                <w:bCs/>
                <w:sz w:val="20"/>
                <w:szCs w:val="20"/>
              </w:rPr>
            </w:pPr>
            <w:r>
              <w:rPr>
                <w:rFonts w:ascii="Times New Roman CYR" w:hAnsi="Times New Roman CYR" w:cs="Times New Roman CYR"/>
                <w:bCs/>
                <w:sz w:val="20"/>
                <w:szCs w:val="20"/>
              </w:rPr>
              <w:t>3</w:t>
            </w:r>
          </w:p>
        </w:tc>
        <w:tc>
          <w:tcPr>
            <w:tcW w:w="850" w:type="dxa"/>
            <w:tcBorders>
              <w:top w:val="single" w:sz="6" w:space="0" w:color="auto"/>
              <w:left w:val="single" w:sz="6" w:space="0" w:color="auto"/>
              <w:bottom w:val="single" w:sz="6" w:space="0" w:color="auto"/>
              <w:right w:val="single" w:sz="6" w:space="0" w:color="auto"/>
            </w:tcBorders>
            <w:vAlign w:val="center"/>
          </w:tcPr>
          <w:p w:rsidR="00266DEA" w:rsidRPr="00171BD6" w:rsidRDefault="00266DEA" w:rsidP="001676DB">
            <w:pPr>
              <w:autoSpaceDE w:val="0"/>
              <w:autoSpaceDN w:val="0"/>
              <w:adjustRightInd w:val="0"/>
              <w:spacing w:after="0"/>
              <w:jc w:val="center"/>
              <w:rPr>
                <w:rFonts w:ascii="Times New Roman CYR" w:hAnsi="Times New Roman CYR" w:cs="Times New Roman CYR"/>
                <w:bCs/>
                <w:sz w:val="20"/>
                <w:szCs w:val="20"/>
              </w:rPr>
            </w:pPr>
            <w:r>
              <w:rPr>
                <w:rFonts w:ascii="Times New Roman CYR" w:hAnsi="Times New Roman CYR" w:cs="Times New Roman CYR"/>
                <w:bCs/>
                <w:sz w:val="20"/>
                <w:szCs w:val="20"/>
              </w:rPr>
              <w:t>4</w:t>
            </w:r>
          </w:p>
        </w:tc>
        <w:tc>
          <w:tcPr>
            <w:tcW w:w="709" w:type="dxa"/>
            <w:tcBorders>
              <w:top w:val="single" w:sz="6" w:space="0" w:color="auto"/>
              <w:left w:val="single" w:sz="6" w:space="0" w:color="auto"/>
              <w:bottom w:val="single" w:sz="6" w:space="0" w:color="auto"/>
              <w:right w:val="single" w:sz="6" w:space="0" w:color="auto"/>
            </w:tcBorders>
            <w:vAlign w:val="center"/>
          </w:tcPr>
          <w:p w:rsidR="00266DEA" w:rsidRPr="00171BD6" w:rsidRDefault="00266DEA" w:rsidP="001676DB">
            <w:pPr>
              <w:autoSpaceDE w:val="0"/>
              <w:autoSpaceDN w:val="0"/>
              <w:adjustRightInd w:val="0"/>
              <w:spacing w:after="0"/>
              <w:jc w:val="center"/>
              <w:rPr>
                <w:rFonts w:ascii="Times New Roman CYR" w:hAnsi="Times New Roman CYR" w:cs="Times New Roman CYR"/>
                <w:bCs/>
                <w:sz w:val="20"/>
                <w:szCs w:val="20"/>
              </w:rPr>
            </w:pPr>
            <w:r>
              <w:rPr>
                <w:rFonts w:ascii="Times New Roman CYR" w:hAnsi="Times New Roman CYR" w:cs="Times New Roman CYR"/>
                <w:bCs/>
                <w:sz w:val="20"/>
                <w:szCs w:val="20"/>
              </w:rPr>
              <w:t>5</w:t>
            </w:r>
          </w:p>
        </w:tc>
        <w:tc>
          <w:tcPr>
            <w:tcW w:w="992" w:type="dxa"/>
            <w:tcBorders>
              <w:top w:val="single" w:sz="6" w:space="0" w:color="auto"/>
              <w:left w:val="single" w:sz="6" w:space="0" w:color="auto"/>
              <w:bottom w:val="single" w:sz="6" w:space="0" w:color="auto"/>
              <w:right w:val="single" w:sz="4" w:space="0" w:color="auto"/>
            </w:tcBorders>
            <w:vAlign w:val="center"/>
          </w:tcPr>
          <w:p w:rsidR="00266DEA" w:rsidRPr="00171BD6" w:rsidRDefault="00266DEA" w:rsidP="001676DB">
            <w:pPr>
              <w:autoSpaceDE w:val="0"/>
              <w:autoSpaceDN w:val="0"/>
              <w:adjustRightInd w:val="0"/>
              <w:spacing w:after="0"/>
              <w:jc w:val="center"/>
              <w:rPr>
                <w:rFonts w:ascii="Times New Roman CYR" w:hAnsi="Times New Roman CYR" w:cs="Times New Roman CYR"/>
                <w:bCs/>
                <w:sz w:val="20"/>
                <w:szCs w:val="20"/>
              </w:rPr>
            </w:pPr>
            <w:r>
              <w:rPr>
                <w:rFonts w:ascii="Times New Roman CYR" w:hAnsi="Times New Roman CYR" w:cs="Times New Roman CYR"/>
                <w:bCs/>
                <w:sz w:val="20"/>
                <w:szCs w:val="20"/>
              </w:rPr>
              <w:t>6</w:t>
            </w:r>
          </w:p>
        </w:tc>
        <w:tc>
          <w:tcPr>
            <w:tcW w:w="1134" w:type="dxa"/>
            <w:tcBorders>
              <w:top w:val="single" w:sz="6" w:space="0" w:color="auto"/>
              <w:left w:val="single" w:sz="4" w:space="0" w:color="auto"/>
              <w:bottom w:val="single" w:sz="6" w:space="0" w:color="auto"/>
              <w:right w:val="single" w:sz="4" w:space="0" w:color="auto"/>
            </w:tcBorders>
            <w:vAlign w:val="center"/>
          </w:tcPr>
          <w:p w:rsidR="00266DEA" w:rsidRPr="00171BD6" w:rsidRDefault="00266DEA" w:rsidP="001676DB">
            <w:pPr>
              <w:autoSpaceDE w:val="0"/>
              <w:autoSpaceDN w:val="0"/>
              <w:adjustRightInd w:val="0"/>
              <w:spacing w:after="0"/>
              <w:jc w:val="center"/>
              <w:rPr>
                <w:rFonts w:ascii="Times New Roman CYR" w:hAnsi="Times New Roman CYR" w:cs="Times New Roman CYR"/>
                <w:bCs/>
                <w:sz w:val="20"/>
                <w:szCs w:val="20"/>
              </w:rPr>
            </w:pPr>
            <w:r>
              <w:rPr>
                <w:rFonts w:ascii="Times New Roman CYR" w:hAnsi="Times New Roman CYR" w:cs="Times New Roman CYR"/>
                <w:bCs/>
                <w:sz w:val="20"/>
                <w:szCs w:val="20"/>
              </w:rPr>
              <w:t>7</w:t>
            </w:r>
          </w:p>
        </w:tc>
      </w:tr>
      <w:tr w:rsidR="00266DEA" w:rsidRPr="00171BD6" w:rsidTr="001676DB">
        <w:tc>
          <w:tcPr>
            <w:tcW w:w="480" w:type="dxa"/>
            <w:tcBorders>
              <w:top w:val="single" w:sz="6" w:space="0" w:color="auto"/>
              <w:left w:val="single" w:sz="6" w:space="0" w:color="auto"/>
              <w:bottom w:val="single" w:sz="6" w:space="0" w:color="auto"/>
              <w:right w:val="single" w:sz="6" w:space="0" w:color="auto"/>
            </w:tcBorders>
            <w:vAlign w:val="center"/>
          </w:tcPr>
          <w:p w:rsidR="00266DEA" w:rsidRPr="00171BD6" w:rsidRDefault="00266DEA" w:rsidP="001676DB">
            <w:pPr>
              <w:tabs>
                <w:tab w:val="left" w:pos="185"/>
              </w:tabs>
              <w:autoSpaceDE w:val="0"/>
              <w:autoSpaceDN w:val="0"/>
              <w:adjustRightInd w:val="0"/>
              <w:spacing w:after="0"/>
              <w:ind w:left="-47" w:right="-91"/>
              <w:jc w:val="center"/>
              <w:rPr>
                <w:sz w:val="20"/>
                <w:szCs w:val="20"/>
              </w:rPr>
            </w:pPr>
            <w:r w:rsidRPr="00171BD6">
              <w:rPr>
                <w:sz w:val="20"/>
                <w:szCs w:val="20"/>
              </w:rPr>
              <w:t>1</w:t>
            </w:r>
          </w:p>
        </w:tc>
        <w:tc>
          <w:tcPr>
            <w:tcW w:w="1559" w:type="dxa"/>
            <w:tcBorders>
              <w:top w:val="single" w:sz="6" w:space="0" w:color="auto"/>
              <w:left w:val="single" w:sz="6" w:space="0" w:color="auto"/>
              <w:bottom w:val="single" w:sz="6" w:space="0" w:color="auto"/>
              <w:right w:val="single" w:sz="6" w:space="0" w:color="auto"/>
            </w:tcBorders>
          </w:tcPr>
          <w:p w:rsidR="00266DEA" w:rsidRPr="00171BD6" w:rsidRDefault="00266DEA" w:rsidP="001676DB">
            <w:pPr>
              <w:spacing w:after="0"/>
              <w:rPr>
                <w:rFonts w:ascii="Times New Roman CYR" w:hAnsi="Times New Roman CYR" w:cs="Times New Roman CYR"/>
              </w:rPr>
            </w:pPr>
            <w:r w:rsidRPr="002F199D">
              <w:rPr>
                <w:rFonts w:ascii="Times New Roman CYR" w:hAnsi="Times New Roman CYR" w:cs="Times New Roman CYR"/>
                <w:sz w:val="26"/>
                <w:szCs w:val="26"/>
              </w:rPr>
              <w:t>Комплект оборудов</w:t>
            </w:r>
            <w:r w:rsidRPr="002F199D">
              <w:rPr>
                <w:rFonts w:ascii="Times New Roman CYR" w:hAnsi="Times New Roman CYR" w:cs="Times New Roman CYR"/>
                <w:sz w:val="26"/>
                <w:szCs w:val="26"/>
              </w:rPr>
              <w:t>а</w:t>
            </w:r>
            <w:r w:rsidRPr="002F199D">
              <w:rPr>
                <w:rFonts w:ascii="Times New Roman CYR" w:hAnsi="Times New Roman CYR" w:cs="Times New Roman CYR"/>
                <w:sz w:val="26"/>
                <w:szCs w:val="26"/>
              </w:rPr>
              <w:t xml:space="preserve">ния  </w:t>
            </w:r>
            <w:r w:rsidRPr="00753CCE">
              <w:rPr>
                <w:rFonts w:ascii="Times New Roman CYR" w:hAnsi="Times New Roman CYR" w:cs="Times New Roman CYR"/>
                <w:sz w:val="26"/>
                <w:szCs w:val="26"/>
              </w:rPr>
              <w:t>выпр</w:t>
            </w:r>
            <w:r w:rsidRPr="00753CCE">
              <w:rPr>
                <w:rFonts w:ascii="Times New Roman CYR" w:hAnsi="Times New Roman CYR" w:cs="Times New Roman CYR"/>
                <w:sz w:val="26"/>
                <w:szCs w:val="26"/>
              </w:rPr>
              <w:t>я</w:t>
            </w:r>
            <w:r w:rsidRPr="00753CCE">
              <w:rPr>
                <w:rFonts w:ascii="Times New Roman CYR" w:hAnsi="Times New Roman CYR" w:cs="Times New Roman CYR"/>
                <w:sz w:val="26"/>
                <w:szCs w:val="26"/>
              </w:rPr>
              <w:t>мительный агрегат ВАЗП-380/260-40/80-УХЛ4-3  для ПС 110/6 кВ  «Машзавод</w:t>
            </w:r>
            <w:r>
              <w:rPr>
                <w:rFonts w:ascii="Times New Roman CYR" w:hAnsi="Times New Roman CYR" w:cs="Times New Roman CYR"/>
                <w:sz w:val="26"/>
                <w:szCs w:val="26"/>
              </w:rPr>
              <w:t>»</w:t>
            </w:r>
          </w:p>
        </w:tc>
        <w:tc>
          <w:tcPr>
            <w:tcW w:w="4536" w:type="dxa"/>
            <w:tcBorders>
              <w:top w:val="single" w:sz="6" w:space="0" w:color="auto"/>
              <w:left w:val="single" w:sz="6" w:space="0" w:color="auto"/>
              <w:bottom w:val="single" w:sz="6" w:space="0" w:color="auto"/>
              <w:right w:val="single" w:sz="6" w:space="0" w:color="auto"/>
            </w:tcBorders>
            <w:shd w:val="clear" w:color="auto" w:fill="auto"/>
          </w:tcPr>
          <w:p w:rsidR="00266DEA" w:rsidRPr="00041CB0" w:rsidRDefault="00266DEA" w:rsidP="001676DB">
            <w:pPr>
              <w:rPr>
                <w:rFonts w:ascii="Times New Roman CYR" w:hAnsi="Times New Roman CYR" w:cs="Times New Roman CYR"/>
              </w:rPr>
            </w:pPr>
            <w:proofErr w:type="gramStart"/>
            <w:r w:rsidRPr="009C0BE5">
              <w:rPr>
                <w:rFonts w:ascii="Times New Roman CYR" w:hAnsi="Times New Roman CYR" w:cs="Times New Roman CYR"/>
                <w:sz w:val="26"/>
                <w:szCs w:val="26"/>
              </w:rPr>
              <w:t xml:space="preserve">Агрегат выпрямительный типа ВАЗП-380/260-40/80-УХЛ-4 </w:t>
            </w:r>
            <w:r>
              <w:rPr>
                <w:rFonts w:ascii="Times New Roman CYR" w:hAnsi="Times New Roman CYR" w:cs="Times New Roman CYR"/>
                <w:sz w:val="26"/>
                <w:szCs w:val="26"/>
              </w:rPr>
              <w:t>н</w:t>
            </w:r>
            <w:r w:rsidRPr="009C0BE5">
              <w:rPr>
                <w:rFonts w:ascii="Times New Roman CYR" w:hAnsi="Times New Roman CYR" w:cs="Times New Roman CYR"/>
                <w:sz w:val="26"/>
                <w:szCs w:val="26"/>
              </w:rPr>
              <w:t>а полупрово</w:t>
            </w:r>
            <w:r w:rsidRPr="009C0BE5">
              <w:rPr>
                <w:rFonts w:ascii="Times New Roman CYR" w:hAnsi="Times New Roman CYR" w:cs="Times New Roman CYR"/>
                <w:sz w:val="26"/>
                <w:szCs w:val="26"/>
              </w:rPr>
              <w:t>д</w:t>
            </w:r>
            <w:r w:rsidRPr="009C0BE5">
              <w:rPr>
                <w:rFonts w:ascii="Times New Roman CYR" w:hAnsi="Times New Roman CYR" w:cs="Times New Roman CYR"/>
                <w:sz w:val="26"/>
                <w:szCs w:val="26"/>
              </w:rPr>
              <w:t>никовых вентилях и тиристорах явл</w:t>
            </w:r>
            <w:r w:rsidRPr="009C0BE5">
              <w:rPr>
                <w:rFonts w:ascii="Times New Roman CYR" w:hAnsi="Times New Roman CYR" w:cs="Times New Roman CYR"/>
                <w:sz w:val="26"/>
                <w:szCs w:val="26"/>
              </w:rPr>
              <w:t>я</w:t>
            </w:r>
            <w:r w:rsidRPr="009C0BE5">
              <w:rPr>
                <w:rFonts w:ascii="Times New Roman CYR" w:hAnsi="Times New Roman CYR" w:cs="Times New Roman CYR"/>
                <w:sz w:val="26"/>
                <w:szCs w:val="26"/>
              </w:rPr>
              <w:t xml:space="preserve">ется статическим преобразователем трехфазного </w:t>
            </w:r>
            <w:r>
              <w:rPr>
                <w:rFonts w:ascii="Times New Roman CYR" w:hAnsi="Times New Roman CYR" w:cs="Times New Roman CYR"/>
                <w:sz w:val="26"/>
                <w:szCs w:val="26"/>
              </w:rPr>
              <w:t>п</w:t>
            </w:r>
            <w:r w:rsidRPr="009C0BE5">
              <w:rPr>
                <w:rFonts w:ascii="Times New Roman CYR" w:hAnsi="Times New Roman CYR" w:cs="Times New Roman CYR"/>
                <w:sz w:val="26"/>
                <w:szCs w:val="26"/>
              </w:rPr>
              <w:t>еременного тока</w:t>
            </w:r>
            <w:r>
              <w:rPr>
                <w:rFonts w:ascii="Times New Roman CYR" w:hAnsi="Times New Roman CYR" w:cs="Times New Roman CYR"/>
                <w:sz w:val="26"/>
                <w:szCs w:val="26"/>
              </w:rPr>
              <w:t xml:space="preserve"> в</w:t>
            </w:r>
            <w:r w:rsidRPr="009C0BE5">
              <w:rPr>
                <w:rFonts w:ascii="Times New Roman CYR" w:hAnsi="Times New Roman CYR" w:cs="Times New Roman CYR"/>
                <w:sz w:val="26"/>
                <w:szCs w:val="26"/>
              </w:rPr>
              <w:t xml:space="preserve"> в</w:t>
            </w:r>
            <w:r w:rsidRPr="009C0BE5">
              <w:rPr>
                <w:rFonts w:ascii="Times New Roman CYR" w:hAnsi="Times New Roman CYR" w:cs="Times New Roman CYR"/>
                <w:sz w:val="26"/>
                <w:szCs w:val="26"/>
              </w:rPr>
              <w:t>ы</w:t>
            </w:r>
            <w:r w:rsidRPr="009C0BE5">
              <w:rPr>
                <w:rFonts w:ascii="Times New Roman CYR" w:hAnsi="Times New Roman CYR" w:cs="Times New Roman CYR"/>
                <w:sz w:val="26"/>
                <w:szCs w:val="26"/>
              </w:rPr>
              <w:t xml:space="preserve">прямленный </w:t>
            </w:r>
            <w:r>
              <w:rPr>
                <w:rFonts w:ascii="Times New Roman CYR" w:hAnsi="Times New Roman CYR" w:cs="Times New Roman CYR"/>
                <w:sz w:val="26"/>
                <w:szCs w:val="26"/>
              </w:rPr>
              <w:t>и</w:t>
            </w:r>
            <w:r w:rsidRPr="009C0BE5">
              <w:rPr>
                <w:rFonts w:ascii="Times New Roman CYR" w:hAnsi="Times New Roman CYR" w:cs="Times New Roman CYR"/>
                <w:sz w:val="26"/>
                <w:szCs w:val="26"/>
              </w:rPr>
              <w:t xml:space="preserve"> предназначен для пит</w:t>
            </w:r>
            <w:r w:rsidRPr="009C0BE5">
              <w:rPr>
                <w:rFonts w:ascii="Times New Roman CYR" w:hAnsi="Times New Roman CYR" w:cs="Times New Roman CYR"/>
                <w:sz w:val="26"/>
                <w:szCs w:val="26"/>
              </w:rPr>
              <w:t>а</w:t>
            </w:r>
            <w:r w:rsidRPr="009C0BE5">
              <w:rPr>
                <w:rFonts w:ascii="Times New Roman CYR" w:hAnsi="Times New Roman CYR" w:cs="Times New Roman CYR"/>
                <w:sz w:val="26"/>
                <w:szCs w:val="26"/>
              </w:rPr>
              <w:t xml:space="preserve">ния установок постоянного тока </w:t>
            </w:r>
            <w:r>
              <w:rPr>
                <w:rFonts w:ascii="Times New Roman CYR" w:hAnsi="Times New Roman CYR" w:cs="Times New Roman CYR"/>
                <w:sz w:val="26"/>
                <w:szCs w:val="26"/>
              </w:rPr>
              <w:t>н</w:t>
            </w:r>
            <w:r w:rsidRPr="009C0BE5">
              <w:rPr>
                <w:rFonts w:ascii="Times New Roman CYR" w:hAnsi="Times New Roman CYR" w:cs="Times New Roman CYR"/>
                <w:sz w:val="26"/>
                <w:szCs w:val="26"/>
              </w:rPr>
              <w:t>а подстанциях всех категорий.</w:t>
            </w:r>
            <w:proofErr w:type="gramEnd"/>
          </w:p>
        </w:tc>
        <w:tc>
          <w:tcPr>
            <w:tcW w:w="850" w:type="dxa"/>
            <w:tcBorders>
              <w:top w:val="single" w:sz="6" w:space="0" w:color="auto"/>
              <w:left w:val="single" w:sz="6" w:space="0" w:color="auto"/>
              <w:bottom w:val="single" w:sz="6" w:space="0" w:color="auto"/>
              <w:right w:val="single" w:sz="6" w:space="0" w:color="auto"/>
            </w:tcBorders>
            <w:vAlign w:val="center"/>
          </w:tcPr>
          <w:p w:rsidR="00266DEA" w:rsidRPr="00171BD6" w:rsidRDefault="00266DEA" w:rsidP="001676DB">
            <w:pPr>
              <w:spacing w:after="0"/>
              <w:jc w:val="center"/>
              <w:rPr>
                <w:rFonts w:ascii="Times New Roman CYR" w:hAnsi="Times New Roman CYR" w:cs="Times New Roman CYR"/>
              </w:rPr>
            </w:pPr>
            <w:r w:rsidRPr="00171BD6">
              <w:rPr>
                <w:rFonts w:ascii="Times New Roman CYR" w:hAnsi="Times New Roman CYR" w:cs="Times New Roman CYR"/>
              </w:rPr>
              <w:t>компл.</w:t>
            </w:r>
          </w:p>
        </w:tc>
        <w:tc>
          <w:tcPr>
            <w:tcW w:w="709" w:type="dxa"/>
            <w:tcBorders>
              <w:top w:val="single" w:sz="6" w:space="0" w:color="auto"/>
              <w:left w:val="single" w:sz="6" w:space="0" w:color="auto"/>
              <w:bottom w:val="single" w:sz="6" w:space="0" w:color="auto"/>
              <w:right w:val="single" w:sz="6" w:space="0" w:color="auto"/>
            </w:tcBorders>
            <w:vAlign w:val="center"/>
          </w:tcPr>
          <w:p w:rsidR="00266DEA" w:rsidRPr="00171BD6" w:rsidRDefault="00266DEA" w:rsidP="001676DB">
            <w:pPr>
              <w:spacing w:after="0"/>
              <w:jc w:val="center"/>
              <w:rPr>
                <w:rFonts w:ascii="Times New Roman CYR" w:hAnsi="Times New Roman CYR" w:cs="Times New Roman CYR"/>
              </w:rPr>
            </w:pPr>
            <w:r w:rsidRPr="00171BD6">
              <w:rPr>
                <w:rFonts w:ascii="Times New Roman CYR" w:hAnsi="Times New Roman CYR" w:cs="Times New Roman CYR"/>
              </w:rPr>
              <w:t>1</w:t>
            </w:r>
          </w:p>
        </w:tc>
        <w:tc>
          <w:tcPr>
            <w:tcW w:w="992" w:type="dxa"/>
            <w:tcBorders>
              <w:top w:val="single" w:sz="6" w:space="0" w:color="auto"/>
              <w:left w:val="single" w:sz="6" w:space="0" w:color="auto"/>
              <w:bottom w:val="single" w:sz="6" w:space="0" w:color="auto"/>
              <w:right w:val="single" w:sz="4" w:space="0" w:color="auto"/>
            </w:tcBorders>
            <w:vAlign w:val="center"/>
          </w:tcPr>
          <w:p w:rsidR="00266DEA" w:rsidRPr="00171BD6" w:rsidRDefault="00266DEA" w:rsidP="001676DB">
            <w:pPr>
              <w:spacing w:after="0"/>
              <w:jc w:val="left"/>
            </w:pPr>
            <w:r>
              <w:t>437</w:t>
            </w:r>
            <w:r w:rsidRPr="00171BD6">
              <w:t>,</w:t>
            </w:r>
            <w:r>
              <w:t>976</w:t>
            </w:r>
          </w:p>
        </w:tc>
        <w:tc>
          <w:tcPr>
            <w:tcW w:w="1134" w:type="dxa"/>
            <w:tcBorders>
              <w:top w:val="single" w:sz="6" w:space="0" w:color="auto"/>
              <w:left w:val="single" w:sz="4" w:space="0" w:color="auto"/>
              <w:bottom w:val="single" w:sz="6" w:space="0" w:color="auto"/>
              <w:right w:val="single" w:sz="4" w:space="0" w:color="auto"/>
            </w:tcBorders>
            <w:vAlign w:val="center"/>
          </w:tcPr>
          <w:p w:rsidR="00266DEA" w:rsidRPr="00171BD6" w:rsidRDefault="00266DEA" w:rsidP="001676DB">
            <w:pPr>
              <w:spacing w:after="0"/>
              <w:jc w:val="center"/>
              <w:rPr>
                <w:sz w:val="20"/>
                <w:szCs w:val="20"/>
              </w:rPr>
            </w:pPr>
            <w:r>
              <w:t>437</w:t>
            </w:r>
            <w:r w:rsidRPr="00171BD6">
              <w:t>,</w:t>
            </w:r>
            <w:r>
              <w:t>976</w:t>
            </w:r>
          </w:p>
        </w:tc>
      </w:tr>
    </w:tbl>
    <w:p w:rsidR="00266DEA" w:rsidRDefault="00266DEA" w:rsidP="00266DEA">
      <w:pPr>
        <w:autoSpaceDE w:val="0"/>
        <w:autoSpaceDN w:val="0"/>
        <w:adjustRightInd w:val="0"/>
        <w:spacing w:after="0"/>
        <w:ind w:firstLine="709"/>
        <w:rPr>
          <w:rFonts w:ascii="Times New Roman CYR" w:hAnsi="Times New Roman CYR" w:cs="Times New Roman CYR"/>
          <w:b/>
          <w:bCs/>
          <w:sz w:val="26"/>
          <w:szCs w:val="26"/>
        </w:rPr>
      </w:pPr>
    </w:p>
    <w:p w:rsidR="00266DEA" w:rsidRPr="002F199D" w:rsidRDefault="00266DEA" w:rsidP="00266DEA">
      <w:pPr>
        <w:autoSpaceDE w:val="0"/>
        <w:autoSpaceDN w:val="0"/>
        <w:adjustRightInd w:val="0"/>
        <w:spacing w:after="0"/>
        <w:ind w:firstLine="709"/>
        <w:rPr>
          <w:rFonts w:ascii="Times New Roman CYR" w:hAnsi="Times New Roman CYR" w:cs="Times New Roman CYR"/>
          <w:b/>
          <w:bCs/>
          <w:sz w:val="26"/>
          <w:szCs w:val="26"/>
        </w:rPr>
      </w:pPr>
      <w:r w:rsidRPr="002F199D">
        <w:rPr>
          <w:rFonts w:ascii="Times New Roman CYR" w:hAnsi="Times New Roman CYR" w:cs="Times New Roman CYR"/>
          <w:b/>
          <w:bCs/>
          <w:sz w:val="26"/>
          <w:szCs w:val="26"/>
        </w:rPr>
        <w:t>2. Место и условия поставки.</w:t>
      </w:r>
    </w:p>
    <w:p w:rsidR="00266DEA" w:rsidRPr="002F199D" w:rsidRDefault="00266DEA" w:rsidP="00266DEA">
      <w:pPr>
        <w:autoSpaceDE w:val="0"/>
        <w:autoSpaceDN w:val="0"/>
        <w:adjustRightInd w:val="0"/>
        <w:spacing w:after="0"/>
        <w:ind w:firstLine="709"/>
        <w:rPr>
          <w:rFonts w:ascii="Times New Roman CYR" w:hAnsi="Times New Roman CYR" w:cs="Times New Roman CYR"/>
          <w:spacing w:val="-6"/>
          <w:sz w:val="26"/>
          <w:szCs w:val="26"/>
        </w:rPr>
      </w:pPr>
      <w:r w:rsidRPr="002F199D">
        <w:rPr>
          <w:rFonts w:ascii="Times New Roman CYR" w:hAnsi="Times New Roman CYR" w:cs="Times New Roman CYR"/>
          <w:sz w:val="26"/>
          <w:szCs w:val="26"/>
        </w:rPr>
        <w:t xml:space="preserve">2.1 </w:t>
      </w:r>
      <w:r w:rsidRPr="002F199D">
        <w:rPr>
          <w:rFonts w:ascii="Times New Roman CYR" w:hAnsi="Times New Roman CYR" w:cs="Times New Roman CYR"/>
          <w:spacing w:val="-6"/>
          <w:sz w:val="26"/>
          <w:szCs w:val="26"/>
        </w:rPr>
        <w:t xml:space="preserve">Место поставки: </w:t>
      </w:r>
      <w:r w:rsidRPr="002F199D">
        <w:rPr>
          <w:rFonts w:ascii="Times New Roman CYR" w:hAnsi="Times New Roman CYR" w:cs="Times New Roman CYR"/>
          <w:sz w:val="26"/>
          <w:szCs w:val="26"/>
        </w:rPr>
        <w:t xml:space="preserve">Кемеровская область, г. Киселевск, ул. Боевая, 27 А. </w:t>
      </w:r>
    </w:p>
    <w:p w:rsidR="00266DEA" w:rsidRDefault="00266DEA" w:rsidP="00266DEA">
      <w:pPr>
        <w:autoSpaceDE w:val="0"/>
        <w:autoSpaceDN w:val="0"/>
        <w:adjustRightInd w:val="0"/>
        <w:spacing w:after="0"/>
        <w:ind w:firstLine="709"/>
        <w:rPr>
          <w:rFonts w:ascii="Times New Roman CYR" w:hAnsi="Times New Roman CYR" w:cs="Times New Roman CYR"/>
          <w:sz w:val="26"/>
          <w:szCs w:val="26"/>
        </w:rPr>
      </w:pPr>
      <w:r w:rsidRPr="002F199D">
        <w:rPr>
          <w:rFonts w:ascii="Times New Roman CYR" w:hAnsi="Times New Roman CYR" w:cs="Times New Roman CYR"/>
          <w:sz w:val="26"/>
          <w:szCs w:val="26"/>
        </w:rPr>
        <w:t>2.2 Поставка продукции осуществляется автотранспортом</w:t>
      </w:r>
      <w:r w:rsidRPr="002F199D">
        <w:rPr>
          <w:rFonts w:ascii="Times New Roman CYR" w:hAnsi="Times New Roman CYR" w:cs="Times New Roman CYR"/>
          <w:i/>
          <w:sz w:val="26"/>
          <w:szCs w:val="26"/>
        </w:rPr>
        <w:t xml:space="preserve"> </w:t>
      </w:r>
      <w:r w:rsidRPr="002F199D">
        <w:rPr>
          <w:rFonts w:ascii="Times New Roman CYR" w:hAnsi="Times New Roman CYR" w:cs="Times New Roman CYR"/>
          <w:sz w:val="26"/>
          <w:szCs w:val="26"/>
        </w:rPr>
        <w:t>до места поставки.</w:t>
      </w:r>
      <w:r w:rsidRPr="00C3632B">
        <w:rPr>
          <w:rFonts w:ascii="Times New Roman CYR" w:hAnsi="Times New Roman CYR" w:cs="Times New Roman CYR"/>
          <w:sz w:val="26"/>
          <w:szCs w:val="26"/>
        </w:rPr>
        <w:t xml:space="preserve"> </w:t>
      </w:r>
    </w:p>
    <w:p w:rsidR="00266DEA" w:rsidRDefault="00266DEA" w:rsidP="00266DEA">
      <w:pPr>
        <w:spacing w:after="0"/>
        <w:ind w:firstLine="709"/>
        <w:rPr>
          <w:rFonts w:ascii="Times New Roman CYR" w:hAnsi="Times New Roman CYR" w:cs="Times New Roman CYR"/>
          <w:sz w:val="26"/>
          <w:szCs w:val="26"/>
        </w:rPr>
      </w:pPr>
      <w:r w:rsidRPr="002A3850">
        <w:rPr>
          <w:rFonts w:ascii="Times New Roman CYR" w:hAnsi="Times New Roman CYR" w:cs="Times New Roman CYR"/>
          <w:sz w:val="26"/>
          <w:szCs w:val="26"/>
        </w:rPr>
        <w:t>2.3 Поставка осуществляется в срок</w:t>
      </w:r>
      <w:r>
        <w:rPr>
          <w:rFonts w:ascii="Times New Roman CYR" w:hAnsi="Times New Roman CYR" w:cs="Times New Roman CYR"/>
          <w:sz w:val="26"/>
          <w:szCs w:val="26"/>
        </w:rPr>
        <w:t xml:space="preserve"> 12 недель, с момента заключения договора</w:t>
      </w:r>
      <w:r w:rsidRPr="002A3850">
        <w:rPr>
          <w:rFonts w:ascii="Times New Roman CYR" w:hAnsi="Times New Roman CYR" w:cs="Times New Roman CYR"/>
          <w:sz w:val="26"/>
          <w:szCs w:val="26"/>
        </w:rPr>
        <w:t>.</w:t>
      </w:r>
    </w:p>
    <w:p w:rsidR="00266DEA" w:rsidRPr="00C3632B" w:rsidRDefault="00266DEA" w:rsidP="00266DEA">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Упаковка, маркировка, временная антикоррозионная защита, условия транспо</w:t>
      </w:r>
      <w:r w:rsidRPr="00C3632B">
        <w:rPr>
          <w:rFonts w:ascii="Times New Roman CYR" w:hAnsi="Times New Roman CYR" w:cs="Times New Roman CYR"/>
          <w:sz w:val="26"/>
          <w:szCs w:val="26"/>
        </w:rPr>
        <w:t>р</w:t>
      </w:r>
      <w:r w:rsidRPr="00C3632B">
        <w:rPr>
          <w:rFonts w:ascii="Times New Roman CYR" w:hAnsi="Times New Roman CYR" w:cs="Times New Roman CYR"/>
          <w:sz w:val="26"/>
          <w:szCs w:val="26"/>
        </w:rPr>
        <w:t>тирования, в том числе требования к выбору вида транспортных средств, условия и сроки хранения всех устройств, запасных частей, расходных материалов и документ</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ции должны соответствовать требованиям, указанным в технических условиях изгот</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вителя изделия, требованиям ГОСТ 23216-78 и др. нормативно-технической докуме</w:t>
      </w:r>
      <w:r w:rsidRPr="00C3632B">
        <w:rPr>
          <w:rFonts w:ascii="Times New Roman CYR" w:hAnsi="Times New Roman CYR" w:cs="Times New Roman CYR"/>
          <w:sz w:val="26"/>
          <w:szCs w:val="26"/>
        </w:rPr>
        <w:t>н</w:t>
      </w:r>
      <w:r w:rsidRPr="00C3632B">
        <w:rPr>
          <w:rFonts w:ascii="Times New Roman CYR" w:hAnsi="Times New Roman CYR" w:cs="Times New Roman CYR"/>
          <w:sz w:val="26"/>
          <w:szCs w:val="26"/>
        </w:rPr>
        <w:t xml:space="preserve">тации. Порядок отгрузки, специальные требования к таре и упаковке должны быть </w:t>
      </w:r>
      <w:r w:rsidRPr="00C3632B">
        <w:rPr>
          <w:rFonts w:ascii="Times New Roman CYR" w:hAnsi="Times New Roman CYR" w:cs="Times New Roman CYR"/>
          <w:sz w:val="26"/>
          <w:szCs w:val="26"/>
        </w:rPr>
        <w:lastRenderedPageBreak/>
        <w:t xml:space="preserve">определены в договоре на поставку оборудования. </w:t>
      </w:r>
    </w:p>
    <w:p w:rsidR="00266DEA" w:rsidRDefault="00266DEA" w:rsidP="00266DEA">
      <w:pPr>
        <w:autoSpaceDE w:val="0"/>
        <w:autoSpaceDN w:val="0"/>
        <w:adjustRightInd w:val="0"/>
        <w:spacing w:after="0"/>
        <w:ind w:firstLine="709"/>
        <w:rPr>
          <w:rFonts w:ascii="Times New Roman CYR" w:hAnsi="Times New Roman CYR" w:cs="Times New Roman CYR"/>
          <w:b/>
          <w:bCs/>
          <w:sz w:val="26"/>
          <w:szCs w:val="26"/>
        </w:rPr>
      </w:pPr>
      <w:r w:rsidRPr="00C3632B">
        <w:rPr>
          <w:rFonts w:ascii="Times New Roman CYR" w:hAnsi="Times New Roman CYR" w:cs="Times New Roman CYR"/>
          <w:b/>
          <w:bCs/>
          <w:sz w:val="26"/>
          <w:szCs w:val="26"/>
        </w:rPr>
        <w:t>3. Перечень и объемы поставки.</w:t>
      </w:r>
    </w:p>
    <w:p w:rsidR="00266DEA" w:rsidRDefault="00266DEA" w:rsidP="00266DEA">
      <w:pPr>
        <w:autoSpaceDE w:val="0"/>
        <w:autoSpaceDN w:val="0"/>
        <w:adjustRightInd w:val="0"/>
        <w:spacing w:after="0"/>
        <w:ind w:firstLine="709"/>
        <w:rPr>
          <w:rFonts w:ascii="Times New Roman CYR" w:hAnsi="Times New Roman CYR" w:cs="Times New Roman CYR"/>
          <w:b/>
          <w:bCs/>
          <w:sz w:val="26"/>
          <w:szCs w:val="26"/>
        </w:rPr>
      </w:pPr>
    </w:p>
    <w:p w:rsidR="00266DEA" w:rsidRPr="007B0BB6" w:rsidRDefault="00266DEA" w:rsidP="00266DEA">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i/>
          <w:sz w:val="26"/>
          <w:szCs w:val="26"/>
        </w:rPr>
      </w:pPr>
      <w:r w:rsidRPr="007B0BB6">
        <w:rPr>
          <w:rFonts w:ascii="Times New Roman CYR" w:hAnsi="Times New Roman CYR" w:cs="Times New Roman CYR"/>
          <w:sz w:val="26"/>
          <w:szCs w:val="26"/>
        </w:rPr>
        <w:t>3.1. Все налоги, сборы, отчисления и другие платежи, стоимость полного ко</w:t>
      </w:r>
      <w:r w:rsidRPr="007B0BB6">
        <w:rPr>
          <w:rFonts w:ascii="Times New Roman CYR" w:hAnsi="Times New Roman CYR" w:cs="Times New Roman CYR"/>
          <w:sz w:val="26"/>
          <w:szCs w:val="26"/>
        </w:rPr>
        <w:t>м</w:t>
      </w:r>
      <w:r w:rsidRPr="007B0BB6">
        <w:rPr>
          <w:rFonts w:ascii="Times New Roman CYR" w:hAnsi="Times New Roman CYR" w:cs="Times New Roman CYR"/>
          <w:sz w:val="26"/>
          <w:szCs w:val="26"/>
        </w:rPr>
        <w:t>плекта запасных частей, расходных материалов и принадлежностей (ЗИП), стоимость тары и упаковки, гарантийные обязательства включены в стоимость зая</w:t>
      </w:r>
      <w:r w:rsidRPr="007B0BB6">
        <w:rPr>
          <w:rFonts w:ascii="Times New Roman CYR" w:hAnsi="Times New Roman CYR" w:cs="Times New Roman CYR"/>
          <w:sz w:val="26"/>
          <w:szCs w:val="26"/>
        </w:rPr>
        <w:t>в</w:t>
      </w:r>
      <w:r w:rsidRPr="007B0BB6">
        <w:rPr>
          <w:rFonts w:ascii="Times New Roman CYR" w:hAnsi="Times New Roman CYR" w:cs="Times New Roman CYR"/>
          <w:sz w:val="26"/>
          <w:szCs w:val="26"/>
        </w:rPr>
        <w:t xml:space="preserve">ки/предложения участника. </w:t>
      </w:r>
    </w:p>
    <w:p w:rsidR="00266DEA" w:rsidRPr="007B0BB6" w:rsidRDefault="00266DEA" w:rsidP="00266DEA">
      <w:pPr>
        <w:autoSpaceDE w:val="0"/>
        <w:autoSpaceDN w:val="0"/>
        <w:adjustRightInd w:val="0"/>
        <w:spacing w:after="0"/>
        <w:ind w:firstLine="709"/>
        <w:rPr>
          <w:rFonts w:ascii="Times New Roman CYR" w:hAnsi="Times New Roman CYR" w:cs="Times New Roman CYR"/>
          <w:b/>
          <w:bCs/>
          <w:sz w:val="26"/>
          <w:szCs w:val="26"/>
        </w:rPr>
      </w:pPr>
    </w:p>
    <w:p w:rsidR="00266DEA" w:rsidRDefault="00266DEA" w:rsidP="00266DEA">
      <w:pPr>
        <w:autoSpaceDE w:val="0"/>
        <w:autoSpaceDN w:val="0"/>
        <w:adjustRightInd w:val="0"/>
        <w:spacing w:after="0"/>
        <w:ind w:firstLine="709"/>
        <w:rPr>
          <w:rFonts w:ascii="Times New Roman CYR" w:hAnsi="Times New Roman CYR" w:cs="Times New Roman CYR"/>
          <w:b/>
          <w:bCs/>
          <w:sz w:val="26"/>
          <w:szCs w:val="26"/>
        </w:rPr>
      </w:pPr>
      <w:r w:rsidRPr="007B0BB6">
        <w:rPr>
          <w:rFonts w:ascii="Times New Roman CYR" w:hAnsi="Times New Roman CYR" w:cs="Times New Roman CYR"/>
          <w:b/>
          <w:bCs/>
          <w:sz w:val="26"/>
          <w:szCs w:val="26"/>
        </w:rPr>
        <w:t>4. Порядок расчетов.</w:t>
      </w:r>
    </w:p>
    <w:p w:rsidR="00266DEA" w:rsidRPr="00921DAF" w:rsidRDefault="00266DEA" w:rsidP="00266DEA">
      <w:pPr>
        <w:autoSpaceDE w:val="0"/>
        <w:autoSpaceDN w:val="0"/>
        <w:adjustRightInd w:val="0"/>
        <w:spacing w:after="0"/>
        <w:ind w:firstLine="709"/>
        <w:rPr>
          <w:rFonts w:ascii="Times New Roman CYR" w:hAnsi="Times New Roman CYR" w:cs="Times New Roman CYR"/>
          <w:b/>
          <w:bCs/>
          <w:sz w:val="26"/>
          <w:szCs w:val="26"/>
        </w:rPr>
      </w:pPr>
    </w:p>
    <w:p w:rsidR="00266DEA" w:rsidRPr="00AA3EC4" w:rsidRDefault="00266DEA" w:rsidP="00266DEA">
      <w:pPr>
        <w:autoSpaceDE w:val="0"/>
        <w:autoSpaceDN w:val="0"/>
        <w:adjustRightInd w:val="0"/>
        <w:spacing w:after="0"/>
        <w:ind w:firstLine="709"/>
        <w:rPr>
          <w:rFonts w:ascii="Times New Roman CYR" w:hAnsi="Times New Roman CYR" w:cs="Times New Roman CYR"/>
          <w:bCs/>
          <w:sz w:val="26"/>
          <w:szCs w:val="26"/>
        </w:rPr>
      </w:pPr>
      <w:r w:rsidRPr="00AA3EC4">
        <w:rPr>
          <w:rFonts w:ascii="Times New Roman CYR" w:hAnsi="Times New Roman CYR" w:cs="Times New Roman CYR"/>
          <w:bCs/>
          <w:sz w:val="26"/>
          <w:szCs w:val="26"/>
        </w:rPr>
        <w:t xml:space="preserve">4.1. Оплата осуществляется на следующих условиях: </w:t>
      </w:r>
    </w:p>
    <w:p w:rsidR="00266DEA" w:rsidRPr="00AA3EC4" w:rsidRDefault="00266DEA" w:rsidP="00266DEA">
      <w:pPr>
        <w:autoSpaceDE w:val="0"/>
        <w:autoSpaceDN w:val="0"/>
        <w:adjustRightInd w:val="0"/>
        <w:spacing w:after="0"/>
        <w:ind w:firstLine="709"/>
        <w:rPr>
          <w:rFonts w:ascii="Times New Roman CYR" w:hAnsi="Times New Roman CYR" w:cs="Times New Roman CYR"/>
          <w:bCs/>
          <w:sz w:val="26"/>
          <w:szCs w:val="26"/>
        </w:rPr>
      </w:pPr>
      <w:r w:rsidRPr="00AA3EC4">
        <w:rPr>
          <w:rFonts w:ascii="Times New Roman CYR" w:hAnsi="Times New Roman CYR" w:cs="Times New Roman CYR"/>
          <w:bCs/>
          <w:sz w:val="26"/>
          <w:szCs w:val="26"/>
        </w:rPr>
        <w:t xml:space="preserve">4.1.1. Покупатель оплачивает  </w:t>
      </w:r>
      <w:r>
        <w:rPr>
          <w:rFonts w:ascii="Times New Roman CYR" w:hAnsi="Times New Roman CYR" w:cs="Times New Roman CYR"/>
          <w:bCs/>
          <w:sz w:val="26"/>
          <w:szCs w:val="26"/>
        </w:rPr>
        <w:t>7</w:t>
      </w:r>
      <w:r w:rsidRPr="00AA3EC4">
        <w:rPr>
          <w:rFonts w:ascii="Times New Roman CYR" w:hAnsi="Times New Roman CYR" w:cs="Times New Roman CYR"/>
          <w:bCs/>
          <w:sz w:val="26"/>
          <w:szCs w:val="26"/>
        </w:rPr>
        <w:t>0%  от суммы  Товара на расчетный Счет П</w:t>
      </w:r>
      <w:r w:rsidRPr="00AA3EC4">
        <w:rPr>
          <w:rFonts w:ascii="Times New Roman CYR" w:hAnsi="Times New Roman CYR" w:cs="Times New Roman CYR"/>
          <w:bCs/>
          <w:sz w:val="26"/>
          <w:szCs w:val="26"/>
        </w:rPr>
        <w:t>о</w:t>
      </w:r>
      <w:r w:rsidRPr="00AA3EC4">
        <w:rPr>
          <w:rFonts w:ascii="Times New Roman CYR" w:hAnsi="Times New Roman CYR" w:cs="Times New Roman CYR"/>
          <w:bCs/>
          <w:sz w:val="26"/>
          <w:szCs w:val="26"/>
        </w:rPr>
        <w:t>ставщика</w:t>
      </w:r>
      <w:r>
        <w:rPr>
          <w:rFonts w:ascii="Times New Roman CYR" w:hAnsi="Times New Roman CYR" w:cs="Times New Roman CYR"/>
          <w:bCs/>
          <w:sz w:val="26"/>
          <w:szCs w:val="26"/>
        </w:rPr>
        <w:t xml:space="preserve"> в течение 5 (пяти) рабочих дней </w:t>
      </w:r>
      <w:proofErr w:type="gramStart"/>
      <w:r>
        <w:rPr>
          <w:rFonts w:ascii="Times New Roman CYR" w:hAnsi="Times New Roman CYR" w:cs="Times New Roman CYR"/>
          <w:bCs/>
          <w:sz w:val="26"/>
          <w:szCs w:val="26"/>
        </w:rPr>
        <w:t>с даты заключения</w:t>
      </w:r>
      <w:proofErr w:type="gramEnd"/>
      <w:r>
        <w:rPr>
          <w:rFonts w:ascii="Times New Roman CYR" w:hAnsi="Times New Roman CYR" w:cs="Times New Roman CYR"/>
          <w:bCs/>
          <w:sz w:val="26"/>
          <w:szCs w:val="26"/>
        </w:rPr>
        <w:t xml:space="preserve"> договора</w:t>
      </w:r>
      <w:r w:rsidRPr="00AA3EC4">
        <w:rPr>
          <w:rFonts w:ascii="Times New Roman CYR" w:hAnsi="Times New Roman CYR" w:cs="Times New Roman CYR"/>
          <w:bCs/>
          <w:sz w:val="26"/>
          <w:szCs w:val="26"/>
        </w:rPr>
        <w:t xml:space="preserve">. </w:t>
      </w:r>
    </w:p>
    <w:p w:rsidR="00266DEA" w:rsidRDefault="00266DEA" w:rsidP="00266DEA">
      <w:pPr>
        <w:autoSpaceDE w:val="0"/>
        <w:autoSpaceDN w:val="0"/>
        <w:adjustRightInd w:val="0"/>
        <w:spacing w:after="0"/>
        <w:ind w:firstLine="709"/>
        <w:rPr>
          <w:rFonts w:ascii="Times New Roman CYR" w:hAnsi="Times New Roman CYR" w:cs="Times New Roman CYR"/>
          <w:bCs/>
          <w:sz w:val="26"/>
          <w:szCs w:val="26"/>
        </w:rPr>
      </w:pPr>
      <w:r w:rsidRPr="00AA3EC4">
        <w:rPr>
          <w:rFonts w:ascii="Times New Roman CYR" w:hAnsi="Times New Roman CYR" w:cs="Times New Roman CYR"/>
          <w:bCs/>
          <w:sz w:val="26"/>
          <w:szCs w:val="26"/>
        </w:rPr>
        <w:t xml:space="preserve">4.1.2. </w:t>
      </w:r>
      <w:r>
        <w:rPr>
          <w:rFonts w:ascii="Times New Roman CYR" w:hAnsi="Times New Roman CYR" w:cs="Times New Roman CYR"/>
          <w:bCs/>
          <w:sz w:val="26"/>
          <w:szCs w:val="26"/>
        </w:rPr>
        <w:t xml:space="preserve">Окончательный расчет </w:t>
      </w:r>
      <w:r w:rsidRPr="00AA3EC4">
        <w:rPr>
          <w:rFonts w:ascii="Times New Roman CYR" w:hAnsi="Times New Roman CYR" w:cs="Times New Roman CYR"/>
          <w:bCs/>
          <w:sz w:val="26"/>
          <w:szCs w:val="26"/>
        </w:rPr>
        <w:t xml:space="preserve">в размере </w:t>
      </w:r>
      <w:r>
        <w:rPr>
          <w:rFonts w:ascii="Times New Roman CYR" w:hAnsi="Times New Roman CYR" w:cs="Times New Roman CYR"/>
          <w:bCs/>
          <w:sz w:val="26"/>
          <w:szCs w:val="26"/>
        </w:rPr>
        <w:t>3</w:t>
      </w:r>
      <w:r w:rsidRPr="00AA3EC4">
        <w:rPr>
          <w:rFonts w:ascii="Times New Roman CYR" w:hAnsi="Times New Roman CYR" w:cs="Times New Roman CYR"/>
          <w:bCs/>
          <w:sz w:val="26"/>
          <w:szCs w:val="26"/>
        </w:rPr>
        <w:t>0% производится на основании выста</w:t>
      </w:r>
      <w:r w:rsidRPr="00AA3EC4">
        <w:rPr>
          <w:rFonts w:ascii="Times New Roman CYR" w:hAnsi="Times New Roman CYR" w:cs="Times New Roman CYR"/>
          <w:bCs/>
          <w:sz w:val="26"/>
          <w:szCs w:val="26"/>
        </w:rPr>
        <w:t>в</w:t>
      </w:r>
      <w:r w:rsidRPr="00AA3EC4">
        <w:rPr>
          <w:rFonts w:ascii="Times New Roman CYR" w:hAnsi="Times New Roman CYR" w:cs="Times New Roman CYR"/>
          <w:bCs/>
          <w:sz w:val="26"/>
          <w:szCs w:val="26"/>
        </w:rPr>
        <w:t xml:space="preserve">ленных счетов в течение </w:t>
      </w:r>
      <w:r>
        <w:rPr>
          <w:rFonts w:ascii="Times New Roman CYR" w:hAnsi="Times New Roman CYR" w:cs="Times New Roman CYR"/>
          <w:bCs/>
          <w:sz w:val="26"/>
          <w:szCs w:val="26"/>
        </w:rPr>
        <w:t>1</w:t>
      </w:r>
      <w:r w:rsidRPr="00AA3EC4">
        <w:rPr>
          <w:rFonts w:ascii="Times New Roman CYR" w:hAnsi="Times New Roman CYR" w:cs="Times New Roman CYR"/>
          <w:bCs/>
          <w:sz w:val="26"/>
          <w:szCs w:val="26"/>
        </w:rPr>
        <w:t>0 (</w:t>
      </w:r>
      <w:r>
        <w:rPr>
          <w:rFonts w:ascii="Times New Roman CYR" w:hAnsi="Times New Roman CYR" w:cs="Times New Roman CYR"/>
          <w:bCs/>
          <w:sz w:val="26"/>
          <w:szCs w:val="26"/>
        </w:rPr>
        <w:t>деся</w:t>
      </w:r>
      <w:r w:rsidRPr="00AA3EC4">
        <w:rPr>
          <w:rFonts w:ascii="Times New Roman CYR" w:hAnsi="Times New Roman CYR" w:cs="Times New Roman CYR"/>
          <w:bCs/>
          <w:sz w:val="26"/>
          <w:szCs w:val="26"/>
        </w:rPr>
        <w:t xml:space="preserve">ти) рабочих дней </w:t>
      </w:r>
      <w:proofErr w:type="gramStart"/>
      <w:r w:rsidRPr="00AA3EC4">
        <w:rPr>
          <w:rFonts w:ascii="Times New Roman CYR" w:hAnsi="Times New Roman CYR" w:cs="Times New Roman CYR"/>
          <w:bCs/>
          <w:sz w:val="26"/>
          <w:szCs w:val="26"/>
        </w:rPr>
        <w:t xml:space="preserve">с даты </w:t>
      </w:r>
      <w:r>
        <w:rPr>
          <w:rFonts w:ascii="Times New Roman CYR" w:hAnsi="Times New Roman CYR" w:cs="Times New Roman CYR"/>
          <w:bCs/>
          <w:sz w:val="26"/>
          <w:szCs w:val="26"/>
        </w:rPr>
        <w:t>уведомл</w:t>
      </w:r>
      <w:r w:rsidRPr="00AA3EC4">
        <w:rPr>
          <w:rFonts w:ascii="Times New Roman CYR" w:hAnsi="Times New Roman CYR" w:cs="Times New Roman CYR"/>
          <w:bCs/>
          <w:sz w:val="26"/>
          <w:szCs w:val="26"/>
        </w:rPr>
        <w:t>ения</w:t>
      </w:r>
      <w:proofErr w:type="gramEnd"/>
      <w:r>
        <w:rPr>
          <w:rFonts w:ascii="Times New Roman CYR" w:hAnsi="Times New Roman CYR" w:cs="Times New Roman CYR"/>
          <w:bCs/>
          <w:sz w:val="26"/>
          <w:szCs w:val="26"/>
        </w:rPr>
        <w:t xml:space="preserve"> о готовности продукции.</w:t>
      </w:r>
    </w:p>
    <w:p w:rsidR="00266DEA" w:rsidRDefault="00266DEA" w:rsidP="00266DEA">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4</w:t>
      </w:r>
      <w:r w:rsidRPr="00C3632B">
        <w:rPr>
          <w:rFonts w:ascii="Times New Roman CYR" w:hAnsi="Times New Roman CYR" w:cs="Times New Roman CYR"/>
          <w:sz w:val="26"/>
          <w:szCs w:val="26"/>
        </w:rPr>
        <w:t>.</w:t>
      </w:r>
      <w:r>
        <w:rPr>
          <w:rFonts w:ascii="Times New Roman CYR" w:hAnsi="Times New Roman CYR" w:cs="Times New Roman CYR"/>
          <w:sz w:val="26"/>
          <w:szCs w:val="26"/>
        </w:rPr>
        <w:t>2</w:t>
      </w:r>
      <w:r w:rsidRPr="00C3632B">
        <w:rPr>
          <w:rFonts w:ascii="Times New Roman CYR" w:hAnsi="Times New Roman CYR" w:cs="Times New Roman CYR"/>
          <w:sz w:val="26"/>
          <w:szCs w:val="26"/>
        </w:rPr>
        <w:t xml:space="preserve">. </w:t>
      </w:r>
      <w:r>
        <w:rPr>
          <w:rFonts w:ascii="Times New Roman CYR" w:hAnsi="Times New Roman CYR" w:cs="Times New Roman CYR"/>
          <w:sz w:val="26"/>
          <w:szCs w:val="26"/>
        </w:rPr>
        <w:t>Доставка продукции транспортной компанией за счет покупателя.</w:t>
      </w:r>
    </w:p>
    <w:p w:rsidR="00266DEA" w:rsidRDefault="00266DEA" w:rsidP="00266DEA">
      <w:pPr>
        <w:autoSpaceDE w:val="0"/>
        <w:autoSpaceDN w:val="0"/>
        <w:adjustRightInd w:val="0"/>
        <w:spacing w:after="0"/>
        <w:ind w:firstLine="709"/>
        <w:rPr>
          <w:rFonts w:ascii="Times New Roman CYR" w:hAnsi="Times New Roman CYR" w:cs="Times New Roman CYR"/>
          <w:bCs/>
          <w:sz w:val="26"/>
          <w:szCs w:val="26"/>
        </w:rPr>
      </w:pPr>
    </w:p>
    <w:p w:rsidR="00266DEA" w:rsidRDefault="00266DEA" w:rsidP="00266DEA">
      <w:pPr>
        <w:autoSpaceDE w:val="0"/>
        <w:autoSpaceDN w:val="0"/>
        <w:adjustRightInd w:val="0"/>
        <w:spacing w:after="0"/>
        <w:ind w:firstLine="709"/>
        <w:rPr>
          <w:rFonts w:ascii="Times New Roman CYR" w:hAnsi="Times New Roman CYR" w:cs="Times New Roman CYR"/>
          <w:bCs/>
          <w:sz w:val="26"/>
          <w:szCs w:val="26"/>
        </w:rPr>
      </w:pPr>
    </w:p>
    <w:p w:rsidR="00266DEA" w:rsidRDefault="00266DEA" w:rsidP="00266DEA">
      <w:pPr>
        <w:autoSpaceDE w:val="0"/>
        <w:autoSpaceDN w:val="0"/>
        <w:adjustRightInd w:val="0"/>
        <w:spacing w:after="0"/>
        <w:ind w:firstLine="709"/>
        <w:rPr>
          <w:rFonts w:ascii="Times New Roman CYR" w:hAnsi="Times New Roman CYR" w:cs="Times New Roman CYR"/>
          <w:b/>
          <w:bCs/>
          <w:sz w:val="26"/>
          <w:szCs w:val="26"/>
        </w:rPr>
      </w:pPr>
      <w:r>
        <w:rPr>
          <w:rFonts w:ascii="Times New Roman CYR" w:hAnsi="Times New Roman CYR" w:cs="Times New Roman CYR"/>
          <w:b/>
          <w:bCs/>
          <w:sz w:val="26"/>
          <w:szCs w:val="26"/>
        </w:rPr>
        <w:t>5</w:t>
      </w:r>
      <w:r w:rsidRPr="00921DAF">
        <w:rPr>
          <w:rFonts w:ascii="Times New Roman CYR" w:hAnsi="Times New Roman CYR" w:cs="Times New Roman CYR"/>
          <w:b/>
          <w:bCs/>
          <w:sz w:val="26"/>
          <w:szCs w:val="26"/>
        </w:rPr>
        <w:t xml:space="preserve">. </w:t>
      </w:r>
      <w:r w:rsidRPr="00C3632B">
        <w:rPr>
          <w:rFonts w:ascii="Times New Roman CYR" w:hAnsi="Times New Roman CYR" w:cs="Times New Roman CYR"/>
          <w:b/>
          <w:bCs/>
          <w:sz w:val="26"/>
          <w:szCs w:val="26"/>
        </w:rPr>
        <w:t>Общие технические требования к поставляемой продукции</w:t>
      </w:r>
      <w:r>
        <w:rPr>
          <w:rFonts w:ascii="Times New Roman CYR" w:hAnsi="Times New Roman CYR" w:cs="Times New Roman CYR"/>
          <w:b/>
          <w:bCs/>
          <w:sz w:val="26"/>
          <w:szCs w:val="26"/>
        </w:rPr>
        <w:t>.</w:t>
      </w:r>
    </w:p>
    <w:p w:rsidR="00266DEA" w:rsidRPr="00921DAF" w:rsidRDefault="00266DEA" w:rsidP="00266DEA">
      <w:pPr>
        <w:autoSpaceDE w:val="0"/>
        <w:autoSpaceDN w:val="0"/>
        <w:adjustRightInd w:val="0"/>
        <w:spacing w:after="0"/>
        <w:ind w:firstLine="709"/>
        <w:rPr>
          <w:rFonts w:ascii="Times New Roman CYR" w:hAnsi="Times New Roman CYR" w:cs="Times New Roman CYR"/>
          <w:b/>
          <w:bCs/>
          <w:sz w:val="26"/>
          <w:szCs w:val="26"/>
        </w:rPr>
      </w:pP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.1. Поставляемая продукция должна быть изготовлена в год поставки или пре</w:t>
      </w:r>
      <w:r w:rsidRPr="00C3632B">
        <w:rPr>
          <w:rFonts w:ascii="Times New Roman CYR" w:hAnsi="Times New Roman CYR" w:cs="Times New Roman CYR"/>
          <w:sz w:val="26"/>
          <w:szCs w:val="26"/>
        </w:rPr>
        <w:t>д</w:t>
      </w:r>
      <w:r w:rsidRPr="00C3632B">
        <w:rPr>
          <w:rFonts w:ascii="Times New Roman CYR" w:hAnsi="Times New Roman CYR" w:cs="Times New Roman CYR"/>
          <w:sz w:val="26"/>
          <w:szCs w:val="26"/>
        </w:rPr>
        <w:t>шествующий ему и быть ранее не использованной;</w:t>
      </w: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.2. Продукция должна соответствовать требованиям:</w:t>
      </w: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положения о единой технической политике в электросет</w:t>
      </w:r>
      <w:r>
        <w:rPr>
          <w:rFonts w:ascii="Times New Roman CYR" w:hAnsi="Times New Roman CYR" w:cs="Times New Roman CYR"/>
          <w:sz w:val="26"/>
          <w:szCs w:val="26"/>
        </w:rPr>
        <w:t>е</w:t>
      </w:r>
      <w:r w:rsidRPr="00C3632B">
        <w:rPr>
          <w:rFonts w:ascii="Times New Roman CYR" w:hAnsi="Times New Roman CYR" w:cs="Times New Roman CYR"/>
          <w:sz w:val="26"/>
          <w:szCs w:val="26"/>
        </w:rPr>
        <w:t>вом  комплексе РФ;</w:t>
      </w: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–стандарта организации СО 5.148/0 «Единые требования к оборудованию. Пол</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жение».</w:t>
      </w: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.3. Продукция должна иметь сертификаты соответствия и протоколы сертиф</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кационных испытаний, подтверждающие заявленные характеристики, сопровождаться документацией по монтажу, наладке и эксплуатации.</w:t>
      </w: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4</w:t>
      </w:r>
      <w:r w:rsidRPr="00C3632B">
        <w:rPr>
          <w:rFonts w:ascii="Times New Roman CYR" w:hAnsi="Times New Roman CYR" w:cs="Times New Roman CYR"/>
          <w:sz w:val="26"/>
          <w:szCs w:val="26"/>
        </w:rPr>
        <w:t>. Вся сопроводительная документация должна быть составлена на русском языке и передана заказчику вместе с поставляемой продукцией.</w:t>
      </w:r>
    </w:p>
    <w:p w:rsidR="00266DEA" w:rsidRPr="00C3632B" w:rsidRDefault="00266DEA" w:rsidP="00266DEA">
      <w:pPr>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5.5</w:t>
      </w:r>
      <w:r w:rsidRPr="00C3632B">
        <w:rPr>
          <w:rFonts w:ascii="Times New Roman CYR" w:hAnsi="Times New Roman CYR" w:cs="Times New Roman CYR"/>
          <w:sz w:val="26"/>
          <w:szCs w:val="26"/>
        </w:rPr>
        <w:t>. Поставляемое оборудование должно быть рассчитано на эксплуатацию в н</w:t>
      </w:r>
      <w:r w:rsidRPr="00C3632B">
        <w:rPr>
          <w:rFonts w:ascii="Times New Roman CYR" w:hAnsi="Times New Roman CYR" w:cs="Times New Roman CYR"/>
          <w:sz w:val="26"/>
          <w:szCs w:val="26"/>
        </w:rPr>
        <w:t>е</w:t>
      </w:r>
      <w:r w:rsidRPr="00C3632B">
        <w:rPr>
          <w:rFonts w:ascii="Times New Roman CYR" w:hAnsi="Times New Roman CYR" w:cs="Times New Roman CYR"/>
          <w:sz w:val="26"/>
          <w:szCs w:val="26"/>
        </w:rPr>
        <w:t>прерывном режиме круглосуточно в заданных условиях в течение установленного ср</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ка службы.</w:t>
      </w:r>
    </w:p>
    <w:p w:rsidR="00266DEA" w:rsidRDefault="00266DEA" w:rsidP="00266DEA">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6</w:t>
      </w:r>
      <w:r w:rsidRPr="00C3632B">
        <w:rPr>
          <w:rFonts w:ascii="Times New Roman CYR" w:hAnsi="Times New Roman CYR" w:cs="Times New Roman CYR"/>
          <w:sz w:val="26"/>
          <w:szCs w:val="26"/>
        </w:rPr>
        <w:t>. Маркировка оборудования должна выполняться на русском языке, должна иметь четкие обозначения. Также указывается изготовитель и дата изготовления. Ма</w:t>
      </w:r>
      <w:r w:rsidRPr="00C3632B">
        <w:rPr>
          <w:rFonts w:ascii="Times New Roman CYR" w:hAnsi="Times New Roman CYR" w:cs="Times New Roman CYR"/>
          <w:sz w:val="26"/>
          <w:szCs w:val="26"/>
        </w:rPr>
        <w:t>р</w:t>
      </w:r>
      <w:r w:rsidRPr="00C3632B">
        <w:rPr>
          <w:rFonts w:ascii="Times New Roman CYR" w:hAnsi="Times New Roman CYR" w:cs="Times New Roman CYR"/>
          <w:sz w:val="26"/>
          <w:szCs w:val="26"/>
        </w:rPr>
        <w:t>кировка должна сохраняться весь срок службы поставляемого оборудования.</w:t>
      </w:r>
    </w:p>
    <w:p w:rsidR="00266DEA" w:rsidRPr="002F199D" w:rsidRDefault="00266DEA" w:rsidP="00266DEA">
      <w:pPr>
        <w:tabs>
          <w:tab w:val="left" w:pos="0"/>
        </w:tabs>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7</w:t>
      </w:r>
      <w:r w:rsidRPr="00C3632B">
        <w:rPr>
          <w:rFonts w:ascii="Times New Roman CYR" w:hAnsi="Times New Roman CYR" w:cs="Times New Roman CYR"/>
          <w:sz w:val="26"/>
          <w:szCs w:val="26"/>
        </w:rPr>
        <w:t xml:space="preserve">. </w:t>
      </w:r>
      <w:r w:rsidRPr="002F199D">
        <w:rPr>
          <w:rFonts w:ascii="Times New Roman CYR" w:hAnsi="Times New Roman CYR" w:cs="Times New Roman CYR"/>
          <w:sz w:val="26"/>
          <w:szCs w:val="26"/>
        </w:rPr>
        <w:t>Наличие сервисного центра предприятия-производителя в РФ.</w:t>
      </w:r>
    </w:p>
    <w:p w:rsidR="00266DEA" w:rsidRPr="002F199D" w:rsidRDefault="00266DEA" w:rsidP="00266DEA">
      <w:pPr>
        <w:autoSpaceDE w:val="0"/>
        <w:autoSpaceDN w:val="0"/>
        <w:adjustRightInd w:val="0"/>
        <w:spacing w:after="0"/>
        <w:ind w:firstLine="709"/>
        <w:rPr>
          <w:rFonts w:ascii="Times New Roman CYR" w:hAnsi="Times New Roman CYR" w:cs="Times New Roman CYR"/>
          <w:sz w:val="26"/>
          <w:szCs w:val="26"/>
        </w:rPr>
      </w:pPr>
      <w:r w:rsidRPr="002F199D">
        <w:rPr>
          <w:rFonts w:ascii="Times New Roman CYR" w:hAnsi="Times New Roman CYR" w:cs="Times New Roman CYR"/>
          <w:sz w:val="26"/>
          <w:szCs w:val="26"/>
        </w:rPr>
        <w:t>5.8. Предлагаемые к поставке материалы, изделия, конструкций и оборудование, должны соответствовать настоящему ТЗ и действующим в РФ нормативным докуме</w:t>
      </w:r>
      <w:r w:rsidRPr="002F199D">
        <w:rPr>
          <w:rFonts w:ascii="Times New Roman CYR" w:hAnsi="Times New Roman CYR" w:cs="Times New Roman CYR"/>
          <w:sz w:val="26"/>
          <w:szCs w:val="26"/>
        </w:rPr>
        <w:t>н</w:t>
      </w:r>
      <w:r w:rsidRPr="002F199D">
        <w:rPr>
          <w:rFonts w:ascii="Times New Roman CYR" w:hAnsi="Times New Roman CYR" w:cs="Times New Roman CYR"/>
          <w:sz w:val="26"/>
          <w:szCs w:val="26"/>
        </w:rPr>
        <w:t>там.</w:t>
      </w:r>
    </w:p>
    <w:p w:rsidR="00266DEA" w:rsidRPr="00C3632B" w:rsidRDefault="00266DEA" w:rsidP="00266DEA">
      <w:pPr>
        <w:autoSpaceDE w:val="0"/>
        <w:autoSpaceDN w:val="0"/>
        <w:adjustRightInd w:val="0"/>
        <w:spacing w:after="0"/>
        <w:ind w:firstLine="709"/>
        <w:rPr>
          <w:rFonts w:ascii="Times New Roman CYR" w:hAnsi="Times New Roman CYR" w:cs="Times New Roman CYR"/>
          <w:color w:val="000000"/>
          <w:sz w:val="26"/>
          <w:szCs w:val="26"/>
        </w:rPr>
      </w:pPr>
      <w:r w:rsidRPr="002F199D">
        <w:rPr>
          <w:rFonts w:ascii="Times New Roman CYR" w:hAnsi="Times New Roman CYR" w:cs="Times New Roman CYR"/>
          <w:color w:val="000000"/>
          <w:sz w:val="26"/>
          <w:szCs w:val="26"/>
        </w:rPr>
        <w:t>5.9 Предлагаемые</w:t>
      </w:r>
      <w:r w:rsidRPr="00C3632B">
        <w:rPr>
          <w:rFonts w:ascii="Times New Roman CYR" w:hAnsi="Times New Roman CYR" w:cs="Times New Roman CYR"/>
          <w:color w:val="000000"/>
          <w:sz w:val="26"/>
          <w:szCs w:val="26"/>
        </w:rPr>
        <w:t xml:space="preserve"> участником варианты технических параметров и характер</w:t>
      </w:r>
      <w:r w:rsidRPr="00C3632B">
        <w:rPr>
          <w:rFonts w:ascii="Times New Roman CYR" w:hAnsi="Times New Roman CYR" w:cs="Times New Roman CYR"/>
          <w:color w:val="000000"/>
          <w:sz w:val="26"/>
          <w:szCs w:val="26"/>
        </w:rPr>
        <w:t>и</w:t>
      </w:r>
      <w:r w:rsidRPr="00C3632B">
        <w:rPr>
          <w:rFonts w:ascii="Times New Roman CYR" w:hAnsi="Times New Roman CYR" w:cs="Times New Roman CYR"/>
          <w:color w:val="000000"/>
          <w:sz w:val="26"/>
          <w:szCs w:val="26"/>
        </w:rPr>
        <w:t>стик оборудования и материалов не указанные в ТЗ, согласовываются дополнительно.</w:t>
      </w:r>
    </w:p>
    <w:p w:rsidR="00266DEA" w:rsidRDefault="00266DEA" w:rsidP="00266DEA">
      <w:pPr>
        <w:autoSpaceDE w:val="0"/>
        <w:autoSpaceDN w:val="0"/>
        <w:adjustRightInd w:val="0"/>
        <w:spacing w:after="0"/>
        <w:ind w:firstLine="709"/>
        <w:rPr>
          <w:rFonts w:ascii="Times New Roman CYR" w:hAnsi="Times New Roman CYR" w:cs="Times New Roman CYR"/>
          <w:sz w:val="26"/>
          <w:szCs w:val="26"/>
        </w:rPr>
      </w:pPr>
    </w:p>
    <w:p w:rsidR="00266DEA" w:rsidRPr="005D6CA2" w:rsidRDefault="00266DEA" w:rsidP="00266DEA">
      <w:pPr>
        <w:pStyle w:val="afff"/>
        <w:numPr>
          <w:ilvl w:val="0"/>
          <w:numId w:val="13"/>
        </w:numPr>
        <w:autoSpaceDE w:val="0"/>
        <w:autoSpaceDN w:val="0"/>
        <w:adjustRightInd w:val="0"/>
        <w:rPr>
          <w:rFonts w:ascii="Times New Roman CYR" w:hAnsi="Times New Roman CYR" w:cs="Times New Roman CYR"/>
          <w:b/>
          <w:color w:val="000000"/>
          <w:sz w:val="26"/>
          <w:szCs w:val="26"/>
        </w:rPr>
      </w:pPr>
      <w:r w:rsidRPr="005D6CA2">
        <w:rPr>
          <w:rFonts w:ascii="Times New Roman CYR" w:hAnsi="Times New Roman CYR" w:cs="Times New Roman CYR"/>
          <w:b/>
          <w:color w:val="000000"/>
          <w:sz w:val="26"/>
          <w:szCs w:val="26"/>
        </w:rPr>
        <w:t xml:space="preserve">Требования к объему документации, предоставляемой участником закупок для оценки предложения по лоту. </w:t>
      </w:r>
    </w:p>
    <w:p w:rsidR="00266DEA" w:rsidRPr="005D6CA2" w:rsidRDefault="00266DEA" w:rsidP="00266DEA">
      <w:pPr>
        <w:autoSpaceDE w:val="0"/>
        <w:autoSpaceDN w:val="0"/>
        <w:adjustRightInd w:val="0"/>
        <w:rPr>
          <w:rFonts w:ascii="Times New Roman CYR" w:hAnsi="Times New Roman CYR" w:cs="Times New Roman CYR"/>
          <w:b/>
          <w:color w:val="000000"/>
          <w:sz w:val="26"/>
          <w:szCs w:val="26"/>
        </w:rPr>
      </w:pP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lastRenderedPageBreak/>
        <w:t xml:space="preserve">Участник обязан </w:t>
      </w:r>
      <w:proofErr w:type="gramStart"/>
      <w:r w:rsidRPr="00C3632B">
        <w:rPr>
          <w:rFonts w:ascii="Times New Roman CYR" w:hAnsi="Times New Roman CYR" w:cs="Times New Roman CYR"/>
          <w:sz w:val="26"/>
          <w:szCs w:val="26"/>
        </w:rPr>
        <w:t>предоставить следующие документы</w:t>
      </w:r>
      <w:proofErr w:type="gramEnd"/>
      <w:r w:rsidRPr="00C3632B">
        <w:rPr>
          <w:rFonts w:ascii="Times New Roman CYR" w:hAnsi="Times New Roman CYR" w:cs="Times New Roman CYR"/>
          <w:sz w:val="26"/>
          <w:szCs w:val="26"/>
        </w:rPr>
        <w:t>, подтверждающие соо</w:t>
      </w:r>
      <w:r w:rsidRPr="00C3632B">
        <w:rPr>
          <w:rFonts w:ascii="Times New Roman CYR" w:hAnsi="Times New Roman CYR" w:cs="Times New Roman CYR"/>
          <w:sz w:val="26"/>
          <w:szCs w:val="26"/>
        </w:rPr>
        <w:t>т</w:t>
      </w:r>
      <w:r w:rsidRPr="00C3632B">
        <w:rPr>
          <w:rFonts w:ascii="Times New Roman CYR" w:hAnsi="Times New Roman CYR" w:cs="Times New Roman CYR"/>
          <w:sz w:val="26"/>
          <w:szCs w:val="26"/>
        </w:rPr>
        <w:t>ветствие продукции установленным требованиям:</w:t>
      </w: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1</w:t>
      </w:r>
      <w:r w:rsidRPr="00C3632B">
        <w:rPr>
          <w:rFonts w:ascii="Times New Roman CYR" w:hAnsi="Times New Roman CYR" w:cs="Times New Roman CYR"/>
          <w:sz w:val="26"/>
          <w:szCs w:val="26"/>
        </w:rPr>
        <w:t xml:space="preserve">. Российские сертификаты (декларации) соответствия требованиям ГОСТ </w:t>
      </w:r>
      <w:proofErr w:type="gramStart"/>
      <w:r w:rsidRPr="00C3632B">
        <w:rPr>
          <w:rFonts w:ascii="Times New Roman CYR" w:hAnsi="Times New Roman CYR" w:cs="Times New Roman CYR"/>
          <w:sz w:val="26"/>
          <w:szCs w:val="26"/>
        </w:rPr>
        <w:t>Р</w:t>
      </w:r>
      <w:proofErr w:type="gramEnd"/>
      <w:r w:rsidRPr="00C3632B">
        <w:rPr>
          <w:rFonts w:ascii="Times New Roman CYR" w:hAnsi="Times New Roman CYR" w:cs="Times New Roman CYR"/>
          <w:sz w:val="26"/>
          <w:szCs w:val="26"/>
        </w:rPr>
        <w:t xml:space="preserve"> (ГОСТ или ТУ (с приложением данных ТУ) и безопасности;</w:t>
      </w: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6.2</w:t>
      </w:r>
      <w:r w:rsidRPr="00C3632B">
        <w:rPr>
          <w:rFonts w:ascii="Times New Roman CYR" w:hAnsi="Times New Roman CYR" w:cs="Times New Roman CYR"/>
          <w:sz w:val="26"/>
          <w:szCs w:val="26"/>
        </w:rPr>
        <w:t>. Протоколы испытаний, указанные в сертификате (декларации);</w:t>
      </w:r>
    </w:p>
    <w:p w:rsidR="00266DEA" w:rsidRDefault="00266DEA" w:rsidP="00266DEA">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3</w:t>
      </w:r>
      <w:r w:rsidRPr="00C3632B">
        <w:rPr>
          <w:rFonts w:ascii="Times New Roman CYR" w:hAnsi="Times New Roman CYR" w:cs="Times New Roman CYR"/>
          <w:sz w:val="26"/>
          <w:szCs w:val="26"/>
        </w:rPr>
        <w:t>.Документальное подтверждение производителем срока службы, гарантии и изготовления; (для участников-производителей не требуется);</w:t>
      </w:r>
    </w:p>
    <w:p w:rsidR="00266DEA" w:rsidRDefault="00266DEA" w:rsidP="00266DEA">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4</w:t>
      </w:r>
      <w:r w:rsidRPr="00C3632B">
        <w:rPr>
          <w:rFonts w:ascii="Times New Roman CYR" w:hAnsi="Times New Roman CYR" w:cs="Times New Roman CYR"/>
          <w:sz w:val="26"/>
          <w:szCs w:val="26"/>
        </w:rPr>
        <w:t>. Документаци</w:t>
      </w:r>
      <w:r>
        <w:rPr>
          <w:rFonts w:ascii="Times New Roman CYR" w:hAnsi="Times New Roman CYR" w:cs="Times New Roman CYR"/>
          <w:sz w:val="26"/>
          <w:szCs w:val="26"/>
        </w:rPr>
        <w:t>ю</w:t>
      </w:r>
      <w:r w:rsidRPr="00C3632B">
        <w:rPr>
          <w:rFonts w:ascii="Times New Roman CYR" w:hAnsi="Times New Roman CYR" w:cs="Times New Roman CYR"/>
          <w:sz w:val="26"/>
          <w:szCs w:val="26"/>
        </w:rPr>
        <w:t xml:space="preserve"> по монтажу, наладке и эксплуатации на русском языке;</w:t>
      </w: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5</w:t>
      </w:r>
      <w:r w:rsidRPr="00C3632B">
        <w:rPr>
          <w:rFonts w:ascii="Times New Roman CYR" w:hAnsi="Times New Roman CYR" w:cs="Times New Roman CYR"/>
          <w:sz w:val="26"/>
          <w:szCs w:val="26"/>
        </w:rPr>
        <w:t>. Документальное подтверждение наличия сервисного центра в РФ;</w:t>
      </w:r>
    </w:p>
    <w:p w:rsidR="00266DEA" w:rsidRPr="00C3632B" w:rsidRDefault="00266DEA" w:rsidP="00266DEA">
      <w:pPr>
        <w:autoSpaceDE w:val="0"/>
        <w:autoSpaceDN w:val="0"/>
        <w:adjustRightInd w:val="0"/>
        <w:spacing w:after="0"/>
        <w:ind w:firstLine="709"/>
        <w:rPr>
          <w:rFonts w:ascii="Times New Roman CYR" w:hAnsi="Times New Roman CYR" w:cs="Times New Roman CYR"/>
          <w:color w:val="000000"/>
          <w:sz w:val="26"/>
          <w:szCs w:val="26"/>
        </w:rPr>
      </w:pPr>
      <w:r>
        <w:rPr>
          <w:rFonts w:ascii="Times New Roman CYR" w:hAnsi="Times New Roman CYR" w:cs="Times New Roman CYR"/>
          <w:color w:val="000000"/>
          <w:sz w:val="26"/>
          <w:szCs w:val="26"/>
        </w:rPr>
        <w:t>6</w:t>
      </w:r>
      <w:r w:rsidRPr="00C3632B">
        <w:rPr>
          <w:rFonts w:ascii="Times New Roman CYR" w:hAnsi="Times New Roman CYR" w:cs="Times New Roman CYR"/>
          <w:color w:val="000000"/>
          <w:sz w:val="26"/>
          <w:szCs w:val="26"/>
        </w:rPr>
        <w:t>.</w:t>
      </w:r>
      <w:r>
        <w:rPr>
          <w:rFonts w:ascii="Times New Roman CYR" w:hAnsi="Times New Roman CYR" w:cs="Times New Roman CYR"/>
          <w:color w:val="000000"/>
          <w:sz w:val="26"/>
          <w:szCs w:val="26"/>
        </w:rPr>
        <w:t>6</w:t>
      </w:r>
      <w:r w:rsidRPr="00C3632B">
        <w:rPr>
          <w:rFonts w:ascii="Times New Roman CYR" w:hAnsi="Times New Roman CYR" w:cs="Times New Roman CYR"/>
          <w:color w:val="000000"/>
          <w:sz w:val="26"/>
          <w:szCs w:val="26"/>
        </w:rPr>
        <w:t>. Заполненн</w:t>
      </w:r>
      <w:r>
        <w:rPr>
          <w:rFonts w:ascii="Times New Roman CYR" w:hAnsi="Times New Roman CYR" w:cs="Times New Roman CYR"/>
          <w:color w:val="000000"/>
          <w:sz w:val="26"/>
          <w:szCs w:val="26"/>
        </w:rPr>
        <w:t>ую</w:t>
      </w:r>
      <w:r w:rsidRPr="00C3632B">
        <w:rPr>
          <w:rFonts w:ascii="Times New Roman CYR" w:hAnsi="Times New Roman CYR" w:cs="Times New Roman CYR"/>
          <w:color w:val="000000"/>
          <w:sz w:val="26"/>
          <w:szCs w:val="26"/>
        </w:rPr>
        <w:t xml:space="preserve"> таблиц</w:t>
      </w:r>
      <w:r>
        <w:rPr>
          <w:rFonts w:ascii="Times New Roman CYR" w:hAnsi="Times New Roman CYR" w:cs="Times New Roman CYR"/>
          <w:color w:val="000000"/>
          <w:sz w:val="26"/>
          <w:szCs w:val="26"/>
        </w:rPr>
        <w:t>у</w:t>
      </w:r>
      <w:r w:rsidRPr="00C3632B">
        <w:rPr>
          <w:rFonts w:ascii="Times New Roman CYR" w:hAnsi="Times New Roman CYR" w:cs="Times New Roman CYR"/>
          <w:color w:val="000000"/>
          <w:sz w:val="26"/>
          <w:szCs w:val="26"/>
        </w:rPr>
        <w:t xml:space="preserve"> соответствия поставляемого оборудования устано</w:t>
      </w:r>
      <w:r w:rsidRPr="00C3632B">
        <w:rPr>
          <w:rFonts w:ascii="Times New Roman CYR" w:hAnsi="Times New Roman CYR" w:cs="Times New Roman CYR"/>
          <w:color w:val="000000"/>
          <w:sz w:val="26"/>
          <w:szCs w:val="26"/>
        </w:rPr>
        <w:t>в</w:t>
      </w:r>
      <w:r w:rsidRPr="00C3632B">
        <w:rPr>
          <w:rFonts w:ascii="Times New Roman CYR" w:hAnsi="Times New Roman CYR" w:cs="Times New Roman CYR"/>
          <w:color w:val="000000"/>
          <w:sz w:val="26"/>
          <w:szCs w:val="26"/>
        </w:rPr>
        <w:t>ленным требованиям ТЗ, либо заверенное прилож</w:t>
      </w:r>
      <w:r>
        <w:rPr>
          <w:rFonts w:ascii="Times New Roman CYR" w:hAnsi="Times New Roman CYR" w:cs="Times New Roman CYR"/>
          <w:color w:val="000000"/>
          <w:sz w:val="26"/>
          <w:szCs w:val="26"/>
        </w:rPr>
        <w:t>ение с учетом требований п. 5.9</w:t>
      </w:r>
      <w:r w:rsidRPr="00C3632B">
        <w:rPr>
          <w:rFonts w:ascii="Times New Roman CYR" w:hAnsi="Times New Roman CYR" w:cs="Times New Roman CYR"/>
          <w:color w:val="000000"/>
          <w:sz w:val="26"/>
          <w:szCs w:val="26"/>
        </w:rPr>
        <w:t>.;</w:t>
      </w: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color w:val="000000"/>
          <w:sz w:val="26"/>
          <w:szCs w:val="26"/>
        </w:rPr>
        <w:t>6</w:t>
      </w:r>
      <w:r w:rsidRPr="00C3632B">
        <w:rPr>
          <w:rFonts w:ascii="Times New Roman CYR" w:hAnsi="Times New Roman CYR" w:cs="Times New Roman CYR"/>
          <w:color w:val="000000"/>
          <w:sz w:val="26"/>
          <w:szCs w:val="26"/>
        </w:rPr>
        <w:t>.</w:t>
      </w:r>
      <w:r>
        <w:rPr>
          <w:rFonts w:ascii="Times New Roman CYR" w:hAnsi="Times New Roman CYR" w:cs="Times New Roman CYR"/>
          <w:color w:val="000000"/>
          <w:sz w:val="26"/>
          <w:szCs w:val="26"/>
        </w:rPr>
        <w:t>7</w:t>
      </w:r>
      <w:r w:rsidRPr="00C3632B">
        <w:rPr>
          <w:rFonts w:ascii="Times New Roman CYR" w:hAnsi="Times New Roman CYR" w:cs="Times New Roman CYR"/>
          <w:color w:val="000000"/>
          <w:sz w:val="26"/>
          <w:szCs w:val="26"/>
        </w:rPr>
        <w:t xml:space="preserve">. Перечень рекомендуемого </w:t>
      </w:r>
      <w:r w:rsidRPr="00C3632B">
        <w:rPr>
          <w:rFonts w:ascii="Times New Roman CYR" w:hAnsi="Times New Roman CYR" w:cs="Times New Roman CYR"/>
          <w:sz w:val="26"/>
          <w:szCs w:val="26"/>
        </w:rPr>
        <w:t>комплекта запасных частей, расходных матери</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лов и принадлежностей (ЗИП), включенных в стоимость заявки/предложения участн</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ка;</w:t>
      </w: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8</w:t>
      </w:r>
      <w:r w:rsidRPr="00C3632B">
        <w:rPr>
          <w:rFonts w:ascii="Times New Roman CYR" w:hAnsi="Times New Roman CYR" w:cs="Times New Roman CYR"/>
          <w:sz w:val="26"/>
          <w:szCs w:val="26"/>
        </w:rPr>
        <w:t xml:space="preserve">.Свидетельства об утверждении типа средств измерений на измерительные трансформаторы и другие средства измерения </w:t>
      </w:r>
    </w:p>
    <w:p w:rsidR="00266DEA" w:rsidRPr="00187D57" w:rsidRDefault="00266DEA" w:rsidP="00266DEA">
      <w:pPr>
        <w:autoSpaceDE w:val="0"/>
        <w:autoSpaceDN w:val="0"/>
        <w:adjustRightInd w:val="0"/>
        <w:spacing w:after="0"/>
        <w:ind w:firstLine="709"/>
        <w:rPr>
          <w:rFonts w:ascii="Times New Roman CYR" w:hAnsi="Times New Roman CYR" w:cs="Times New Roman CYR"/>
          <w:i/>
          <w:color w:val="000000"/>
          <w:sz w:val="26"/>
          <w:szCs w:val="26"/>
        </w:rPr>
      </w:pPr>
    </w:p>
    <w:p w:rsidR="00266DEA" w:rsidRPr="005D6CA2" w:rsidRDefault="00266DEA" w:rsidP="00266DEA">
      <w:pPr>
        <w:pStyle w:val="afff"/>
        <w:numPr>
          <w:ilvl w:val="0"/>
          <w:numId w:val="13"/>
        </w:numPr>
        <w:autoSpaceDE w:val="0"/>
        <w:autoSpaceDN w:val="0"/>
        <w:adjustRightInd w:val="0"/>
        <w:rPr>
          <w:rFonts w:ascii="Times New Roman CYR" w:hAnsi="Times New Roman CYR" w:cs="Times New Roman CYR"/>
          <w:b/>
          <w:sz w:val="26"/>
          <w:szCs w:val="26"/>
        </w:rPr>
      </w:pPr>
      <w:r w:rsidRPr="005D6CA2">
        <w:rPr>
          <w:rFonts w:ascii="Times New Roman CYR" w:hAnsi="Times New Roman CYR" w:cs="Times New Roman CYR"/>
          <w:b/>
          <w:sz w:val="26"/>
          <w:szCs w:val="26"/>
        </w:rPr>
        <w:t>Комплектность запасных частей, расходных материалов и принадлежн</w:t>
      </w:r>
      <w:r w:rsidRPr="005D6CA2">
        <w:rPr>
          <w:rFonts w:ascii="Times New Roman CYR" w:hAnsi="Times New Roman CYR" w:cs="Times New Roman CYR"/>
          <w:b/>
          <w:sz w:val="26"/>
          <w:szCs w:val="26"/>
        </w:rPr>
        <w:t>о</w:t>
      </w:r>
      <w:r w:rsidRPr="005D6CA2">
        <w:rPr>
          <w:rFonts w:ascii="Times New Roman CYR" w:hAnsi="Times New Roman CYR" w:cs="Times New Roman CYR"/>
          <w:b/>
          <w:sz w:val="26"/>
          <w:szCs w:val="26"/>
        </w:rPr>
        <w:t>стей. Состав технической и эксплуатационной документации.</w:t>
      </w:r>
    </w:p>
    <w:p w:rsidR="00266DEA" w:rsidRPr="005D6CA2" w:rsidRDefault="00266DEA" w:rsidP="00266DEA">
      <w:pPr>
        <w:autoSpaceDE w:val="0"/>
        <w:autoSpaceDN w:val="0"/>
        <w:adjustRightInd w:val="0"/>
        <w:rPr>
          <w:rFonts w:ascii="Times New Roman CYR" w:hAnsi="Times New Roman CYR" w:cs="Times New Roman CYR"/>
          <w:b/>
          <w:sz w:val="26"/>
          <w:szCs w:val="26"/>
        </w:rPr>
      </w:pP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7</w:t>
      </w:r>
      <w:r w:rsidRPr="00C3632B">
        <w:rPr>
          <w:rFonts w:ascii="Times New Roman CYR" w:hAnsi="Times New Roman CYR" w:cs="Times New Roman CYR"/>
          <w:sz w:val="26"/>
          <w:szCs w:val="26"/>
        </w:rPr>
        <w:t>.1. По всем видам оборудования участник должен предоставить полный ко</w:t>
      </w:r>
      <w:r w:rsidRPr="00C3632B">
        <w:rPr>
          <w:rFonts w:ascii="Times New Roman CYR" w:hAnsi="Times New Roman CYR" w:cs="Times New Roman CYR"/>
          <w:sz w:val="26"/>
          <w:szCs w:val="26"/>
        </w:rPr>
        <w:t>м</w:t>
      </w:r>
      <w:r w:rsidRPr="00C3632B">
        <w:rPr>
          <w:rFonts w:ascii="Times New Roman CYR" w:hAnsi="Times New Roman CYR" w:cs="Times New Roman CYR"/>
          <w:sz w:val="26"/>
          <w:szCs w:val="26"/>
        </w:rPr>
        <w:t>плект технической и эксплуатационной документации на русском языке, подготовле</w:t>
      </w:r>
      <w:r w:rsidRPr="00C3632B">
        <w:rPr>
          <w:rFonts w:ascii="Times New Roman CYR" w:hAnsi="Times New Roman CYR" w:cs="Times New Roman CYR"/>
          <w:sz w:val="26"/>
          <w:szCs w:val="26"/>
        </w:rPr>
        <w:t>н</w:t>
      </w:r>
      <w:r w:rsidRPr="00C3632B">
        <w:rPr>
          <w:rFonts w:ascii="Times New Roman CYR" w:hAnsi="Times New Roman CYR" w:cs="Times New Roman CYR"/>
          <w:sz w:val="26"/>
          <w:szCs w:val="26"/>
        </w:rPr>
        <w:t>ной в соответствии с ГОСТ 2.601-</w:t>
      </w:r>
      <w:r>
        <w:rPr>
          <w:rFonts w:ascii="Times New Roman CYR" w:hAnsi="Times New Roman CYR" w:cs="Times New Roman CYR"/>
          <w:sz w:val="26"/>
          <w:szCs w:val="26"/>
        </w:rPr>
        <w:t>2013</w:t>
      </w:r>
      <w:r w:rsidRPr="00C3632B">
        <w:rPr>
          <w:rFonts w:ascii="Times New Roman CYR" w:hAnsi="Times New Roman CYR" w:cs="Times New Roman CYR"/>
          <w:sz w:val="26"/>
          <w:szCs w:val="26"/>
        </w:rPr>
        <w:t xml:space="preserve"> по монтажу, наладке, пуску, сдаче в эксплуат</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цию, обеспечению правильной и безопасной эксплуатации, технического обслуживания поставляемого оборудования.</w:t>
      </w: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7</w:t>
      </w:r>
      <w:r w:rsidRPr="00C3632B">
        <w:rPr>
          <w:rFonts w:ascii="Times New Roman CYR" w:hAnsi="Times New Roman CYR" w:cs="Times New Roman CYR"/>
          <w:sz w:val="26"/>
          <w:szCs w:val="26"/>
        </w:rPr>
        <w:t>.2. Участник должен предоставить полный комплект ЗИП. Объем ЗИП должен гарантировать выполнение требований по готовности и ремонтопригодности продукции в течение гарантийного срока эксплуатации. В состав принадлежностей должны вх</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дит</w:t>
      </w:r>
      <w:r>
        <w:rPr>
          <w:rFonts w:ascii="Times New Roman CYR" w:hAnsi="Times New Roman CYR" w:cs="Times New Roman CYR"/>
          <w:sz w:val="26"/>
          <w:szCs w:val="26"/>
        </w:rPr>
        <w:t>ь</w:t>
      </w:r>
      <w:r w:rsidRPr="00C3632B">
        <w:rPr>
          <w:rFonts w:ascii="Times New Roman CYR" w:hAnsi="Times New Roman CYR" w:cs="Times New Roman CYR"/>
          <w:sz w:val="26"/>
          <w:szCs w:val="26"/>
        </w:rPr>
        <w:t xml:space="preserve"> специализированные проверочные устройства и инструмент, необходимые для монтажа, наладки, пуска, технического обслуживания и ремонта оборудования.</w:t>
      </w: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Комплектность ЗИП должна быть достаточной для устранения любой неиспра</w:t>
      </w:r>
      <w:r w:rsidRPr="00C3632B">
        <w:rPr>
          <w:rFonts w:ascii="Times New Roman CYR" w:hAnsi="Times New Roman CYR" w:cs="Times New Roman CYR"/>
          <w:sz w:val="26"/>
          <w:szCs w:val="26"/>
        </w:rPr>
        <w:t>в</w:t>
      </w:r>
      <w:r w:rsidRPr="00C3632B">
        <w:rPr>
          <w:rFonts w:ascii="Times New Roman CYR" w:hAnsi="Times New Roman CYR" w:cs="Times New Roman CYR"/>
          <w:sz w:val="26"/>
          <w:szCs w:val="26"/>
        </w:rPr>
        <w:t>ности в течение 72</w:t>
      </w:r>
      <w:r w:rsidRPr="00C3632B">
        <w:rPr>
          <w:rFonts w:ascii="Times New Roman CYR" w:hAnsi="Times New Roman CYR" w:cs="Times New Roman CYR"/>
          <w:i/>
          <w:sz w:val="26"/>
          <w:szCs w:val="26"/>
        </w:rPr>
        <w:t xml:space="preserve"> </w:t>
      </w:r>
      <w:r w:rsidRPr="00C3632B">
        <w:rPr>
          <w:rFonts w:ascii="Times New Roman CYR" w:hAnsi="Times New Roman CYR" w:cs="Times New Roman CYR"/>
          <w:sz w:val="26"/>
          <w:szCs w:val="26"/>
        </w:rPr>
        <w:t>часов.</w:t>
      </w: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p>
    <w:p w:rsidR="00266DEA" w:rsidRDefault="00266DEA" w:rsidP="00266DEA">
      <w:pPr>
        <w:pStyle w:val="afff"/>
        <w:numPr>
          <w:ilvl w:val="0"/>
          <w:numId w:val="12"/>
        </w:numPr>
        <w:autoSpaceDE w:val="0"/>
        <w:autoSpaceDN w:val="0"/>
        <w:adjustRightInd w:val="0"/>
        <w:rPr>
          <w:rFonts w:ascii="Times New Roman CYR" w:hAnsi="Times New Roman CYR" w:cs="Times New Roman CYR"/>
          <w:b/>
          <w:sz w:val="26"/>
          <w:szCs w:val="26"/>
        </w:rPr>
      </w:pPr>
      <w:r w:rsidRPr="005D6CA2">
        <w:rPr>
          <w:rFonts w:ascii="Times New Roman CYR" w:hAnsi="Times New Roman CYR" w:cs="Times New Roman CYR"/>
          <w:b/>
          <w:sz w:val="26"/>
          <w:szCs w:val="26"/>
        </w:rPr>
        <w:t>Гарантийные обязательства.</w:t>
      </w:r>
    </w:p>
    <w:p w:rsidR="00266DEA" w:rsidRPr="007823E6" w:rsidRDefault="00266DEA" w:rsidP="00266DEA">
      <w:pPr>
        <w:autoSpaceDE w:val="0"/>
        <w:autoSpaceDN w:val="0"/>
        <w:adjustRightInd w:val="0"/>
        <w:rPr>
          <w:rFonts w:ascii="Times New Roman CYR" w:hAnsi="Times New Roman CYR" w:cs="Times New Roman CYR"/>
          <w:b/>
          <w:sz w:val="26"/>
          <w:szCs w:val="26"/>
        </w:rPr>
      </w:pP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proofErr w:type="gramStart"/>
      <w:r w:rsidRPr="00C3632B">
        <w:rPr>
          <w:rFonts w:ascii="Times New Roman CYR" w:hAnsi="Times New Roman CYR" w:cs="Times New Roman CYR"/>
          <w:sz w:val="26"/>
          <w:szCs w:val="26"/>
        </w:rPr>
        <w:t xml:space="preserve">Срок гарантии на поставляемые оборудование должен быть не менее </w:t>
      </w:r>
      <w:r>
        <w:rPr>
          <w:rFonts w:ascii="Times New Roman CYR" w:hAnsi="Times New Roman CYR" w:cs="Times New Roman CYR"/>
          <w:sz w:val="26"/>
          <w:szCs w:val="26"/>
        </w:rPr>
        <w:t>5</w:t>
      </w:r>
      <w:r w:rsidRPr="00C3632B">
        <w:rPr>
          <w:rFonts w:ascii="Times New Roman CYR" w:hAnsi="Times New Roman CYR" w:cs="Times New Roman CYR"/>
          <w:sz w:val="26"/>
          <w:szCs w:val="26"/>
        </w:rPr>
        <w:t xml:space="preserve"> лет.</w:t>
      </w:r>
      <w:proofErr w:type="gramEnd"/>
      <w:r w:rsidRPr="00C3632B">
        <w:rPr>
          <w:rFonts w:ascii="Times New Roman CYR" w:hAnsi="Times New Roman CYR" w:cs="Times New Roman CYR"/>
          <w:sz w:val="26"/>
          <w:szCs w:val="26"/>
        </w:rPr>
        <w:t xml:space="preserve"> Вр</w:t>
      </w:r>
      <w:r w:rsidRPr="00C3632B">
        <w:rPr>
          <w:rFonts w:ascii="Times New Roman CYR" w:hAnsi="Times New Roman CYR" w:cs="Times New Roman CYR"/>
          <w:sz w:val="26"/>
          <w:szCs w:val="26"/>
        </w:rPr>
        <w:t>е</w:t>
      </w:r>
      <w:r w:rsidRPr="00C3632B">
        <w:rPr>
          <w:rFonts w:ascii="Times New Roman CYR" w:hAnsi="Times New Roman CYR" w:cs="Times New Roman CYR"/>
          <w:sz w:val="26"/>
          <w:szCs w:val="26"/>
        </w:rPr>
        <w:t>мя начала исчисления гарантийного срока – с момента ввода оборудования в эксплу</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тацию.</w:t>
      </w: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Участник должен за свой счет и сроки, согласованные с заказчиком, устран</w:t>
      </w:r>
      <w:r>
        <w:rPr>
          <w:rFonts w:ascii="Times New Roman CYR" w:hAnsi="Times New Roman CYR" w:cs="Times New Roman CYR"/>
          <w:sz w:val="26"/>
          <w:szCs w:val="26"/>
        </w:rPr>
        <w:t>и</w:t>
      </w:r>
      <w:r w:rsidRPr="00C3632B">
        <w:rPr>
          <w:rFonts w:ascii="Times New Roman CYR" w:hAnsi="Times New Roman CYR" w:cs="Times New Roman CYR"/>
          <w:sz w:val="26"/>
          <w:szCs w:val="26"/>
        </w:rPr>
        <w:t xml:space="preserve">ть любые </w:t>
      </w:r>
      <w:r>
        <w:rPr>
          <w:rFonts w:ascii="Times New Roman CYR" w:hAnsi="Times New Roman CYR" w:cs="Times New Roman CYR"/>
          <w:sz w:val="26"/>
          <w:szCs w:val="26"/>
        </w:rPr>
        <w:t xml:space="preserve">скрытые </w:t>
      </w:r>
      <w:r w:rsidRPr="00C3632B">
        <w:rPr>
          <w:rFonts w:ascii="Times New Roman CYR" w:hAnsi="Times New Roman CYR" w:cs="Times New Roman CYR"/>
          <w:sz w:val="26"/>
          <w:szCs w:val="26"/>
        </w:rPr>
        <w:t>дефекты в поставляемом оборудовании, материалах, выявленные в т</w:t>
      </w:r>
      <w:r w:rsidRPr="00C3632B">
        <w:rPr>
          <w:rFonts w:ascii="Times New Roman CYR" w:hAnsi="Times New Roman CYR" w:cs="Times New Roman CYR"/>
          <w:sz w:val="26"/>
          <w:szCs w:val="26"/>
        </w:rPr>
        <w:t>е</w:t>
      </w:r>
      <w:r w:rsidRPr="00C3632B">
        <w:rPr>
          <w:rFonts w:ascii="Times New Roman CYR" w:hAnsi="Times New Roman CYR" w:cs="Times New Roman CYR"/>
          <w:sz w:val="26"/>
          <w:szCs w:val="26"/>
        </w:rPr>
        <w:t xml:space="preserve">чение гарантийного срока. </w:t>
      </w: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В случае выхода из строя оборудования участник обязан направить своего пре</w:t>
      </w:r>
      <w:r w:rsidRPr="00C3632B">
        <w:rPr>
          <w:rFonts w:ascii="Times New Roman CYR" w:hAnsi="Times New Roman CYR" w:cs="Times New Roman CYR"/>
          <w:sz w:val="26"/>
          <w:szCs w:val="26"/>
        </w:rPr>
        <w:t>д</w:t>
      </w:r>
      <w:r w:rsidRPr="00C3632B">
        <w:rPr>
          <w:rFonts w:ascii="Times New Roman CYR" w:hAnsi="Times New Roman CYR" w:cs="Times New Roman CYR"/>
          <w:sz w:val="26"/>
          <w:szCs w:val="26"/>
        </w:rPr>
        <w:t>ставителя для участия в составлении акта, фиксирующего дефекты, согласования п</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рядка и сроков их устранения не позднее 5 дней со дня получения письменного извещ</w:t>
      </w:r>
      <w:r w:rsidRPr="00C3632B">
        <w:rPr>
          <w:rFonts w:ascii="Times New Roman CYR" w:hAnsi="Times New Roman CYR" w:cs="Times New Roman CYR"/>
          <w:sz w:val="26"/>
          <w:szCs w:val="26"/>
        </w:rPr>
        <w:t>е</w:t>
      </w:r>
      <w:r w:rsidRPr="00C3632B">
        <w:rPr>
          <w:rFonts w:ascii="Times New Roman CYR" w:hAnsi="Times New Roman CYR" w:cs="Times New Roman CYR"/>
          <w:sz w:val="26"/>
          <w:szCs w:val="26"/>
        </w:rPr>
        <w:t xml:space="preserve">ния заказчика. Гарантийный срок в этом случае продлевается соответственно на период устранения дефектов. </w:t>
      </w:r>
    </w:p>
    <w:p w:rsidR="00266DEA" w:rsidRDefault="00266DEA" w:rsidP="00266DEA">
      <w:pPr>
        <w:autoSpaceDE w:val="0"/>
        <w:autoSpaceDN w:val="0"/>
        <w:adjustRightInd w:val="0"/>
        <w:spacing w:after="0"/>
        <w:ind w:firstLine="709"/>
        <w:rPr>
          <w:rFonts w:ascii="Times New Roman CYR" w:hAnsi="Times New Roman CYR" w:cs="Times New Roman CYR"/>
        </w:rPr>
      </w:pPr>
    </w:p>
    <w:p w:rsidR="00266DEA" w:rsidRDefault="00266DEA" w:rsidP="00266DEA">
      <w:pPr>
        <w:autoSpaceDE w:val="0"/>
        <w:autoSpaceDN w:val="0"/>
        <w:adjustRightInd w:val="0"/>
        <w:spacing w:after="0"/>
        <w:ind w:firstLine="709"/>
        <w:rPr>
          <w:rFonts w:ascii="Times New Roman CYR" w:hAnsi="Times New Roman CYR" w:cs="Times New Roman CYR"/>
        </w:rPr>
      </w:pPr>
    </w:p>
    <w:p w:rsidR="00266DEA" w:rsidRPr="00C3632B" w:rsidRDefault="00266DEA" w:rsidP="00266DEA">
      <w:pPr>
        <w:autoSpaceDE w:val="0"/>
        <w:autoSpaceDN w:val="0"/>
        <w:adjustRightInd w:val="0"/>
        <w:spacing w:after="0"/>
        <w:ind w:firstLine="709"/>
        <w:rPr>
          <w:rFonts w:ascii="Times New Roman CYR" w:hAnsi="Times New Roman CYR" w:cs="Times New Roman CYR"/>
        </w:rPr>
      </w:pPr>
    </w:p>
    <w:p w:rsidR="00266DEA" w:rsidRPr="007823E6" w:rsidRDefault="00266DEA" w:rsidP="00266DEA">
      <w:pPr>
        <w:pStyle w:val="afff"/>
        <w:numPr>
          <w:ilvl w:val="0"/>
          <w:numId w:val="12"/>
        </w:numPr>
        <w:tabs>
          <w:tab w:val="left" w:pos="0"/>
          <w:tab w:val="left" w:pos="993"/>
          <w:tab w:val="left" w:pos="1134"/>
        </w:tabs>
        <w:rPr>
          <w:rFonts w:ascii="Times New Roman" w:hAnsi="Times New Roman"/>
          <w:b/>
          <w:bCs/>
          <w:sz w:val="26"/>
          <w:szCs w:val="26"/>
        </w:rPr>
      </w:pPr>
      <w:r w:rsidRPr="007823E6">
        <w:rPr>
          <w:rFonts w:ascii="Times New Roman" w:hAnsi="Times New Roman"/>
          <w:b/>
          <w:bCs/>
          <w:sz w:val="26"/>
          <w:szCs w:val="26"/>
        </w:rPr>
        <w:lastRenderedPageBreak/>
        <w:t>Правила приемки оборудования.</w:t>
      </w:r>
    </w:p>
    <w:p w:rsidR="00266DEA" w:rsidRPr="007823E6" w:rsidRDefault="00266DEA" w:rsidP="00266DEA">
      <w:pPr>
        <w:tabs>
          <w:tab w:val="left" w:pos="0"/>
          <w:tab w:val="left" w:pos="993"/>
          <w:tab w:val="left" w:pos="1134"/>
        </w:tabs>
        <w:rPr>
          <w:b/>
          <w:bCs/>
          <w:sz w:val="26"/>
          <w:szCs w:val="26"/>
        </w:rPr>
      </w:pP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Все поставляемое оборудование проходит входной контроль, осуществляемый представителям</w:t>
      </w:r>
      <w:proofErr w:type="gramStart"/>
      <w:r w:rsidRPr="00C3632B">
        <w:rPr>
          <w:rFonts w:ascii="Times New Roman CYR" w:hAnsi="Times New Roman CYR" w:cs="Times New Roman CYR"/>
          <w:sz w:val="26"/>
          <w:szCs w:val="26"/>
        </w:rPr>
        <w:t xml:space="preserve">и </w:t>
      </w:r>
      <w:r>
        <w:rPr>
          <w:rFonts w:ascii="Times New Roman CYR" w:hAnsi="Times New Roman CYR" w:cs="Times New Roman CYR"/>
          <w:sz w:val="26"/>
          <w:szCs w:val="26"/>
        </w:rPr>
        <w:t>ООО</w:t>
      </w:r>
      <w:proofErr w:type="gramEnd"/>
      <w:r>
        <w:rPr>
          <w:rFonts w:ascii="Times New Roman CYR" w:hAnsi="Times New Roman CYR" w:cs="Times New Roman CYR"/>
          <w:sz w:val="26"/>
          <w:szCs w:val="26"/>
        </w:rPr>
        <w:t xml:space="preserve"> «ОЭСК» </w:t>
      </w:r>
      <w:r w:rsidRPr="00C3632B">
        <w:rPr>
          <w:rFonts w:ascii="Times New Roman CYR" w:hAnsi="Times New Roman CYR" w:cs="Times New Roman CYR"/>
          <w:sz w:val="26"/>
          <w:szCs w:val="26"/>
        </w:rPr>
        <w:t xml:space="preserve"> при получении оборудования на склад. </w:t>
      </w: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Приемка продукции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w:t>
      </w:r>
      <w:r w:rsidRPr="00C3632B">
        <w:rPr>
          <w:rFonts w:ascii="Times New Roman CYR" w:hAnsi="Times New Roman CYR" w:cs="Times New Roman CYR"/>
          <w:sz w:val="26"/>
          <w:szCs w:val="26"/>
        </w:rPr>
        <w:t>р</w:t>
      </w:r>
      <w:r w:rsidRPr="00C3632B">
        <w:rPr>
          <w:rFonts w:ascii="Times New Roman CYR" w:hAnsi="Times New Roman CYR" w:cs="Times New Roman CYR"/>
          <w:sz w:val="26"/>
          <w:szCs w:val="26"/>
        </w:rPr>
        <w:t>битража СССР от 25.04.1966 № П-7, в части, не противоречащей законодательству РФ.</w:t>
      </w:r>
    </w:p>
    <w:p w:rsidR="00266DEA" w:rsidRDefault="00266DEA" w:rsidP="00266DEA">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Приемка продукции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w:t>
      </w:r>
      <w:r w:rsidRPr="00C3632B">
        <w:rPr>
          <w:rFonts w:ascii="Times New Roman CYR" w:hAnsi="Times New Roman CYR" w:cs="Times New Roman CYR"/>
          <w:sz w:val="26"/>
          <w:szCs w:val="26"/>
        </w:rPr>
        <w:t>с</w:t>
      </w:r>
      <w:r w:rsidRPr="00C3632B">
        <w:rPr>
          <w:rFonts w:ascii="Times New Roman CYR" w:hAnsi="Times New Roman CYR" w:cs="Times New Roman CYR"/>
          <w:sz w:val="26"/>
          <w:szCs w:val="26"/>
        </w:rPr>
        <w:t>арбитража СССР от 15.06.1965 № П-6, в части, не противоречащей законодательству РФ.</w:t>
      </w: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 xml:space="preserve">     </w:t>
      </w:r>
      <w:r w:rsidRPr="00C3632B">
        <w:rPr>
          <w:rFonts w:ascii="Times New Roman CYR" w:hAnsi="Times New Roman CYR" w:cs="Times New Roman CYR"/>
          <w:sz w:val="26"/>
          <w:szCs w:val="26"/>
        </w:rPr>
        <w:t>При приемке продукции осуществляется:</w:t>
      </w:r>
    </w:p>
    <w:p w:rsidR="00266DEA" w:rsidRPr="00C3632B" w:rsidRDefault="00266DEA" w:rsidP="00266DEA">
      <w:pPr>
        <w:autoSpaceDE w:val="0"/>
        <w:autoSpaceDN w:val="0"/>
        <w:adjustRightInd w:val="0"/>
        <w:spacing w:after="0"/>
        <w:ind w:firstLine="426"/>
        <w:rPr>
          <w:rFonts w:ascii="Times New Roman CYR" w:hAnsi="Times New Roman CYR" w:cs="Times New Roman CYR"/>
          <w:sz w:val="26"/>
          <w:szCs w:val="26"/>
        </w:rPr>
      </w:pPr>
      <w:r w:rsidRPr="00C3632B">
        <w:rPr>
          <w:rFonts w:ascii="Times New Roman CYR" w:hAnsi="Times New Roman CYR" w:cs="Times New Roman CYR"/>
          <w:sz w:val="26"/>
          <w:szCs w:val="26"/>
        </w:rPr>
        <w:t>– внешний осмотр тары и упаковки:</w:t>
      </w:r>
    </w:p>
    <w:p w:rsidR="00266DEA" w:rsidRPr="00C3632B" w:rsidRDefault="00266DEA" w:rsidP="00266DEA">
      <w:pPr>
        <w:autoSpaceDE w:val="0"/>
        <w:autoSpaceDN w:val="0"/>
        <w:adjustRightInd w:val="0"/>
        <w:spacing w:after="0"/>
        <w:ind w:firstLine="426"/>
        <w:rPr>
          <w:rFonts w:ascii="Times New Roman CYR" w:hAnsi="Times New Roman CYR" w:cs="Times New Roman CYR"/>
          <w:sz w:val="26"/>
          <w:szCs w:val="26"/>
        </w:rPr>
      </w:pPr>
      <w:r w:rsidRPr="00C3632B">
        <w:rPr>
          <w:rFonts w:ascii="Times New Roman CYR" w:hAnsi="Times New Roman CYR" w:cs="Times New Roman CYR"/>
          <w:sz w:val="26"/>
          <w:szCs w:val="26"/>
        </w:rPr>
        <w:t>–</w:t>
      </w:r>
      <w:r w:rsidRPr="00476DB3">
        <w:rPr>
          <w:rFonts w:ascii="Times New Roman CYR" w:hAnsi="Times New Roman CYR" w:cs="Times New Roman CYR"/>
          <w:color w:val="FF0000"/>
          <w:sz w:val="26"/>
          <w:szCs w:val="26"/>
        </w:rPr>
        <w:t xml:space="preserve"> </w:t>
      </w:r>
      <w:r w:rsidRPr="00C3632B">
        <w:rPr>
          <w:rFonts w:ascii="Times New Roman CYR" w:hAnsi="Times New Roman CYR" w:cs="Times New Roman CYR"/>
          <w:sz w:val="26"/>
          <w:szCs w:val="26"/>
        </w:rPr>
        <w:t>проверку соответствия количества отгруженных и поступивших поставочных мест;</w:t>
      </w:r>
    </w:p>
    <w:p w:rsidR="00266DEA" w:rsidRPr="00C3632B" w:rsidRDefault="00266DEA" w:rsidP="00266DEA">
      <w:pPr>
        <w:autoSpaceDE w:val="0"/>
        <w:autoSpaceDN w:val="0"/>
        <w:adjustRightInd w:val="0"/>
        <w:spacing w:after="0"/>
        <w:ind w:firstLine="426"/>
        <w:rPr>
          <w:rFonts w:ascii="Times New Roman CYR" w:hAnsi="Times New Roman CYR" w:cs="Times New Roman CYR"/>
          <w:sz w:val="26"/>
          <w:szCs w:val="26"/>
        </w:rPr>
      </w:pPr>
      <w:r w:rsidRPr="00C3632B">
        <w:rPr>
          <w:rFonts w:ascii="Times New Roman CYR" w:hAnsi="Times New Roman CYR" w:cs="Times New Roman CYR"/>
          <w:sz w:val="26"/>
          <w:szCs w:val="26"/>
        </w:rPr>
        <w:t>–</w:t>
      </w:r>
      <w:r>
        <w:rPr>
          <w:rFonts w:ascii="Times New Roman CYR" w:hAnsi="Times New Roman CYR" w:cs="Times New Roman CYR"/>
          <w:sz w:val="26"/>
          <w:szCs w:val="26"/>
        </w:rPr>
        <w:t xml:space="preserve"> </w:t>
      </w:r>
      <w:r w:rsidRPr="00C3632B">
        <w:rPr>
          <w:rFonts w:ascii="Times New Roman CYR" w:hAnsi="Times New Roman CYR" w:cs="Times New Roman CYR"/>
          <w:sz w:val="26"/>
          <w:szCs w:val="26"/>
        </w:rPr>
        <w:t>проверку соответствия содержимого упаковочным листам и характеристикам, указанным в товаросопроводительной документации.</w:t>
      </w: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Результаты приемки оформляются актом приемки товара в соответствии с ун</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фицированной формой № ТОРГ-1.</w:t>
      </w:r>
    </w:p>
    <w:p w:rsidR="00266DEA" w:rsidRPr="00C3632B" w:rsidRDefault="00266DEA" w:rsidP="00266DEA">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В случае выявления дефектов, участник обязан за свой счет заменить поставле</w:t>
      </w:r>
      <w:r w:rsidRPr="00C3632B">
        <w:rPr>
          <w:rFonts w:ascii="Times New Roman CYR" w:hAnsi="Times New Roman CYR" w:cs="Times New Roman CYR"/>
          <w:sz w:val="26"/>
          <w:szCs w:val="26"/>
        </w:rPr>
        <w:t>н</w:t>
      </w:r>
      <w:r w:rsidRPr="00C3632B">
        <w:rPr>
          <w:rFonts w:ascii="Times New Roman CYR" w:hAnsi="Times New Roman CYR" w:cs="Times New Roman CYR"/>
          <w:sz w:val="26"/>
          <w:szCs w:val="26"/>
        </w:rPr>
        <w:t>ную продукцию.</w:t>
      </w:r>
    </w:p>
    <w:p w:rsidR="00266DEA" w:rsidRDefault="00266DEA" w:rsidP="00266DEA">
      <w:pPr>
        <w:tabs>
          <w:tab w:val="left" w:pos="5670"/>
        </w:tabs>
        <w:spacing w:after="0"/>
        <w:rPr>
          <w:sz w:val="26"/>
          <w:szCs w:val="26"/>
        </w:rPr>
      </w:pPr>
    </w:p>
    <w:p w:rsidR="00266DEA" w:rsidRPr="00656537" w:rsidRDefault="00266DEA" w:rsidP="00266DEA">
      <w:pPr>
        <w:tabs>
          <w:tab w:val="left" w:pos="5670"/>
        </w:tabs>
        <w:spacing w:after="0"/>
        <w:rPr>
          <w:sz w:val="26"/>
          <w:szCs w:val="26"/>
        </w:rPr>
      </w:pPr>
    </w:p>
    <w:p w:rsidR="00266DEA" w:rsidRPr="00656537" w:rsidRDefault="00266DEA" w:rsidP="00266DEA">
      <w:pPr>
        <w:pStyle w:val="Style2"/>
        <w:widowControl/>
        <w:tabs>
          <w:tab w:val="left" w:pos="403"/>
        </w:tabs>
        <w:spacing w:line="240" w:lineRule="auto"/>
        <w:jc w:val="both"/>
        <w:rPr>
          <w:rStyle w:val="FontStyle13"/>
          <w:sz w:val="26"/>
          <w:szCs w:val="26"/>
        </w:rPr>
      </w:pPr>
      <w:r w:rsidRPr="00656537">
        <w:rPr>
          <w:rStyle w:val="FontStyle13"/>
          <w:sz w:val="26"/>
          <w:szCs w:val="26"/>
        </w:rPr>
        <w:t>Согласовано:</w:t>
      </w:r>
    </w:p>
    <w:p w:rsidR="00266DEA" w:rsidRPr="00656537" w:rsidRDefault="00266DEA" w:rsidP="00266DEA">
      <w:pPr>
        <w:pStyle w:val="Style5"/>
        <w:widowControl/>
        <w:rPr>
          <w:sz w:val="26"/>
          <w:szCs w:val="26"/>
        </w:rPr>
      </w:pPr>
    </w:p>
    <w:p w:rsidR="00266DEA" w:rsidRPr="00656537" w:rsidRDefault="00266DEA" w:rsidP="00266DEA">
      <w:pPr>
        <w:suppressAutoHyphens/>
        <w:spacing w:after="0"/>
        <w:ind w:firstLine="708"/>
        <w:rPr>
          <w:spacing w:val="-10"/>
          <w:sz w:val="26"/>
          <w:szCs w:val="26"/>
        </w:rPr>
      </w:pPr>
      <w:r w:rsidRPr="00656537">
        <w:rPr>
          <w:spacing w:val="-10"/>
          <w:sz w:val="26"/>
          <w:szCs w:val="26"/>
        </w:rPr>
        <w:t>Главный инженер ООО «ОЭСК»______________________А.Ю. Шахов</w:t>
      </w:r>
    </w:p>
    <w:p w:rsidR="00266DEA" w:rsidRDefault="00266DEA" w:rsidP="00266DEA">
      <w:pPr>
        <w:suppressAutoHyphens/>
        <w:spacing w:after="0"/>
        <w:rPr>
          <w:spacing w:val="-10"/>
          <w:sz w:val="26"/>
          <w:szCs w:val="26"/>
        </w:rPr>
      </w:pPr>
      <w:r w:rsidRPr="00656537">
        <w:rPr>
          <w:spacing w:val="-10"/>
          <w:sz w:val="26"/>
          <w:szCs w:val="26"/>
        </w:rPr>
        <w:t xml:space="preserve">           </w:t>
      </w:r>
    </w:p>
    <w:p w:rsidR="00266DEA" w:rsidRPr="00656537" w:rsidRDefault="00266DEA" w:rsidP="00266DEA">
      <w:pPr>
        <w:suppressAutoHyphens/>
        <w:spacing w:after="0"/>
        <w:rPr>
          <w:spacing w:val="-10"/>
          <w:sz w:val="26"/>
          <w:szCs w:val="26"/>
        </w:rPr>
      </w:pP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t xml:space="preserve">    </w:t>
      </w:r>
    </w:p>
    <w:p w:rsidR="00266DEA" w:rsidRPr="00656537" w:rsidRDefault="00266DEA" w:rsidP="00266DEA">
      <w:pPr>
        <w:tabs>
          <w:tab w:val="left" w:pos="5670"/>
        </w:tabs>
        <w:spacing w:after="0"/>
        <w:rPr>
          <w:sz w:val="26"/>
          <w:szCs w:val="26"/>
        </w:rPr>
      </w:pPr>
    </w:p>
    <w:p w:rsidR="00266DEA" w:rsidRPr="00CF689B" w:rsidRDefault="00266DEA" w:rsidP="00266DEA">
      <w:pPr>
        <w:tabs>
          <w:tab w:val="left" w:pos="5670"/>
        </w:tabs>
        <w:spacing w:after="0"/>
      </w:pPr>
    </w:p>
    <w:p w:rsidR="00266DEA" w:rsidRPr="00656537" w:rsidRDefault="00266DEA" w:rsidP="00266DEA">
      <w:pPr>
        <w:suppressAutoHyphens/>
        <w:spacing w:after="0"/>
        <w:rPr>
          <w:spacing w:val="-10"/>
          <w:sz w:val="26"/>
          <w:szCs w:val="26"/>
        </w:rPr>
      </w:pPr>
      <w:r w:rsidRPr="002C6800">
        <w:rPr>
          <w:rFonts w:ascii="Tahoma" w:hAnsi="Tahoma" w:cs="Tahoma"/>
          <w:color w:val="000000"/>
          <w:sz w:val="18"/>
          <w:szCs w:val="18"/>
        </w:rPr>
        <w:t> </w:t>
      </w:r>
      <w:r w:rsidRPr="00656537">
        <w:rPr>
          <w:spacing w:val="-10"/>
          <w:sz w:val="26"/>
          <w:szCs w:val="26"/>
        </w:rPr>
        <w:t>Подготовил:</w:t>
      </w:r>
    </w:p>
    <w:p w:rsidR="00266DEA" w:rsidRDefault="00266DEA" w:rsidP="00266DEA">
      <w:pPr>
        <w:suppressAutoHyphens/>
        <w:spacing w:after="0"/>
        <w:rPr>
          <w:spacing w:val="-10"/>
          <w:sz w:val="26"/>
          <w:szCs w:val="26"/>
        </w:rPr>
      </w:pPr>
      <w:r w:rsidRPr="00656537">
        <w:rPr>
          <w:spacing w:val="-10"/>
          <w:sz w:val="26"/>
          <w:szCs w:val="26"/>
        </w:rPr>
        <w:t xml:space="preserve">           </w:t>
      </w:r>
      <w:r>
        <w:rPr>
          <w:spacing w:val="-10"/>
          <w:sz w:val="26"/>
          <w:szCs w:val="26"/>
        </w:rPr>
        <w:t xml:space="preserve">Инженер-энергетик 1 кат.  </w:t>
      </w:r>
      <w:r w:rsidRPr="00656537">
        <w:rPr>
          <w:spacing w:val="-10"/>
          <w:sz w:val="26"/>
          <w:szCs w:val="26"/>
        </w:rPr>
        <w:t>ООО «ОЭСК»______________</w:t>
      </w:r>
      <w:r>
        <w:rPr>
          <w:spacing w:val="-10"/>
          <w:sz w:val="26"/>
          <w:szCs w:val="26"/>
        </w:rPr>
        <w:t>_</w:t>
      </w:r>
      <w:r w:rsidRPr="00EC1B14">
        <w:rPr>
          <w:spacing w:val="-10"/>
          <w:sz w:val="26"/>
          <w:szCs w:val="26"/>
        </w:rPr>
        <w:t xml:space="preserve"> </w:t>
      </w:r>
      <w:r>
        <w:rPr>
          <w:spacing w:val="-10"/>
          <w:sz w:val="26"/>
          <w:szCs w:val="26"/>
        </w:rPr>
        <w:t xml:space="preserve">В.Г. Терешонок </w:t>
      </w:r>
    </w:p>
    <w:p w:rsidR="00266DEA" w:rsidRPr="002C6800" w:rsidRDefault="00266DEA" w:rsidP="00266DEA">
      <w:pPr>
        <w:spacing w:after="45" w:line="210" w:lineRule="atLeast"/>
        <w:jc w:val="left"/>
        <w:textAlignment w:val="baseline"/>
        <w:rPr>
          <w:rFonts w:ascii="Tahoma" w:hAnsi="Tahoma" w:cs="Tahoma"/>
          <w:color w:val="000000"/>
          <w:sz w:val="18"/>
          <w:szCs w:val="18"/>
        </w:rPr>
      </w:pPr>
    </w:p>
    <w:p w:rsidR="00266DEA" w:rsidRDefault="00266DEA" w:rsidP="00266DEA">
      <w:pPr>
        <w:spacing w:after="45" w:line="210" w:lineRule="atLeast"/>
        <w:jc w:val="left"/>
        <w:textAlignment w:val="baseline"/>
        <w:rPr>
          <w:b/>
          <w:sz w:val="28"/>
          <w:szCs w:val="28"/>
        </w:rPr>
      </w:pPr>
      <w:r w:rsidRPr="002C6800">
        <w:rPr>
          <w:rFonts w:ascii="Tahoma" w:hAnsi="Tahoma" w:cs="Tahoma"/>
          <w:color w:val="000000"/>
          <w:sz w:val="18"/>
          <w:szCs w:val="18"/>
        </w:rPr>
        <w:t> </w:t>
      </w:r>
    </w:p>
    <w:p w:rsidR="00266DEA" w:rsidRPr="002C6800" w:rsidRDefault="00266DEA" w:rsidP="00266DEA">
      <w:pPr>
        <w:spacing w:after="45" w:line="210" w:lineRule="atLeast"/>
        <w:jc w:val="left"/>
        <w:textAlignment w:val="baseline"/>
        <w:rPr>
          <w:rFonts w:ascii="Tahoma" w:hAnsi="Tahoma" w:cs="Tahoma"/>
          <w:color w:val="000000"/>
          <w:sz w:val="18"/>
          <w:szCs w:val="18"/>
        </w:rPr>
      </w:pPr>
    </w:p>
    <w:p w:rsidR="00576AA3" w:rsidRDefault="00576AA3" w:rsidP="00F15B75">
      <w:pPr>
        <w:spacing w:after="0"/>
        <w:rPr>
          <w:i/>
        </w:rPr>
      </w:pPr>
    </w:p>
    <w:sectPr w:rsidR="00576AA3" w:rsidSect="0095023D">
      <w:headerReference w:type="default" r:id="rId108"/>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6DB" w:rsidRDefault="001676DB">
      <w:r>
        <w:separator/>
      </w:r>
    </w:p>
  </w:endnote>
  <w:endnote w:type="continuationSeparator" w:id="0">
    <w:p w:rsidR="001676DB" w:rsidRDefault="00167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6DB" w:rsidRDefault="001676DB">
      <w:r>
        <w:separator/>
      </w:r>
    </w:p>
  </w:footnote>
  <w:footnote w:type="continuationSeparator" w:id="0">
    <w:p w:rsidR="001676DB" w:rsidRDefault="001676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6DB" w:rsidRPr="00A80EBF" w:rsidRDefault="001676DB">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FB46D1">
      <w:rPr>
        <w:sz w:val="20"/>
      </w:rPr>
      <w:t>31</w:t>
    </w:r>
    <w:r w:rsidRPr="00A80EBF">
      <w:rPr>
        <w:sz w:val="20"/>
      </w:rPr>
      <w:fldChar w:fldCharType="end"/>
    </w:r>
  </w:p>
  <w:p w:rsidR="001676DB" w:rsidRDefault="001676DB"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6DB" w:rsidRDefault="001676DB">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1676DB" w:rsidRDefault="001676DB">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6DB" w:rsidRPr="00A80EBF" w:rsidRDefault="001676DB">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FB46D1">
      <w:rPr>
        <w:sz w:val="20"/>
      </w:rPr>
      <w:t>51</w:t>
    </w:r>
    <w:r w:rsidRPr="00A80EBF">
      <w:rPr>
        <w:sz w:val="20"/>
      </w:rPr>
      <w:fldChar w:fldCharType="end"/>
    </w:r>
  </w:p>
  <w:p w:rsidR="001676DB" w:rsidRDefault="001676DB"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6DB" w:rsidRPr="00110B92" w:rsidRDefault="001676DB"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FB46D1">
      <w:rPr>
        <w:sz w:val="20"/>
      </w:rPr>
      <w:t>68</w:t>
    </w:r>
    <w:r w:rsidRPr="00110B92">
      <w:rPr>
        <w:sz w:val="20"/>
      </w:rPr>
      <w:fldChar w:fldCharType="end"/>
    </w:r>
  </w:p>
  <w:p w:rsidR="001676DB" w:rsidRDefault="001676DB">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CE31053"/>
    <w:multiLevelType w:val="hybridMultilevel"/>
    <w:tmpl w:val="74A0BB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16A4908"/>
    <w:multiLevelType w:val="multilevel"/>
    <w:tmpl w:val="117C37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E9D1A70"/>
    <w:multiLevelType w:val="hybridMultilevel"/>
    <w:tmpl w:val="A614FE6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7E26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8">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9">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0">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2">
    <w:nsid w:val="55C41080"/>
    <w:multiLevelType w:val="hybridMultilevel"/>
    <w:tmpl w:val="D6E8206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343769"/>
    <w:multiLevelType w:val="multilevel"/>
    <w:tmpl w:val="04B25A0A"/>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lvlOverride w:ilvl="0">
      <w:startOverride w:val="1"/>
    </w:lvlOverride>
  </w:num>
  <w:num w:numId="4">
    <w:abstractNumId w:val="8"/>
  </w:num>
  <w:num w:numId="5">
    <w:abstractNumId w:val="14"/>
  </w:num>
  <w:num w:numId="6">
    <w:abstractNumId w:val="3"/>
  </w:num>
  <w:num w:numId="7">
    <w:abstractNumId w:val="9"/>
  </w:num>
  <w:num w:numId="8">
    <w:abstractNumId w:val="6"/>
  </w:num>
  <w:num w:numId="9">
    <w:abstractNumId w:val="10"/>
  </w:num>
  <w:num w:numId="10">
    <w:abstractNumId w:val="4"/>
  </w:num>
  <w:num w:numId="11">
    <w:abstractNumId w:val="1"/>
  </w:num>
  <w:num w:numId="12">
    <w:abstractNumId w:val="5"/>
  </w:num>
  <w:num w:numId="13">
    <w:abstractNumId w:val="12"/>
  </w:num>
  <w:num w:numId="14">
    <w:abstractNumId w:val="13"/>
  </w:num>
  <w:num w:numId="15">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1F57"/>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676DB"/>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3E34"/>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1418"/>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66DE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6784"/>
    <w:rsid w:val="003C7F2B"/>
    <w:rsid w:val="003D2E4D"/>
    <w:rsid w:val="003E1C2E"/>
    <w:rsid w:val="003E2A43"/>
    <w:rsid w:val="003E2DC0"/>
    <w:rsid w:val="003E4005"/>
    <w:rsid w:val="003E4541"/>
    <w:rsid w:val="003E4CEF"/>
    <w:rsid w:val="003E514F"/>
    <w:rsid w:val="003E5D3D"/>
    <w:rsid w:val="003E79BA"/>
    <w:rsid w:val="003F1872"/>
    <w:rsid w:val="003F323D"/>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4E77"/>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2B6B"/>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1D93"/>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69D9"/>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D8"/>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9A"/>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1ACE"/>
    <w:rsid w:val="00A021B5"/>
    <w:rsid w:val="00A029D3"/>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A"/>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2179"/>
    <w:rsid w:val="00C0306D"/>
    <w:rsid w:val="00C039BD"/>
    <w:rsid w:val="00C05B5A"/>
    <w:rsid w:val="00C0631A"/>
    <w:rsid w:val="00C1015D"/>
    <w:rsid w:val="00C106FB"/>
    <w:rsid w:val="00C116C5"/>
    <w:rsid w:val="00C12B07"/>
    <w:rsid w:val="00C16E93"/>
    <w:rsid w:val="00C179C5"/>
    <w:rsid w:val="00C2088A"/>
    <w:rsid w:val="00C20A1E"/>
    <w:rsid w:val="00C20D77"/>
    <w:rsid w:val="00C21A5B"/>
    <w:rsid w:val="00C22ACC"/>
    <w:rsid w:val="00C24033"/>
    <w:rsid w:val="00C24B86"/>
    <w:rsid w:val="00C26108"/>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109"/>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3C48"/>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2A45"/>
    <w:rsid w:val="00E03636"/>
    <w:rsid w:val="00E0506B"/>
    <w:rsid w:val="00E05B8D"/>
    <w:rsid w:val="00E061F6"/>
    <w:rsid w:val="00E07A2B"/>
    <w:rsid w:val="00E10277"/>
    <w:rsid w:val="00E11139"/>
    <w:rsid w:val="00E11B95"/>
    <w:rsid w:val="00E11D73"/>
    <w:rsid w:val="00E11E26"/>
    <w:rsid w:val="00E122E9"/>
    <w:rsid w:val="00E126BE"/>
    <w:rsid w:val="00E145DA"/>
    <w:rsid w:val="00E14B47"/>
    <w:rsid w:val="00E1560A"/>
    <w:rsid w:val="00E168C6"/>
    <w:rsid w:val="00E172A9"/>
    <w:rsid w:val="00E20F30"/>
    <w:rsid w:val="00E22601"/>
    <w:rsid w:val="00E22C8F"/>
    <w:rsid w:val="00E22D7A"/>
    <w:rsid w:val="00E2304A"/>
    <w:rsid w:val="00E23D93"/>
    <w:rsid w:val="00E23F2E"/>
    <w:rsid w:val="00E24DF6"/>
    <w:rsid w:val="00E24E42"/>
    <w:rsid w:val="00E26C57"/>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398"/>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26FE6"/>
    <w:rsid w:val="00F30550"/>
    <w:rsid w:val="00F30FA0"/>
    <w:rsid w:val="00F31C80"/>
    <w:rsid w:val="00F337A0"/>
    <w:rsid w:val="00F36592"/>
    <w:rsid w:val="00F365F9"/>
    <w:rsid w:val="00F366C8"/>
    <w:rsid w:val="00F372CB"/>
    <w:rsid w:val="00F402DE"/>
    <w:rsid w:val="00F425FC"/>
    <w:rsid w:val="00F428F8"/>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6D1"/>
    <w:rsid w:val="00FB4E35"/>
    <w:rsid w:val="00FB568B"/>
    <w:rsid w:val="00FB5C45"/>
    <w:rsid w:val="00FB7389"/>
    <w:rsid w:val="00FC0D5B"/>
    <w:rsid w:val="00FC1023"/>
    <w:rsid w:val="00FC1134"/>
    <w:rsid w:val="00FC1E0C"/>
    <w:rsid w:val="00FC51C3"/>
    <w:rsid w:val="00FC548F"/>
    <w:rsid w:val="00FC553A"/>
    <w:rsid w:val="00FC5760"/>
    <w:rsid w:val="00FC7850"/>
    <w:rsid w:val="00FC7CE0"/>
    <w:rsid w:val="00FD060D"/>
    <w:rsid w:val="00FD07D6"/>
    <w:rsid w:val="00FD1645"/>
    <w:rsid w:val="00FD1921"/>
    <w:rsid w:val="00FD2E65"/>
    <w:rsid w:val="00FD333C"/>
    <w:rsid w:val="00FD6405"/>
    <w:rsid w:val="00FD7471"/>
    <w:rsid w:val="00FE0A99"/>
    <w:rsid w:val="00FE0BC5"/>
    <w:rsid w:val="00FE6D11"/>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 w:type="paragraph" w:customStyle="1" w:styleId="Textbody">
    <w:name w:val="Text body"/>
    <w:basedOn w:val="a"/>
    <w:rsid w:val="008C03D8"/>
    <w:pPr>
      <w:suppressAutoHyphens/>
      <w:autoSpaceDN w:val="0"/>
      <w:spacing w:after="0"/>
      <w:jc w:val="left"/>
      <w:textAlignment w:val="baseline"/>
    </w:pPr>
    <w:rPr>
      <w:kern w:val="3"/>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 w:type="paragraph" w:customStyle="1" w:styleId="Textbody">
    <w:name w:val="Text body"/>
    <w:basedOn w:val="a"/>
    <w:rsid w:val="008C03D8"/>
    <w:pPr>
      <w:suppressAutoHyphens/>
      <w:autoSpaceDN w:val="0"/>
      <w:spacing w:after="0"/>
      <w:jc w:val="left"/>
      <w:textAlignment w:val="baseline"/>
    </w:pPr>
    <w:rPr>
      <w:kern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872882110">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13300848">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yperlink" Target="mailto:__________@___________" TargetMode="Externa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110"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header" Target="header4.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hyperlink" Target="mailto:__________@___________" TargetMode="Externa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fontTable" Target="fontTable.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E2BD35-D336-408E-9764-BBA4DB25A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68</Pages>
  <Words>19532</Words>
  <Characters>146179</Characters>
  <Application>Microsoft Office Word</Application>
  <DocSecurity>0</DocSecurity>
  <Lines>1218</Lines>
  <Paragraphs>330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165381</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31</cp:revision>
  <cp:lastPrinted>2021-04-20T03:16:00Z</cp:lastPrinted>
  <dcterms:created xsi:type="dcterms:W3CDTF">2019-07-11T08:24:00Z</dcterms:created>
  <dcterms:modified xsi:type="dcterms:W3CDTF">2021-04-22T05:39:00Z</dcterms:modified>
</cp:coreProperties>
</file>